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417489"/>
        <w:docPartObj>
          <w:docPartGallery w:val="Cover Pages"/>
          <w:docPartUnique/>
        </w:docPartObj>
      </w:sdtPr>
      <w:sdtEndPr>
        <w:rPr>
          <w:highlight w:val="darkBlue"/>
        </w:rPr>
      </w:sdtEndPr>
      <w:sdtContent>
        <w:tbl>
          <w:tblPr>
            <w:tblpPr w:leftFromText="187" w:rightFromText="187" w:vertAnchor="page" w:horzAnchor="page" w:tblpYSpec="top"/>
            <w:tblW w:w="0" w:type="auto"/>
            <w:shd w:val="clear" w:color="auto" w:fill="E36C0A" w:themeFill="accent6" w:themeFillShade="BF"/>
            <w:tblLook w:val="04A0" w:firstRow="1" w:lastRow="0" w:firstColumn="1" w:lastColumn="0" w:noHBand="0" w:noVBand="1"/>
          </w:tblPr>
          <w:tblGrid>
            <w:gridCol w:w="1440"/>
            <w:gridCol w:w="5189"/>
          </w:tblGrid>
          <w:tr w:rsidR="006B2DE5" w14:paraId="45F46237" w14:textId="77777777" w:rsidTr="0033183F">
            <w:trPr>
              <w:trHeight w:val="1440"/>
            </w:trPr>
            <w:tc>
              <w:tcPr>
                <w:tcW w:w="1440" w:type="dxa"/>
                <w:tcBorders>
                  <w:right w:val="single" w:sz="4" w:space="0" w:color="FFFFFF" w:themeColor="background1"/>
                </w:tcBorders>
                <w:shd w:val="clear" w:color="auto" w:fill="0070C0"/>
              </w:tcPr>
              <w:p w14:paraId="258D4A83" w14:textId="77777777" w:rsidR="006B2DE5" w:rsidRPr="000831EC" w:rsidRDefault="006B2DE5">
                <w:pPr>
                  <w:rPr>
                    <w:color w:val="FFFF00"/>
                  </w:rPr>
                </w:pPr>
              </w:p>
            </w:tc>
            <w:sdt>
              <w:sdtPr>
                <w:rPr>
                  <w:rFonts w:asciiTheme="majorHAnsi" w:eastAsiaTheme="majorEastAsia" w:hAnsiTheme="majorHAnsi" w:cstheme="majorBidi"/>
                  <w:b/>
                  <w:bCs/>
                  <w:color w:val="FFFFFF" w:themeColor="background1"/>
                  <w:sz w:val="56"/>
                  <w:szCs w:val="56"/>
                </w:rPr>
                <w:alias w:val="Ano"/>
                <w:id w:val="14417486"/>
                <w:dataBinding w:prefixMappings="xmlns:ns0='http://schemas.microsoft.com/office/2006/coverPageProps'" w:xpath="/ns0:CoverPageProperties[1]/ns0:PublishDate[1]" w:storeItemID="{55AF091B-3C7A-41E3-B477-F2FDAA23CFDA}"/>
                <w:date w:fullDate="2024-01-01T00:00:00Z">
                  <w:dateFormat w:val="yyyy"/>
                  <w:lid w:val="pt-BR"/>
                  <w:storeMappedDataAs w:val="dateTime"/>
                  <w:calendar w:val="gregorian"/>
                </w:date>
              </w:sdtPr>
              <w:sdtEndPr/>
              <w:sdtContent>
                <w:tc>
                  <w:tcPr>
                    <w:tcW w:w="5189" w:type="dxa"/>
                    <w:tcBorders>
                      <w:left w:val="single" w:sz="4" w:space="0" w:color="FFFFFF" w:themeColor="background1"/>
                    </w:tcBorders>
                    <w:shd w:val="clear" w:color="auto" w:fill="0070C0"/>
                    <w:vAlign w:val="bottom"/>
                  </w:tcPr>
                  <w:p w14:paraId="3870442E" w14:textId="7BB6B817" w:rsidR="006B2DE5" w:rsidRDefault="0033183F" w:rsidP="0006037D">
                    <w:pPr>
                      <w:pStyle w:val="SemEspaament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56"/>
                      </w:rPr>
                      <w:t>2024</w:t>
                    </w:r>
                  </w:p>
                </w:tc>
              </w:sdtContent>
            </w:sdt>
          </w:tr>
          <w:tr w:rsidR="006B2DE5" w14:paraId="2D5A2658" w14:textId="77777777" w:rsidTr="007D57E5">
            <w:trPr>
              <w:trHeight w:val="2880"/>
            </w:trPr>
            <w:tc>
              <w:tcPr>
                <w:tcW w:w="1440" w:type="dxa"/>
                <w:tcBorders>
                  <w:right w:val="single" w:sz="4" w:space="0" w:color="000000" w:themeColor="text1"/>
                </w:tcBorders>
                <w:shd w:val="clear" w:color="auto" w:fill="auto"/>
              </w:tcPr>
              <w:p w14:paraId="4B68B916" w14:textId="77777777" w:rsidR="006B2DE5" w:rsidRDefault="006B2DE5"/>
            </w:tc>
            <w:tc>
              <w:tcPr>
                <w:tcW w:w="5189" w:type="dxa"/>
                <w:tcBorders>
                  <w:left w:val="single" w:sz="4" w:space="0" w:color="000000" w:themeColor="text1"/>
                </w:tcBorders>
                <w:shd w:val="clear" w:color="auto" w:fill="auto"/>
                <w:vAlign w:val="center"/>
              </w:tcPr>
              <w:sdt>
                <w:sdtPr>
                  <w:rPr>
                    <w:rFonts w:ascii="Arial" w:hAnsi="Arial" w:cs="Arial"/>
                    <w:b/>
                    <w:color w:val="FF0000"/>
                    <w:sz w:val="32"/>
                    <w:szCs w:val="32"/>
                  </w:rPr>
                  <w:alias w:val="Empresa"/>
                  <w:id w:val="15676123"/>
                  <w:dataBinding w:prefixMappings="xmlns:ns0='http://schemas.openxmlformats.org/officeDocument/2006/extended-properties'" w:xpath="/ns0:Properties[1]/ns0:Company[1]" w:storeItemID="{6668398D-A668-4E3E-A5EB-62B293D839F1}"/>
                  <w:text/>
                </w:sdtPr>
                <w:sdtEndPr/>
                <w:sdtContent>
                  <w:p w14:paraId="0B916A6B" w14:textId="0E9A195C" w:rsidR="006B2DE5" w:rsidRDefault="0063579C">
                    <w:pPr>
                      <w:pStyle w:val="SemEspaamento"/>
                      <w:rPr>
                        <w:color w:val="76923C" w:themeColor="accent3" w:themeShade="BF"/>
                      </w:rPr>
                    </w:pPr>
                    <w:r>
                      <w:rPr>
                        <w:rFonts w:ascii="Arial" w:hAnsi="Arial" w:cs="Arial"/>
                        <w:b/>
                        <w:color w:val="FF0000"/>
                        <w:sz w:val="32"/>
                        <w:szCs w:val="32"/>
                      </w:rPr>
                      <w:t>COLOCAR O NOME E LOGO DA INSTITUIÇÃO</w:t>
                    </w:r>
                  </w:p>
                </w:sdtContent>
              </w:sdt>
              <w:p w14:paraId="64AC5426" w14:textId="77777777" w:rsidR="006B2DE5" w:rsidRDefault="006B2DE5">
                <w:pPr>
                  <w:pStyle w:val="SemEspaamento"/>
                  <w:rPr>
                    <w:color w:val="76923C" w:themeColor="accent3" w:themeShade="BF"/>
                  </w:rPr>
                </w:pPr>
              </w:p>
              <w:p w14:paraId="4225285F" w14:textId="77777777" w:rsidR="006B2DE5" w:rsidRDefault="006B2DE5">
                <w:pPr>
                  <w:pStyle w:val="SemEspaamento"/>
                  <w:rPr>
                    <w:color w:val="76923C" w:themeColor="accent3" w:themeShade="BF"/>
                  </w:rPr>
                </w:pPr>
              </w:p>
              <w:p w14:paraId="268A93F0" w14:textId="77777777" w:rsidR="006B2DE5" w:rsidRDefault="006B2DE5">
                <w:pPr>
                  <w:pStyle w:val="SemEspaamento"/>
                  <w:rPr>
                    <w:color w:val="76923C" w:themeColor="accent3" w:themeShade="BF"/>
                  </w:rPr>
                </w:pPr>
              </w:p>
            </w:tc>
          </w:tr>
        </w:tbl>
        <w:p w14:paraId="767DD4BC" w14:textId="77777777" w:rsidR="006B2DE5" w:rsidRDefault="006B2DE5"/>
        <w:p w14:paraId="5457172C" w14:textId="77777777" w:rsidR="006B2DE5" w:rsidRDefault="006B2DE5"/>
        <w:tbl>
          <w:tblPr>
            <w:tblpPr w:leftFromText="187" w:rightFromText="187" w:horzAnchor="margin" w:tblpXSpec="center" w:tblpYSpec="bottom"/>
            <w:tblW w:w="5000" w:type="pct"/>
            <w:tblLook w:val="04A0" w:firstRow="1" w:lastRow="0" w:firstColumn="1" w:lastColumn="0" w:noHBand="0" w:noVBand="1"/>
          </w:tblPr>
          <w:tblGrid>
            <w:gridCol w:w="9192"/>
          </w:tblGrid>
          <w:tr w:rsidR="006B2DE5" w14:paraId="03A33234" w14:textId="77777777">
            <w:tc>
              <w:tcPr>
                <w:tcW w:w="0" w:type="auto"/>
              </w:tcPr>
              <w:p w14:paraId="2C20DBF6" w14:textId="77777777" w:rsidR="006B2DE5" w:rsidRDefault="006B2DE5" w:rsidP="007D57E5">
                <w:pPr>
                  <w:pStyle w:val="SemEspaamento"/>
                  <w:jc w:val="center"/>
                  <w:rPr>
                    <w:b/>
                    <w:bCs/>
                    <w:caps/>
                    <w:sz w:val="72"/>
                    <w:szCs w:val="72"/>
                  </w:rPr>
                </w:pPr>
                <w:r w:rsidRPr="0033183F">
                  <w:rPr>
                    <w:b/>
                    <w:bCs/>
                    <w:caps/>
                    <w:color w:val="0070C0"/>
                    <w:sz w:val="72"/>
                    <w:szCs w:val="72"/>
                  </w:rPr>
                  <w:t>[</w:t>
                </w:r>
                <w:r w:rsidR="007D57E5" w:rsidRPr="007D57E5">
                  <w:rPr>
                    <w:rFonts w:ascii="Arial Black" w:hAnsi="Arial Black"/>
                    <w:b/>
                    <w:bCs/>
                    <w:caps/>
                    <w:sz w:val="72"/>
                    <w:szCs w:val="72"/>
                  </w:rPr>
                  <w:t>PROJETO POLÍTICO PEDAGÓGICO</w:t>
                </w:r>
                <w:r w:rsidRPr="0033183F">
                  <w:rPr>
                    <w:rFonts w:ascii="Arial Black" w:hAnsi="Arial Black"/>
                    <w:b/>
                    <w:bCs/>
                    <w:caps/>
                    <w:color w:val="0070C0"/>
                    <w:sz w:val="72"/>
                    <w:szCs w:val="72"/>
                  </w:rPr>
                  <w:t>]</w:t>
                </w:r>
              </w:p>
            </w:tc>
          </w:tr>
        </w:tbl>
        <w:p w14:paraId="26C9B375" w14:textId="77777777" w:rsidR="006B2DE5" w:rsidRDefault="006B2DE5"/>
        <w:p w14:paraId="22F65CAF" w14:textId="1910B486" w:rsidR="006B2DE5" w:rsidRDefault="006B2DE5">
          <w:pPr>
            <w:spacing w:after="200" w:line="276" w:lineRule="auto"/>
          </w:pPr>
          <w:r>
            <w:br w:type="page"/>
          </w:r>
        </w:p>
      </w:sdtContent>
    </w:sdt>
    <w:p w14:paraId="604E5C7F" w14:textId="77777777" w:rsidR="006B2DE5" w:rsidRDefault="006B2DE5"/>
    <w:tbl>
      <w:tblPr>
        <w:tblpPr w:leftFromText="187" w:rightFromText="187" w:vertAnchor="page" w:horzAnchor="page" w:tblpYSpec="top"/>
        <w:tblW w:w="0" w:type="auto"/>
        <w:shd w:val="clear" w:color="auto" w:fill="E36C0A" w:themeFill="accent6" w:themeFillShade="BF"/>
        <w:tblLook w:val="04A0" w:firstRow="1" w:lastRow="0" w:firstColumn="1" w:lastColumn="0" w:noHBand="0" w:noVBand="1"/>
      </w:tblPr>
      <w:tblGrid>
        <w:gridCol w:w="1440"/>
        <w:gridCol w:w="5189"/>
      </w:tblGrid>
      <w:tr w:rsidR="007D57E5" w14:paraId="06B48A2F" w14:textId="77777777" w:rsidTr="0033183F">
        <w:trPr>
          <w:trHeight w:val="1440"/>
        </w:trPr>
        <w:tc>
          <w:tcPr>
            <w:tcW w:w="1440" w:type="dxa"/>
            <w:tcBorders>
              <w:right w:val="single" w:sz="4" w:space="0" w:color="FFFFFF" w:themeColor="background1"/>
            </w:tcBorders>
            <w:shd w:val="clear" w:color="auto" w:fill="0070C0"/>
          </w:tcPr>
          <w:p w14:paraId="393F5372" w14:textId="77777777" w:rsidR="007D57E5" w:rsidRDefault="007D57E5" w:rsidP="007D57E5"/>
        </w:tc>
        <w:sdt>
          <w:sdtPr>
            <w:rPr>
              <w:rFonts w:asciiTheme="majorHAnsi" w:eastAsiaTheme="majorEastAsia" w:hAnsiTheme="majorHAnsi" w:cstheme="majorBidi"/>
              <w:b/>
              <w:bCs/>
              <w:color w:val="FFFFFF" w:themeColor="background1"/>
              <w:sz w:val="56"/>
              <w:szCs w:val="56"/>
            </w:rPr>
            <w:alias w:val="Ano"/>
            <w:id w:val="14417617"/>
            <w:dataBinding w:prefixMappings="xmlns:ns0='http://schemas.microsoft.com/office/2006/coverPageProps'" w:xpath="/ns0:CoverPageProperties[1]/ns0:PublishDate[1]" w:storeItemID="{55AF091B-3C7A-41E3-B477-F2FDAA23CFDA}"/>
            <w:date w:fullDate="2024-01-01T00:00:00Z">
              <w:dateFormat w:val="yyyy"/>
              <w:lid w:val="pt-BR"/>
              <w:storeMappedDataAs w:val="dateTime"/>
              <w:calendar w:val="gregorian"/>
            </w:date>
          </w:sdtPr>
          <w:sdtEndPr/>
          <w:sdtContent>
            <w:tc>
              <w:tcPr>
                <w:tcW w:w="5189" w:type="dxa"/>
                <w:tcBorders>
                  <w:left w:val="single" w:sz="4" w:space="0" w:color="FFFFFF" w:themeColor="background1"/>
                </w:tcBorders>
                <w:shd w:val="clear" w:color="auto" w:fill="0070C0"/>
                <w:vAlign w:val="bottom"/>
              </w:tcPr>
              <w:p w14:paraId="4D71180D" w14:textId="58E45780" w:rsidR="007D57E5" w:rsidRDefault="0033183F" w:rsidP="007D57E5">
                <w:pPr>
                  <w:pStyle w:val="SemEspaament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56"/>
                    <w:szCs w:val="56"/>
                  </w:rPr>
                  <w:t>2024</w:t>
                </w:r>
              </w:p>
            </w:tc>
          </w:sdtContent>
        </w:sdt>
      </w:tr>
    </w:tbl>
    <w:p w14:paraId="5725F049" w14:textId="77777777" w:rsidR="007B7C14" w:rsidRDefault="007B7C14" w:rsidP="007B7C14">
      <w:pPr>
        <w:pStyle w:val="TextosemFormatao"/>
        <w:rPr>
          <w:rFonts w:ascii="Arial" w:hAnsi="Arial" w:cs="Arial"/>
          <w:b/>
          <w:sz w:val="24"/>
          <w:szCs w:val="24"/>
        </w:rPr>
      </w:pPr>
    </w:p>
    <w:p w14:paraId="657FF7BC" w14:textId="77777777" w:rsidR="007B7C14" w:rsidRDefault="007B7C14" w:rsidP="007B7C14">
      <w:pPr>
        <w:pStyle w:val="TextosemFormatao"/>
        <w:rPr>
          <w:rFonts w:ascii="Arial" w:hAnsi="Arial" w:cs="Arial"/>
          <w:b/>
          <w:sz w:val="24"/>
          <w:szCs w:val="24"/>
        </w:rPr>
      </w:pPr>
    </w:p>
    <w:p w14:paraId="794FD19E" w14:textId="77777777" w:rsidR="007B7C14" w:rsidRDefault="007B7C14" w:rsidP="007B7C14">
      <w:pPr>
        <w:pStyle w:val="TextosemFormatao"/>
        <w:rPr>
          <w:rFonts w:ascii="Arial" w:hAnsi="Arial" w:cs="Arial"/>
          <w:b/>
          <w:sz w:val="24"/>
          <w:szCs w:val="24"/>
        </w:rPr>
      </w:pPr>
    </w:p>
    <w:p w14:paraId="062990F0" w14:textId="77777777" w:rsidR="00D306D4" w:rsidRDefault="00D306D4" w:rsidP="007B7C14">
      <w:pPr>
        <w:pStyle w:val="TextosemFormatao"/>
        <w:rPr>
          <w:rFonts w:ascii="Arial" w:hAnsi="Arial" w:cs="Arial"/>
          <w:b/>
          <w:sz w:val="24"/>
          <w:szCs w:val="24"/>
        </w:rPr>
      </w:pPr>
    </w:p>
    <w:tbl>
      <w:tblPr>
        <w:tblpPr w:leftFromText="187" w:rightFromText="187" w:vertAnchor="page" w:horzAnchor="margin" w:tblpY="11195"/>
        <w:tblW w:w="5000" w:type="pct"/>
        <w:tblLook w:val="04A0" w:firstRow="1" w:lastRow="0" w:firstColumn="1" w:lastColumn="0" w:noHBand="0" w:noVBand="1"/>
      </w:tblPr>
      <w:tblGrid>
        <w:gridCol w:w="9192"/>
      </w:tblGrid>
      <w:tr w:rsidR="005071A2" w14:paraId="733D3A04" w14:textId="77777777" w:rsidTr="005071A2">
        <w:tc>
          <w:tcPr>
            <w:tcW w:w="0" w:type="auto"/>
          </w:tcPr>
          <w:p w14:paraId="3DA80E66" w14:textId="77777777" w:rsidR="005071A2" w:rsidRDefault="005071A2" w:rsidP="005071A2">
            <w:pPr>
              <w:pStyle w:val="SemEspaamento"/>
              <w:jc w:val="center"/>
              <w:rPr>
                <w:b/>
                <w:bCs/>
                <w:caps/>
                <w:sz w:val="72"/>
                <w:szCs w:val="72"/>
              </w:rPr>
            </w:pPr>
            <w:r w:rsidRPr="0033183F">
              <w:rPr>
                <w:b/>
                <w:bCs/>
                <w:caps/>
                <w:color w:val="0070C0"/>
                <w:sz w:val="72"/>
                <w:szCs w:val="72"/>
              </w:rPr>
              <w:t>[</w:t>
            </w:r>
            <w:sdt>
              <w:sdtPr>
                <w:rPr>
                  <w:rFonts w:ascii="Arial Black" w:hAnsi="Arial Black"/>
                  <w:b/>
                  <w:bCs/>
                  <w:caps/>
                  <w:sz w:val="72"/>
                  <w:szCs w:val="72"/>
                </w:rPr>
                <w:alias w:val="Título"/>
                <w:id w:val="15676137"/>
                <w:dataBinding w:prefixMappings="xmlns:ns0='http://schemas.openxmlformats.org/package/2006/metadata/core-properties' xmlns:ns1='http://purl.org/dc/elements/1.1/'" w:xpath="/ns0:coreProperties[1]/ns1:title[1]" w:storeItemID="{6C3C8BC8-F283-45AE-878A-BAB7291924A1}"/>
                <w:text/>
              </w:sdtPr>
              <w:sdtEndPr/>
              <w:sdtContent>
                <w:r>
                  <w:rPr>
                    <w:rFonts w:ascii="Arial Black" w:hAnsi="Arial Black"/>
                    <w:b/>
                    <w:bCs/>
                    <w:caps/>
                    <w:sz w:val="72"/>
                    <w:szCs w:val="72"/>
                  </w:rPr>
                  <w:t>PROJETO POLÍTICO PEDAGÓGICO</w:t>
                </w:r>
              </w:sdtContent>
            </w:sdt>
            <w:r w:rsidRPr="0033183F">
              <w:rPr>
                <w:b/>
                <w:bCs/>
                <w:caps/>
                <w:color w:val="0070C0"/>
                <w:sz w:val="72"/>
                <w:szCs w:val="72"/>
              </w:rPr>
              <w:t>]</w:t>
            </w:r>
          </w:p>
        </w:tc>
      </w:tr>
      <w:tr w:rsidR="005071A2" w14:paraId="65E27E1C" w14:textId="77777777" w:rsidTr="005071A2">
        <w:tc>
          <w:tcPr>
            <w:tcW w:w="0" w:type="auto"/>
          </w:tcPr>
          <w:p w14:paraId="0EE798ED" w14:textId="71D1517F" w:rsidR="005071A2" w:rsidRPr="00742DBC" w:rsidRDefault="005071A2" w:rsidP="00FC7A05">
            <w:pPr>
              <w:pStyle w:val="SemEspaamento"/>
              <w:jc w:val="both"/>
              <w:rPr>
                <w:rFonts w:ascii="Arial" w:hAnsi="Arial" w:cs="Arial"/>
                <w:color w:val="7F7F7F" w:themeColor="background1" w:themeShade="7F"/>
              </w:rPr>
            </w:pPr>
            <w:r w:rsidRPr="00742DBC">
              <w:rPr>
                <w:rFonts w:ascii="Arial" w:hAnsi="Arial" w:cs="Arial"/>
                <w:color w:val="000000"/>
                <w:shd w:val="clear" w:color="auto" w:fill="FFFFFF"/>
              </w:rPr>
              <w:t xml:space="preserve">Instrumento que reflete a proposta educacional da </w:t>
            </w:r>
            <w:r w:rsidR="00FC7A05">
              <w:rPr>
                <w:rFonts w:ascii="Arial" w:hAnsi="Arial" w:cs="Arial"/>
                <w:color w:val="FF0000"/>
                <w:shd w:val="clear" w:color="auto" w:fill="FFFFFF"/>
              </w:rPr>
              <w:t>E</w:t>
            </w:r>
            <w:r w:rsidRPr="00DF5047">
              <w:rPr>
                <w:rFonts w:ascii="Arial" w:hAnsi="Arial" w:cs="Arial"/>
                <w:color w:val="FF0000"/>
                <w:shd w:val="clear" w:color="auto" w:fill="FFFFFF"/>
              </w:rPr>
              <w:t xml:space="preserve">scola </w:t>
            </w:r>
            <w:proofErr w:type="spellStart"/>
            <w:r w:rsidRPr="00DF5047">
              <w:rPr>
                <w:rFonts w:ascii="Arial" w:hAnsi="Arial" w:cs="Arial"/>
                <w:color w:val="FF0000"/>
                <w:shd w:val="clear" w:color="auto" w:fill="FFFFFF"/>
              </w:rPr>
              <w:t>xxxxx</w:t>
            </w:r>
            <w:proofErr w:type="spellEnd"/>
            <w:r w:rsidRPr="00742DBC">
              <w:rPr>
                <w:rFonts w:ascii="Arial" w:hAnsi="Arial" w:cs="Arial"/>
                <w:color w:val="000000"/>
                <w:shd w:val="clear" w:color="auto" w:fill="FFFFFF"/>
              </w:rPr>
              <w:t>, expressando o planejamento do trabalho coletivo da comunidade escolar, cujas responsabilidades, pessoais e coletivas são assumidas para execução dos objetivos estabelecidos.</w:t>
            </w:r>
          </w:p>
        </w:tc>
      </w:tr>
    </w:tbl>
    <w:p w14:paraId="0F868B1B" w14:textId="20D638F9" w:rsidR="00742DBC" w:rsidRDefault="00D306D4" w:rsidP="005071A2">
      <w:pPr>
        <w:spacing w:after="200" w:line="276" w:lineRule="auto"/>
        <w:rPr>
          <w:b/>
          <w:color w:val="FF0000"/>
          <w:sz w:val="32"/>
          <w:szCs w:val="32"/>
        </w:rPr>
      </w:pPr>
      <w:r>
        <w:rPr>
          <w:b/>
        </w:rPr>
        <w:br w:type="page"/>
      </w:r>
    </w:p>
    <w:p w14:paraId="37933BBD" w14:textId="77777777" w:rsidR="00742DBC" w:rsidRDefault="00742DBC" w:rsidP="007B7C14">
      <w:pPr>
        <w:jc w:val="both"/>
        <w:rPr>
          <w:b/>
          <w:color w:val="FF0000"/>
          <w:sz w:val="32"/>
          <w:szCs w:val="32"/>
        </w:rPr>
      </w:pPr>
    </w:p>
    <w:p w14:paraId="26678C97" w14:textId="77777777" w:rsidR="00742DBC" w:rsidRDefault="00742DBC" w:rsidP="007B7C14">
      <w:pPr>
        <w:jc w:val="both"/>
        <w:rPr>
          <w:b/>
          <w:color w:val="FF0000"/>
          <w:sz w:val="32"/>
          <w:szCs w:val="32"/>
        </w:rPr>
      </w:pPr>
    </w:p>
    <w:p w14:paraId="6D8948E8" w14:textId="77777777" w:rsidR="00742DBC" w:rsidRDefault="00742DBC" w:rsidP="007B7C14">
      <w:pPr>
        <w:jc w:val="both"/>
        <w:rPr>
          <w:b/>
          <w:color w:val="FF0000"/>
          <w:sz w:val="32"/>
          <w:szCs w:val="32"/>
        </w:rPr>
      </w:pPr>
    </w:p>
    <w:p w14:paraId="46BED422" w14:textId="77777777" w:rsidR="00742DBC" w:rsidRDefault="00742DBC" w:rsidP="007B7C14">
      <w:pPr>
        <w:jc w:val="both"/>
        <w:rPr>
          <w:b/>
          <w:color w:val="FF0000"/>
          <w:sz w:val="32"/>
          <w:szCs w:val="32"/>
        </w:rPr>
      </w:pPr>
    </w:p>
    <w:p w14:paraId="21DCECE7" w14:textId="77777777" w:rsidR="00742DBC" w:rsidRDefault="00742DBC" w:rsidP="007B7C14">
      <w:pPr>
        <w:jc w:val="both"/>
        <w:rPr>
          <w:b/>
          <w:color w:val="FF0000"/>
          <w:sz w:val="32"/>
          <w:szCs w:val="32"/>
        </w:rPr>
      </w:pPr>
    </w:p>
    <w:p w14:paraId="33791783" w14:textId="77777777" w:rsidR="00742DBC" w:rsidRDefault="00742DBC" w:rsidP="007B7C14">
      <w:pPr>
        <w:jc w:val="both"/>
        <w:rPr>
          <w:b/>
          <w:color w:val="FF0000"/>
          <w:sz w:val="32"/>
          <w:szCs w:val="32"/>
        </w:rPr>
      </w:pPr>
    </w:p>
    <w:p w14:paraId="4787BBE7" w14:textId="77777777" w:rsidR="00742DBC" w:rsidRDefault="00742DBC" w:rsidP="007B7C14">
      <w:pPr>
        <w:jc w:val="both"/>
        <w:rPr>
          <w:b/>
          <w:color w:val="FF0000"/>
          <w:sz w:val="32"/>
          <w:szCs w:val="32"/>
        </w:rPr>
      </w:pPr>
    </w:p>
    <w:p w14:paraId="3D40796A" w14:textId="77777777" w:rsidR="00742DBC" w:rsidRDefault="00742DBC" w:rsidP="007B7C14">
      <w:pPr>
        <w:jc w:val="both"/>
        <w:rPr>
          <w:b/>
          <w:color w:val="FF0000"/>
          <w:sz w:val="32"/>
          <w:szCs w:val="32"/>
        </w:rPr>
      </w:pPr>
    </w:p>
    <w:p w14:paraId="6D7EB1F2" w14:textId="77777777" w:rsidR="00742DBC" w:rsidRDefault="00742DBC" w:rsidP="007B7C14">
      <w:pPr>
        <w:jc w:val="both"/>
        <w:rPr>
          <w:b/>
          <w:color w:val="FF0000"/>
          <w:sz w:val="32"/>
          <w:szCs w:val="32"/>
        </w:rPr>
      </w:pPr>
    </w:p>
    <w:p w14:paraId="307D73F8" w14:textId="77777777" w:rsidR="00742DBC" w:rsidRDefault="00742DBC" w:rsidP="007B7C14">
      <w:pPr>
        <w:jc w:val="both"/>
        <w:rPr>
          <w:b/>
          <w:color w:val="FF0000"/>
          <w:sz w:val="32"/>
          <w:szCs w:val="32"/>
        </w:rPr>
      </w:pPr>
    </w:p>
    <w:p w14:paraId="57D6D007" w14:textId="77777777" w:rsidR="00742DBC" w:rsidRDefault="00742DBC" w:rsidP="007B7C14">
      <w:pPr>
        <w:jc w:val="both"/>
        <w:rPr>
          <w:b/>
          <w:color w:val="FF0000"/>
          <w:sz w:val="32"/>
          <w:szCs w:val="32"/>
        </w:rPr>
      </w:pPr>
    </w:p>
    <w:p w14:paraId="14C208D0" w14:textId="77777777" w:rsidR="005071A2" w:rsidRDefault="005071A2" w:rsidP="007B7C14">
      <w:pPr>
        <w:jc w:val="both"/>
        <w:rPr>
          <w:b/>
          <w:color w:val="FF0000"/>
          <w:sz w:val="32"/>
          <w:szCs w:val="32"/>
        </w:rPr>
      </w:pPr>
    </w:p>
    <w:p w14:paraId="72D8C04B" w14:textId="77777777" w:rsidR="005071A2" w:rsidRDefault="005071A2" w:rsidP="007B7C14">
      <w:pPr>
        <w:jc w:val="both"/>
        <w:rPr>
          <w:b/>
          <w:color w:val="FF0000"/>
          <w:sz w:val="32"/>
          <w:szCs w:val="32"/>
        </w:rPr>
      </w:pPr>
    </w:p>
    <w:p w14:paraId="0055E7F3" w14:textId="77777777" w:rsidR="005071A2" w:rsidRDefault="005071A2" w:rsidP="007B7C14">
      <w:pPr>
        <w:jc w:val="both"/>
        <w:rPr>
          <w:b/>
          <w:color w:val="FF0000"/>
          <w:sz w:val="32"/>
          <w:szCs w:val="32"/>
        </w:rPr>
      </w:pPr>
    </w:p>
    <w:p w14:paraId="7AAFFB90" w14:textId="77777777" w:rsidR="005071A2" w:rsidRDefault="005071A2" w:rsidP="007B7C14">
      <w:pPr>
        <w:jc w:val="both"/>
        <w:rPr>
          <w:b/>
          <w:color w:val="FF0000"/>
          <w:sz w:val="32"/>
          <w:szCs w:val="32"/>
        </w:rPr>
      </w:pPr>
    </w:p>
    <w:p w14:paraId="4C52BC8C" w14:textId="77777777" w:rsidR="005071A2" w:rsidRDefault="005071A2" w:rsidP="007B7C14">
      <w:pPr>
        <w:jc w:val="both"/>
        <w:rPr>
          <w:b/>
          <w:color w:val="FF0000"/>
          <w:sz w:val="32"/>
          <w:szCs w:val="32"/>
        </w:rPr>
      </w:pPr>
    </w:p>
    <w:p w14:paraId="1D182B0A" w14:textId="77777777" w:rsidR="005071A2" w:rsidRDefault="005071A2" w:rsidP="007B7C14">
      <w:pPr>
        <w:jc w:val="both"/>
        <w:rPr>
          <w:b/>
          <w:color w:val="FF0000"/>
          <w:sz w:val="32"/>
          <w:szCs w:val="32"/>
        </w:rPr>
      </w:pPr>
    </w:p>
    <w:p w14:paraId="4337F2DA" w14:textId="77777777" w:rsidR="005071A2" w:rsidRDefault="005071A2" w:rsidP="007B7C14">
      <w:pPr>
        <w:jc w:val="both"/>
        <w:rPr>
          <w:b/>
          <w:color w:val="FF0000"/>
          <w:sz w:val="32"/>
          <w:szCs w:val="32"/>
        </w:rPr>
      </w:pPr>
    </w:p>
    <w:p w14:paraId="546C7554" w14:textId="77777777" w:rsidR="005071A2" w:rsidRDefault="005071A2" w:rsidP="007B7C14">
      <w:pPr>
        <w:jc w:val="both"/>
        <w:rPr>
          <w:b/>
          <w:color w:val="FF0000"/>
          <w:sz w:val="32"/>
          <w:szCs w:val="32"/>
        </w:rPr>
      </w:pPr>
    </w:p>
    <w:p w14:paraId="5FDDF314" w14:textId="77777777" w:rsidR="005071A2" w:rsidRDefault="005071A2" w:rsidP="007B7C14">
      <w:pPr>
        <w:jc w:val="both"/>
        <w:rPr>
          <w:b/>
          <w:color w:val="FF0000"/>
          <w:sz w:val="32"/>
          <w:szCs w:val="32"/>
        </w:rPr>
      </w:pPr>
    </w:p>
    <w:p w14:paraId="60C31EC1" w14:textId="77777777" w:rsidR="005071A2" w:rsidRDefault="005071A2" w:rsidP="007B7C14">
      <w:pPr>
        <w:jc w:val="both"/>
        <w:rPr>
          <w:b/>
          <w:color w:val="FF0000"/>
          <w:sz w:val="32"/>
          <w:szCs w:val="32"/>
        </w:rPr>
      </w:pPr>
    </w:p>
    <w:p w14:paraId="387FBFCF" w14:textId="77777777" w:rsidR="005071A2" w:rsidRDefault="005071A2" w:rsidP="007B7C14">
      <w:pPr>
        <w:jc w:val="both"/>
        <w:rPr>
          <w:b/>
          <w:color w:val="FF0000"/>
          <w:sz w:val="32"/>
          <w:szCs w:val="32"/>
        </w:rPr>
      </w:pPr>
    </w:p>
    <w:p w14:paraId="66F77BB3" w14:textId="77777777" w:rsidR="00742DBC" w:rsidRDefault="00742DBC" w:rsidP="007B7C14">
      <w:pPr>
        <w:jc w:val="both"/>
        <w:rPr>
          <w:b/>
          <w:color w:val="FF0000"/>
          <w:sz w:val="32"/>
          <w:szCs w:val="32"/>
        </w:rPr>
      </w:pPr>
    </w:p>
    <w:p w14:paraId="3F517617" w14:textId="77777777" w:rsidR="00742DBC" w:rsidRDefault="00742DBC" w:rsidP="007B7C14">
      <w:pPr>
        <w:jc w:val="both"/>
        <w:rPr>
          <w:b/>
          <w:color w:val="FF0000"/>
          <w:sz w:val="32"/>
          <w:szCs w:val="32"/>
        </w:rPr>
      </w:pPr>
    </w:p>
    <w:p w14:paraId="44D91DE8" w14:textId="127606CF" w:rsidR="007B7C14" w:rsidRDefault="007B7C14" w:rsidP="007B7C14">
      <w:pPr>
        <w:jc w:val="both"/>
      </w:pPr>
    </w:p>
    <w:p w14:paraId="54EFF489" w14:textId="77777777" w:rsidR="00BA5A21" w:rsidRDefault="00BA5A21" w:rsidP="007B7C14">
      <w:pPr>
        <w:jc w:val="both"/>
      </w:pPr>
    </w:p>
    <w:p w14:paraId="585D1416" w14:textId="77777777" w:rsidR="007B7C14" w:rsidRDefault="007B7C14" w:rsidP="007B7C14">
      <w:pPr>
        <w:jc w:val="both"/>
      </w:pPr>
    </w:p>
    <w:p w14:paraId="05D882C9" w14:textId="77777777" w:rsidR="00742DBC" w:rsidRDefault="00742DBC" w:rsidP="007B7C14">
      <w:pPr>
        <w:jc w:val="both"/>
      </w:pPr>
    </w:p>
    <w:p w14:paraId="5E1E16FC" w14:textId="77777777" w:rsidR="00742DBC" w:rsidRDefault="00742DBC" w:rsidP="007B7C14">
      <w:pPr>
        <w:jc w:val="both"/>
      </w:pPr>
    </w:p>
    <w:p w14:paraId="73E0A3D5" w14:textId="77777777" w:rsidR="00E457FF" w:rsidRDefault="00E457FF" w:rsidP="007B7C14">
      <w:pPr>
        <w:jc w:val="both"/>
      </w:pPr>
    </w:p>
    <w:p w14:paraId="4364A3B4" w14:textId="77777777" w:rsidR="00742DBC" w:rsidRDefault="00742DBC" w:rsidP="007B7C14">
      <w:pPr>
        <w:jc w:val="both"/>
      </w:pPr>
    </w:p>
    <w:p w14:paraId="06E90849" w14:textId="77777777" w:rsidR="00742DBC" w:rsidRDefault="00742DBC" w:rsidP="007B7C14">
      <w:pPr>
        <w:jc w:val="both"/>
      </w:pPr>
    </w:p>
    <w:p w14:paraId="34EF8E78" w14:textId="77777777" w:rsidR="007B7C14" w:rsidRDefault="007B7C14" w:rsidP="007B7C14">
      <w:pPr>
        <w:jc w:val="both"/>
      </w:pPr>
    </w:p>
    <w:p w14:paraId="091B057B" w14:textId="558109BF" w:rsidR="00874BBC" w:rsidRPr="00874BBC" w:rsidRDefault="00145F00" w:rsidP="00874BBC">
      <w:pPr>
        <w:pStyle w:val="Recuodecorpodetexto3"/>
        <w:rPr>
          <w:rFonts w:asciiTheme="minorHAnsi" w:hAnsiTheme="minorHAnsi"/>
          <w:b/>
          <w:i/>
          <w:iCs/>
          <w:sz w:val="22"/>
          <w:szCs w:val="22"/>
        </w:rPr>
      </w:pPr>
      <w:r>
        <w:rPr>
          <w:rFonts w:asciiTheme="minorHAnsi" w:hAnsiTheme="minorHAnsi"/>
          <w:b/>
          <w:i/>
          <w:iCs/>
          <w:sz w:val="22"/>
          <w:szCs w:val="22"/>
        </w:rPr>
        <w:t>É a educação que faz o futuro parecer um lugar de esperança e transformação.</w:t>
      </w:r>
    </w:p>
    <w:p w14:paraId="4E429E67" w14:textId="77777777" w:rsidR="00874BBC" w:rsidRPr="00874BBC" w:rsidRDefault="00874BBC" w:rsidP="00874BBC">
      <w:pPr>
        <w:pStyle w:val="Recuodecorpodetexto3"/>
        <w:rPr>
          <w:rFonts w:asciiTheme="minorHAnsi" w:hAnsiTheme="minorHAnsi"/>
          <w:b/>
          <w:i/>
          <w:iCs/>
          <w:sz w:val="22"/>
          <w:szCs w:val="22"/>
        </w:rPr>
      </w:pPr>
    </w:p>
    <w:p w14:paraId="6CADE871" w14:textId="6572CD3B" w:rsidR="00874BBC" w:rsidRPr="00874BBC" w:rsidRDefault="00874BBC" w:rsidP="00874BBC">
      <w:pPr>
        <w:pStyle w:val="Recuodecorpodetexto3"/>
        <w:rPr>
          <w:rFonts w:asciiTheme="minorHAnsi" w:hAnsiTheme="minorHAnsi"/>
          <w:b/>
          <w:i/>
          <w:iCs/>
          <w:sz w:val="22"/>
          <w:szCs w:val="22"/>
        </w:rPr>
      </w:pPr>
      <w:r w:rsidRPr="00874BBC">
        <w:rPr>
          <w:rFonts w:asciiTheme="minorHAnsi" w:hAnsiTheme="minorHAnsi"/>
          <w:b/>
          <w:i/>
          <w:iCs/>
          <w:sz w:val="22"/>
          <w:szCs w:val="22"/>
        </w:rPr>
        <w:t xml:space="preserve">                      </w:t>
      </w:r>
      <w:proofErr w:type="spellStart"/>
      <w:r w:rsidR="00145F00">
        <w:rPr>
          <w:rFonts w:asciiTheme="minorHAnsi" w:hAnsiTheme="minorHAnsi"/>
          <w:b/>
          <w:i/>
          <w:iCs/>
          <w:sz w:val="22"/>
          <w:szCs w:val="22"/>
        </w:rPr>
        <w:t>Marianna</w:t>
      </w:r>
      <w:proofErr w:type="spellEnd"/>
      <w:r w:rsidR="00145F00">
        <w:rPr>
          <w:rFonts w:asciiTheme="minorHAnsi" w:hAnsiTheme="minorHAnsi"/>
          <w:b/>
          <w:i/>
          <w:iCs/>
          <w:sz w:val="22"/>
          <w:szCs w:val="22"/>
        </w:rPr>
        <w:t xml:space="preserve"> Moreno</w:t>
      </w:r>
    </w:p>
    <w:p w14:paraId="6539630A" w14:textId="66BB300F" w:rsidR="007B7C14" w:rsidRPr="00E457FF" w:rsidRDefault="007B7C14" w:rsidP="007B7C14">
      <w:pPr>
        <w:pStyle w:val="Recuodecorpodetexto3"/>
        <w:jc w:val="right"/>
        <w:rPr>
          <w:rFonts w:asciiTheme="minorHAnsi" w:hAnsiTheme="minorHAnsi"/>
          <w:b/>
          <w:sz w:val="22"/>
          <w:szCs w:val="22"/>
        </w:rPr>
      </w:pPr>
    </w:p>
    <w:p w14:paraId="6599617B" w14:textId="2B8046AD" w:rsidR="00742DBC" w:rsidRPr="00E457FF" w:rsidRDefault="007B7C14" w:rsidP="00742DBC">
      <w:pPr>
        <w:pStyle w:val="Recuodecorpodetexto3"/>
        <w:jc w:val="right"/>
        <w:rPr>
          <w:rFonts w:asciiTheme="minorHAnsi" w:hAnsiTheme="minorHAnsi"/>
          <w:b/>
          <w:i/>
          <w:sz w:val="22"/>
          <w:szCs w:val="22"/>
        </w:rPr>
      </w:pPr>
      <w:r w:rsidRPr="00E457FF">
        <w:rPr>
          <w:rFonts w:asciiTheme="minorHAnsi" w:hAnsiTheme="minorHAnsi"/>
          <w:b/>
          <w:sz w:val="22"/>
          <w:szCs w:val="22"/>
        </w:rPr>
        <w:br/>
      </w:r>
    </w:p>
    <w:p w14:paraId="483D8646" w14:textId="77777777" w:rsidR="007B7C14" w:rsidRPr="005D18DB" w:rsidRDefault="007B7C14" w:rsidP="007B7C14">
      <w:pPr>
        <w:pStyle w:val="TextosemFormatao"/>
        <w:ind w:right="-22"/>
        <w:outlineLvl w:val="0"/>
        <w:rPr>
          <w:rFonts w:ascii="Arial" w:hAnsi="Arial" w:cs="Arial"/>
          <w:b/>
          <w:sz w:val="24"/>
          <w:szCs w:val="24"/>
        </w:rPr>
      </w:pPr>
    </w:p>
    <w:sdt>
      <w:sdtPr>
        <w:rPr>
          <w:rFonts w:asciiTheme="minorHAnsi" w:eastAsia="Times New Roman" w:hAnsiTheme="minorHAnsi" w:cs="Arial"/>
          <w:b w:val="0"/>
          <w:bCs w:val="0"/>
          <w:color w:val="000000"/>
          <w:spacing w:val="20"/>
          <w:position w:val="-6"/>
          <w:sz w:val="24"/>
          <w:szCs w:val="24"/>
          <w:lang w:eastAsia="pt-BR"/>
        </w:rPr>
        <w:id w:val="14417624"/>
        <w:docPartObj>
          <w:docPartGallery w:val="Table of Contents"/>
          <w:docPartUnique/>
        </w:docPartObj>
      </w:sdtPr>
      <w:sdtEndPr/>
      <w:sdtContent>
        <w:p w14:paraId="7B54F60E" w14:textId="77777777" w:rsidR="00492F53" w:rsidRPr="00E457FF" w:rsidRDefault="00492F53">
          <w:pPr>
            <w:pStyle w:val="CabealhodoSumrio"/>
            <w:rPr>
              <w:rFonts w:asciiTheme="minorHAnsi" w:hAnsiTheme="minorHAnsi"/>
            </w:rPr>
          </w:pPr>
          <w:r w:rsidRPr="00E457FF">
            <w:rPr>
              <w:rFonts w:asciiTheme="minorHAnsi" w:hAnsiTheme="minorHAnsi" w:cs="Arial"/>
              <w:color w:val="auto"/>
            </w:rPr>
            <w:t>Sumário</w:t>
          </w:r>
        </w:p>
        <w:p w14:paraId="252CDB8B" w14:textId="49496F9A" w:rsidR="00DD377E" w:rsidRDefault="00CA4035">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r w:rsidRPr="00E457FF">
            <w:rPr>
              <w:rFonts w:asciiTheme="minorHAnsi" w:hAnsiTheme="minorHAnsi"/>
            </w:rPr>
            <w:fldChar w:fldCharType="begin"/>
          </w:r>
          <w:r w:rsidR="00492F53" w:rsidRPr="00E457FF">
            <w:rPr>
              <w:rFonts w:asciiTheme="minorHAnsi" w:hAnsiTheme="minorHAnsi"/>
            </w:rPr>
            <w:instrText xml:space="preserve"> TOC \o "1-3" \h \z \u </w:instrText>
          </w:r>
          <w:r w:rsidRPr="00E457FF">
            <w:rPr>
              <w:rFonts w:asciiTheme="minorHAnsi" w:hAnsiTheme="minorHAnsi"/>
            </w:rPr>
            <w:fldChar w:fldCharType="separate"/>
          </w:r>
          <w:hyperlink w:anchor="_Toc157156831" w:history="1">
            <w:r w:rsidR="00DD377E" w:rsidRPr="00C251DA">
              <w:rPr>
                <w:rStyle w:val="Hyperlink"/>
                <w:noProof/>
              </w:rPr>
              <w:t>1.</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Apresentação</w:t>
            </w:r>
            <w:r w:rsidR="00DD377E">
              <w:rPr>
                <w:noProof/>
                <w:webHidden/>
              </w:rPr>
              <w:tab/>
            </w:r>
            <w:r w:rsidR="00DD377E">
              <w:rPr>
                <w:noProof/>
                <w:webHidden/>
              </w:rPr>
              <w:fldChar w:fldCharType="begin"/>
            </w:r>
            <w:r w:rsidR="00DD377E">
              <w:rPr>
                <w:noProof/>
                <w:webHidden/>
              </w:rPr>
              <w:instrText xml:space="preserve"> PAGEREF _Toc157156831 \h </w:instrText>
            </w:r>
            <w:r w:rsidR="00DD377E">
              <w:rPr>
                <w:noProof/>
                <w:webHidden/>
              </w:rPr>
            </w:r>
            <w:r w:rsidR="00DD377E">
              <w:rPr>
                <w:noProof/>
                <w:webHidden/>
              </w:rPr>
              <w:fldChar w:fldCharType="separate"/>
            </w:r>
            <w:r w:rsidR="00DD377E">
              <w:rPr>
                <w:noProof/>
                <w:webHidden/>
              </w:rPr>
              <w:t>6</w:t>
            </w:r>
            <w:r w:rsidR="00DD377E">
              <w:rPr>
                <w:noProof/>
                <w:webHidden/>
              </w:rPr>
              <w:fldChar w:fldCharType="end"/>
            </w:r>
          </w:hyperlink>
        </w:p>
        <w:p w14:paraId="44EF3219" w14:textId="1CA89B3B"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32" w:history="1">
            <w:r w:rsidR="00DD377E" w:rsidRPr="00C251DA">
              <w:rPr>
                <w:rStyle w:val="Hyperlink"/>
                <w:noProof/>
              </w:rPr>
              <w:t>2.</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Dados da Unidade Escolar</w:t>
            </w:r>
            <w:r w:rsidR="00DD377E">
              <w:rPr>
                <w:noProof/>
                <w:webHidden/>
              </w:rPr>
              <w:tab/>
            </w:r>
            <w:r w:rsidR="00DD377E">
              <w:rPr>
                <w:noProof/>
                <w:webHidden/>
              </w:rPr>
              <w:fldChar w:fldCharType="begin"/>
            </w:r>
            <w:r w:rsidR="00DD377E">
              <w:rPr>
                <w:noProof/>
                <w:webHidden/>
              </w:rPr>
              <w:instrText xml:space="preserve"> PAGEREF _Toc157156832 \h </w:instrText>
            </w:r>
            <w:r w:rsidR="00DD377E">
              <w:rPr>
                <w:noProof/>
                <w:webHidden/>
              </w:rPr>
            </w:r>
            <w:r w:rsidR="00DD377E">
              <w:rPr>
                <w:noProof/>
                <w:webHidden/>
              </w:rPr>
              <w:fldChar w:fldCharType="separate"/>
            </w:r>
            <w:r w:rsidR="00DD377E">
              <w:rPr>
                <w:noProof/>
                <w:webHidden/>
              </w:rPr>
              <w:t>6</w:t>
            </w:r>
            <w:r w:rsidR="00DD377E">
              <w:rPr>
                <w:noProof/>
                <w:webHidden/>
              </w:rPr>
              <w:fldChar w:fldCharType="end"/>
            </w:r>
          </w:hyperlink>
        </w:p>
        <w:p w14:paraId="2761B151" w14:textId="56BBABA3"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33" w:history="1">
            <w:r w:rsidR="00DD377E" w:rsidRPr="00C251DA">
              <w:rPr>
                <w:rStyle w:val="Hyperlink"/>
                <w:noProof/>
              </w:rPr>
              <w:t>3.</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Histórico</w:t>
            </w:r>
            <w:r w:rsidR="00DD377E">
              <w:rPr>
                <w:noProof/>
                <w:webHidden/>
              </w:rPr>
              <w:tab/>
            </w:r>
            <w:r w:rsidR="00DD377E">
              <w:rPr>
                <w:noProof/>
                <w:webHidden/>
              </w:rPr>
              <w:fldChar w:fldCharType="begin"/>
            </w:r>
            <w:r w:rsidR="00DD377E">
              <w:rPr>
                <w:noProof/>
                <w:webHidden/>
              </w:rPr>
              <w:instrText xml:space="preserve"> PAGEREF _Toc157156833 \h </w:instrText>
            </w:r>
            <w:r w:rsidR="00DD377E">
              <w:rPr>
                <w:noProof/>
                <w:webHidden/>
              </w:rPr>
            </w:r>
            <w:r w:rsidR="00DD377E">
              <w:rPr>
                <w:noProof/>
                <w:webHidden/>
              </w:rPr>
              <w:fldChar w:fldCharType="separate"/>
            </w:r>
            <w:r w:rsidR="00DD377E">
              <w:rPr>
                <w:noProof/>
                <w:webHidden/>
              </w:rPr>
              <w:t>6</w:t>
            </w:r>
            <w:r w:rsidR="00DD377E">
              <w:rPr>
                <w:noProof/>
                <w:webHidden/>
              </w:rPr>
              <w:fldChar w:fldCharType="end"/>
            </w:r>
          </w:hyperlink>
        </w:p>
        <w:p w14:paraId="69DC27CC" w14:textId="7186BC38"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34" w:history="1">
            <w:r w:rsidR="00DD377E" w:rsidRPr="00C251DA">
              <w:rPr>
                <w:rStyle w:val="Hyperlink"/>
                <w:noProof/>
              </w:rPr>
              <w:t>4.</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Missão</w:t>
            </w:r>
            <w:r w:rsidR="00DD377E">
              <w:rPr>
                <w:noProof/>
                <w:webHidden/>
              </w:rPr>
              <w:tab/>
            </w:r>
            <w:r w:rsidR="00DD377E">
              <w:rPr>
                <w:noProof/>
                <w:webHidden/>
              </w:rPr>
              <w:fldChar w:fldCharType="begin"/>
            </w:r>
            <w:r w:rsidR="00DD377E">
              <w:rPr>
                <w:noProof/>
                <w:webHidden/>
              </w:rPr>
              <w:instrText xml:space="preserve"> PAGEREF _Toc157156834 \h </w:instrText>
            </w:r>
            <w:r w:rsidR="00DD377E">
              <w:rPr>
                <w:noProof/>
                <w:webHidden/>
              </w:rPr>
            </w:r>
            <w:r w:rsidR="00DD377E">
              <w:rPr>
                <w:noProof/>
                <w:webHidden/>
              </w:rPr>
              <w:fldChar w:fldCharType="separate"/>
            </w:r>
            <w:r w:rsidR="00DD377E">
              <w:rPr>
                <w:noProof/>
                <w:webHidden/>
              </w:rPr>
              <w:t>6</w:t>
            </w:r>
            <w:r w:rsidR="00DD377E">
              <w:rPr>
                <w:noProof/>
                <w:webHidden/>
              </w:rPr>
              <w:fldChar w:fldCharType="end"/>
            </w:r>
          </w:hyperlink>
        </w:p>
        <w:p w14:paraId="3DEF9FDE" w14:textId="456B2467"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35" w:history="1">
            <w:r w:rsidR="00DD377E" w:rsidRPr="00C251DA">
              <w:rPr>
                <w:rStyle w:val="Hyperlink"/>
                <w:noProof/>
              </w:rPr>
              <w:t>5.</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Diagnóstico</w:t>
            </w:r>
            <w:r w:rsidR="00DD377E">
              <w:rPr>
                <w:noProof/>
                <w:webHidden/>
              </w:rPr>
              <w:tab/>
            </w:r>
            <w:r w:rsidR="00DD377E">
              <w:rPr>
                <w:noProof/>
                <w:webHidden/>
              </w:rPr>
              <w:fldChar w:fldCharType="begin"/>
            </w:r>
            <w:r w:rsidR="00DD377E">
              <w:rPr>
                <w:noProof/>
                <w:webHidden/>
              </w:rPr>
              <w:instrText xml:space="preserve"> PAGEREF _Toc157156835 \h </w:instrText>
            </w:r>
            <w:r w:rsidR="00DD377E">
              <w:rPr>
                <w:noProof/>
                <w:webHidden/>
              </w:rPr>
            </w:r>
            <w:r w:rsidR="00DD377E">
              <w:rPr>
                <w:noProof/>
                <w:webHidden/>
              </w:rPr>
              <w:fldChar w:fldCharType="separate"/>
            </w:r>
            <w:r w:rsidR="00DD377E">
              <w:rPr>
                <w:noProof/>
                <w:webHidden/>
              </w:rPr>
              <w:t>7</w:t>
            </w:r>
            <w:r w:rsidR="00DD377E">
              <w:rPr>
                <w:noProof/>
                <w:webHidden/>
              </w:rPr>
              <w:fldChar w:fldCharType="end"/>
            </w:r>
          </w:hyperlink>
        </w:p>
        <w:p w14:paraId="2CD4CA90" w14:textId="449BFF16"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36" w:history="1">
            <w:r w:rsidR="00DD377E" w:rsidRPr="00C251DA">
              <w:rPr>
                <w:rStyle w:val="Hyperlink"/>
                <w:noProof/>
              </w:rPr>
              <w:t>5.1. IDEB da Instituição</w:t>
            </w:r>
            <w:r w:rsidR="00DD377E">
              <w:rPr>
                <w:noProof/>
                <w:webHidden/>
              </w:rPr>
              <w:tab/>
            </w:r>
            <w:r w:rsidR="00DD377E">
              <w:rPr>
                <w:noProof/>
                <w:webHidden/>
              </w:rPr>
              <w:fldChar w:fldCharType="begin"/>
            </w:r>
            <w:r w:rsidR="00DD377E">
              <w:rPr>
                <w:noProof/>
                <w:webHidden/>
              </w:rPr>
              <w:instrText xml:space="preserve"> PAGEREF _Toc157156836 \h </w:instrText>
            </w:r>
            <w:r w:rsidR="00DD377E">
              <w:rPr>
                <w:noProof/>
                <w:webHidden/>
              </w:rPr>
            </w:r>
            <w:r w:rsidR="00DD377E">
              <w:rPr>
                <w:noProof/>
                <w:webHidden/>
              </w:rPr>
              <w:fldChar w:fldCharType="separate"/>
            </w:r>
            <w:r w:rsidR="00DD377E">
              <w:rPr>
                <w:noProof/>
                <w:webHidden/>
              </w:rPr>
              <w:t>7</w:t>
            </w:r>
            <w:r w:rsidR="00DD377E">
              <w:rPr>
                <w:noProof/>
                <w:webHidden/>
              </w:rPr>
              <w:fldChar w:fldCharType="end"/>
            </w:r>
          </w:hyperlink>
        </w:p>
        <w:p w14:paraId="7A6BB1A7" w14:textId="65B26A00"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37" w:history="1">
            <w:r w:rsidR="00DD377E" w:rsidRPr="00C251DA">
              <w:rPr>
                <w:rStyle w:val="Hyperlink"/>
                <w:noProof/>
              </w:rPr>
              <w:t>5.2. Forças</w:t>
            </w:r>
            <w:r w:rsidR="00DD377E">
              <w:rPr>
                <w:noProof/>
                <w:webHidden/>
              </w:rPr>
              <w:tab/>
            </w:r>
            <w:r w:rsidR="00DD377E">
              <w:rPr>
                <w:noProof/>
                <w:webHidden/>
              </w:rPr>
              <w:fldChar w:fldCharType="begin"/>
            </w:r>
            <w:r w:rsidR="00DD377E">
              <w:rPr>
                <w:noProof/>
                <w:webHidden/>
              </w:rPr>
              <w:instrText xml:space="preserve"> PAGEREF _Toc157156837 \h </w:instrText>
            </w:r>
            <w:r w:rsidR="00DD377E">
              <w:rPr>
                <w:noProof/>
                <w:webHidden/>
              </w:rPr>
            </w:r>
            <w:r w:rsidR="00DD377E">
              <w:rPr>
                <w:noProof/>
                <w:webHidden/>
              </w:rPr>
              <w:fldChar w:fldCharType="separate"/>
            </w:r>
            <w:r w:rsidR="00DD377E">
              <w:rPr>
                <w:noProof/>
                <w:webHidden/>
              </w:rPr>
              <w:t>7</w:t>
            </w:r>
            <w:r w:rsidR="00DD377E">
              <w:rPr>
                <w:noProof/>
                <w:webHidden/>
              </w:rPr>
              <w:fldChar w:fldCharType="end"/>
            </w:r>
          </w:hyperlink>
        </w:p>
        <w:p w14:paraId="108B4E7B" w14:textId="14A55518"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38" w:history="1">
            <w:r w:rsidR="00DD377E" w:rsidRPr="00C251DA">
              <w:rPr>
                <w:rStyle w:val="Hyperlink"/>
                <w:noProof/>
              </w:rPr>
              <w:t>5.3. Fraquezas</w:t>
            </w:r>
            <w:r w:rsidR="00DD377E">
              <w:rPr>
                <w:noProof/>
                <w:webHidden/>
              </w:rPr>
              <w:tab/>
            </w:r>
            <w:r w:rsidR="00DD377E">
              <w:rPr>
                <w:noProof/>
                <w:webHidden/>
              </w:rPr>
              <w:fldChar w:fldCharType="begin"/>
            </w:r>
            <w:r w:rsidR="00DD377E">
              <w:rPr>
                <w:noProof/>
                <w:webHidden/>
              </w:rPr>
              <w:instrText xml:space="preserve"> PAGEREF _Toc157156838 \h </w:instrText>
            </w:r>
            <w:r w:rsidR="00DD377E">
              <w:rPr>
                <w:noProof/>
                <w:webHidden/>
              </w:rPr>
            </w:r>
            <w:r w:rsidR="00DD377E">
              <w:rPr>
                <w:noProof/>
                <w:webHidden/>
              </w:rPr>
              <w:fldChar w:fldCharType="separate"/>
            </w:r>
            <w:r w:rsidR="00DD377E">
              <w:rPr>
                <w:noProof/>
                <w:webHidden/>
              </w:rPr>
              <w:t>7</w:t>
            </w:r>
            <w:r w:rsidR="00DD377E">
              <w:rPr>
                <w:noProof/>
                <w:webHidden/>
              </w:rPr>
              <w:fldChar w:fldCharType="end"/>
            </w:r>
          </w:hyperlink>
        </w:p>
        <w:p w14:paraId="4B4E6D12" w14:textId="6138ACBE"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39" w:history="1">
            <w:r w:rsidR="00DD377E" w:rsidRPr="00C251DA">
              <w:rPr>
                <w:rStyle w:val="Hyperlink"/>
                <w:noProof/>
              </w:rPr>
              <w:t>5.4. Oportunidades</w:t>
            </w:r>
            <w:r w:rsidR="00DD377E">
              <w:rPr>
                <w:noProof/>
                <w:webHidden/>
              </w:rPr>
              <w:tab/>
            </w:r>
            <w:r w:rsidR="00DD377E">
              <w:rPr>
                <w:noProof/>
                <w:webHidden/>
              </w:rPr>
              <w:fldChar w:fldCharType="begin"/>
            </w:r>
            <w:r w:rsidR="00DD377E">
              <w:rPr>
                <w:noProof/>
                <w:webHidden/>
              </w:rPr>
              <w:instrText xml:space="preserve"> PAGEREF _Toc157156839 \h </w:instrText>
            </w:r>
            <w:r w:rsidR="00DD377E">
              <w:rPr>
                <w:noProof/>
                <w:webHidden/>
              </w:rPr>
            </w:r>
            <w:r w:rsidR="00DD377E">
              <w:rPr>
                <w:noProof/>
                <w:webHidden/>
              </w:rPr>
              <w:fldChar w:fldCharType="separate"/>
            </w:r>
            <w:r w:rsidR="00DD377E">
              <w:rPr>
                <w:noProof/>
                <w:webHidden/>
              </w:rPr>
              <w:t>7</w:t>
            </w:r>
            <w:r w:rsidR="00DD377E">
              <w:rPr>
                <w:noProof/>
                <w:webHidden/>
              </w:rPr>
              <w:fldChar w:fldCharType="end"/>
            </w:r>
          </w:hyperlink>
        </w:p>
        <w:p w14:paraId="1ABB21B6" w14:textId="381C423F"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0" w:history="1">
            <w:r w:rsidR="00DD377E" w:rsidRPr="00C251DA">
              <w:rPr>
                <w:rStyle w:val="Hyperlink"/>
                <w:noProof/>
              </w:rPr>
              <w:t>5.5. Ameaças</w:t>
            </w:r>
            <w:r w:rsidR="00DD377E">
              <w:rPr>
                <w:noProof/>
                <w:webHidden/>
              </w:rPr>
              <w:tab/>
            </w:r>
            <w:r w:rsidR="00DD377E">
              <w:rPr>
                <w:noProof/>
                <w:webHidden/>
              </w:rPr>
              <w:fldChar w:fldCharType="begin"/>
            </w:r>
            <w:r w:rsidR="00DD377E">
              <w:rPr>
                <w:noProof/>
                <w:webHidden/>
              </w:rPr>
              <w:instrText xml:space="preserve"> PAGEREF _Toc157156840 \h </w:instrText>
            </w:r>
            <w:r w:rsidR="00DD377E">
              <w:rPr>
                <w:noProof/>
                <w:webHidden/>
              </w:rPr>
            </w:r>
            <w:r w:rsidR="00DD377E">
              <w:rPr>
                <w:noProof/>
                <w:webHidden/>
              </w:rPr>
              <w:fldChar w:fldCharType="separate"/>
            </w:r>
            <w:r w:rsidR="00DD377E">
              <w:rPr>
                <w:noProof/>
                <w:webHidden/>
              </w:rPr>
              <w:t>8</w:t>
            </w:r>
            <w:r w:rsidR="00DD377E">
              <w:rPr>
                <w:noProof/>
                <w:webHidden/>
              </w:rPr>
              <w:fldChar w:fldCharType="end"/>
            </w:r>
          </w:hyperlink>
        </w:p>
        <w:p w14:paraId="1808F240" w14:textId="2840DADA"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1" w:history="1">
            <w:r w:rsidR="00DD377E" w:rsidRPr="00C251DA">
              <w:rPr>
                <w:rStyle w:val="Hyperlink"/>
                <w:noProof/>
              </w:rPr>
              <w:t>5.6. Resultados Finais do Ano Anterior</w:t>
            </w:r>
            <w:r w:rsidR="00DD377E">
              <w:rPr>
                <w:noProof/>
                <w:webHidden/>
              </w:rPr>
              <w:tab/>
            </w:r>
            <w:r w:rsidR="00DD377E">
              <w:rPr>
                <w:noProof/>
                <w:webHidden/>
              </w:rPr>
              <w:fldChar w:fldCharType="begin"/>
            </w:r>
            <w:r w:rsidR="00DD377E">
              <w:rPr>
                <w:noProof/>
                <w:webHidden/>
              </w:rPr>
              <w:instrText xml:space="preserve"> PAGEREF _Toc157156841 \h </w:instrText>
            </w:r>
            <w:r w:rsidR="00DD377E">
              <w:rPr>
                <w:noProof/>
                <w:webHidden/>
              </w:rPr>
            </w:r>
            <w:r w:rsidR="00DD377E">
              <w:rPr>
                <w:noProof/>
                <w:webHidden/>
              </w:rPr>
              <w:fldChar w:fldCharType="separate"/>
            </w:r>
            <w:r w:rsidR="00DD377E">
              <w:rPr>
                <w:noProof/>
                <w:webHidden/>
              </w:rPr>
              <w:t>8</w:t>
            </w:r>
            <w:r w:rsidR="00DD377E">
              <w:rPr>
                <w:noProof/>
                <w:webHidden/>
              </w:rPr>
              <w:fldChar w:fldCharType="end"/>
            </w:r>
          </w:hyperlink>
        </w:p>
        <w:p w14:paraId="2A423E65" w14:textId="463429B6"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42" w:history="1">
            <w:r w:rsidR="00DD377E" w:rsidRPr="00C251DA">
              <w:rPr>
                <w:rStyle w:val="Hyperlink"/>
                <w:noProof/>
              </w:rPr>
              <w:t>6.</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 xml:space="preserve"> Objetivos</w:t>
            </w:r>
            <w:r w:rsidR="00DD377E">
              <w:rPr>
                <w:noProof/>
                <w:webHidden/>
              </w:rPr>
              <w:tab/>
            </w:r>
            <w:r w:rsidR="00DD377E">
              <w:rPr>
                <w:noProof/>
                <w:webHidden/>
              </w:rPr>
              <w:fldChar w:fldCharType="begin"/>
            </w:r>
            <w:r w:rsidR="00DD377E">
              <w:rPr>
                <w:noProof/>
                <w:webHidden/>
              </w:rPr>
              <w:instrText xml:space="preserve"> PAGEREF _Toc157156842 \h </w:instrText>
            </w:r>
            <w:r w:rsidR="00DD377E">
              <w:rPr>
                <w:noProof/>
                <w:webHidden/>
              </w:rPr>
            </w:r>
            <w:r w:rsidR="00DD377E">
              <w:rPr>
                <w:noProof/>
                <w:webHidden/>
              </w:rPr>
              <w:fldChar w:fldCharType="separate"/>
            </w:r>
            <w:r w:rsidR="00DD377E">
              <w:rPr>
                <w:noProof/>
                <w:webHidden/>
              </w:rPr>
              <w:t>8</w:t>
            </w:r>
            <w:r w:rsidR="00DD377E">
              <w:rPr>
                <w:noProof/>
                <w:webHidden/>
              </w:rPr>
              <w:fldChar w:fldCharType="end"/>
            </w:r>
          </w:hyperlink>
        </w:p>
        <w:p w14:paraId="4A60648F" w14:textId="2BD8F4F5"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3" w:history="1">
            <w:r w:rsidR="00DD377E" w:rsidRPr="00C251DA">
              <w:rPr>
                <w:rStyle w:val="Hyperlink"/>
                <w:noProof/>
              </w:rPr>
              <w:t>6.1. Objetivo Geral</w:t>
            </w:r>
            <w:r w:rsidR="00DD377E">
              <w:rPr>
                <w:noProof/>
                <w:webHidden/>
              </w:rPr>
              <w:tab/>
            </w:r>
            <w:r w:rsidR="00DD377E">
              <w:rPr>
                <w:noProof/>
                <w:webHidden/>
              </w:rPr>
              <w:fldChar w:fldCharType="begin"/>
            </w:r>
            <w:r w:rsidR="00DD377E">
              <w:rPr>
                <w:noProof/>
                <w:webHidden/>
              </w:rPr>
              <w:instrText xml:space="preserve"> PAGEREF _Toc157156843 \h </w:instrText>
            </w:r>
            <w:r w:rsidR="00DD377E">
              <w:rPr>
                <w:noProof/>
                <w:webHidden/>
              </w:rPr>
            </w:r>
            <w:r w:rsidR="00DD377E">
              <w:rPr>
                <w:noProof/>
                <w:webHidden/>
              </w:rPr>
              <w:fldChar w:fldCharType="separate"/>
            </w:r>
            <w:r w:rsidR="00DD377E">
              <w:rPr>
                <w:noProof/>
                <w:webHidden/>
              </w:rPr>
              <w:t>8</w:t>
            </w:r>
            <w:r w:rsidR="00DD377E">
              <w:rPr>
                <w:noProof/>
                <w:webHidden/>
              </w:rPr>
              <w:fldChar w:fldCharType="end"/>
            </w:r>
          </w:hyperlink>
        </w:p>
        <w:p w14:paraId="6EFEA0CE" w14:textId="0262C843"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4" w:history="1">
            <w:r w:rsidR="00DD377E" w:rsidRPr="00C251DA">
              <w:rPr>
                <w:rStyle w:val="Hyperlink"/>
                <w:noProof/>
              </w:rPr>
              <w:t>6.2. Objetivos Específicos</w:t>
            </w:r>
            <w:r w:rsidR="00DD377E">
              <w:rPr>
                <w:noProof/>
                <w:webHidden/>
              </w:rPr>
              <w:tab/>
            </w:r>
            <w:r w:rsidR="00DD377E">
              <w:rPr>
                <w:noProof/>
                <w:webHidden/>
              </w:rPr>
              <w:fldChar w:fldCharType="begin"/>
            </w:r>
            <w:r w:rsidR="00DD377E">
              <w:rPr>
                <w:noProof/>
                <w:webHidden/>
              </w:rPr>
              <w:instrText xml:space="preserve"> PAGEREF _Toc157156844 \h </w:instrText>
            </w:r>
            <w:r w:rsidR="00DD377E">
              <w:rPr>
                <w:noProof/>
                <w:webHidden/>
              </w:rPr>
            </w:r>
            <w:r w:rsidR="00DD377E">
              <w:rPr>
                <w:noProof/>
                <w:webHidden/>
              </w:rPr>
              <w:fldChar w:fldCharType="separate"/>
            </w:r>
            <w:r w:rsidR="00DD377E">
              <w:rPr>
                <w:noProof/>
                <w:webHidden/>
              </w:rPr>
              <w:t>9</w:t>
            </w:r>
            <w:r w:rsidR="00DD377E">
              <w:rPr>
                <w:noProof/>
                <w:webHidden/>
              </w:rPr>
              <w:fldChar w:fldCharType="end"/>
            </w:r>
          </w:hyperlink>
        </w:p>
        <w:p w14:paraId="396BFD64" w14:textId="7B65343D"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45" w:history="1">
            <w:r w:rsidR="00DD377E" w:rsidRPr="00C251DA">
              <w:rPr>
                <w:rStyle w:val="Hyperlink"/>
                <w:noProof/>
              </w:rPr>
              <w:t>7.</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Princípios Legais e Norteadores do Ensino Fundamental</w:t>
            </w:r>
            <w:r w:rsidR="00DD377E">
              <w:rPr>
                <w:noProof/>
                <w:webHidden/>
              </w:rPr>
              <w:tab/>
            </w:r>
            <w:r w:rsidR="00DD377E">
              <w:rPr>
                <w:noProof/>
                <w:webHidden/>
              </w:rPr>
              <w:fldChar w:fldCharType="begin"/>
            </w:r>
            <w:r w:rsidR="00DD377E">
              <w:rPr>
                <w:noProof/>
                <w:webHidden/>
              </w:rPr>
              <w:instrText xml:space="preserve"> PAGEREF _Toc157156845 \h </w:instrText>
            </w:r>
            <w:r w:rsidR="00DD377E">
              <w:rPr>
                <w:noProof/>
                <w:webHidden/>
              </w:rPr>
            </w:r>
            <w:r w:rsidR="00DD377E">
              <w:rPr>
                <w:noProof/>
                <w:webHidden/>
              </w:rPr>
              <w:fldChar w:fldCharType="separate"/>
            </w:r>
            <w:r w:rsidR="00DD377E">
              <w:rPr>
                <w:noProof/>
                <w:webHidden/>
              </w:rPr>
              <w:t>9</w:t>
            </w:r>
            <w:r w:rsidR="00DD377E">
              <w:rPr>
                <w:noProof/>
                <w:webHidden/>
              </w:rPr>
              <w:fldChar w:fldCharType="end"/>
            </w:r>
          </w:hyperlink>
        </w:p>
        <w:p w14:paraId="7EE4B739" w14:textId="35B3572E"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6" w:history="1">
            <w:r w:rsidR="00DD377E" w:rsidRPr="00C251DA">
              <w:rPr>
                <w:rStyle w:val="Hyperlink"/>
                <w:noProof/>
              </w:rPr>
              <w:t>7.1. Princípios Legais</w:t>
            </w:r>
            <w:r w:rsidR="00DD377E">
              <w:rPr>
                <w:noProof/>
                <w:webHidden/>
              </w:rPr>
              <w:tab/>
            </w:r>
            <w:r w:rsidR="00DD377E">
              <w:rPr>
                <w:noProof/>
                <w:webHidden/>
              </w:rPr>
              <w:fldChar w:fldCharType="begin"/>
            </w:r>
            <w:r w:rsidR="00DD377E">
              <w:rPr>
                <w:noProof/>
                <w:webHidden/>
              </w:rPr>
              <w:instrText xml:space="preserve"> PAGEREF _Toc157156846 \h </w:instrText>
            </w:r>
            <w:r w:rsidR="00DD377E">
              <w:rPr>
                <w:noProof/>
                <w:webHidden/>
              </w:rPr>
            </w:r>
            <w:r w:rsidR="00DD377E">
              <w:rPr>
                <w:noProof/>
                <w:webHidden/>
              </w:rPr>
              <w:fldChar w:fldCharType="separate"/>
            </w:r>
            <w:r w:rsidR="00DD377E">
              <w:rPr>
                <w:noProof/>
                <w:webHidden/>
              </w:rPr>
              <w:t>9</w:t>
            </w:r>
            <w:r w:rsidR="00DD377E">
              <w:rPr>
                <w:noProof/>
                <w:webHidden/>
              </w:rPr>
              <w:fldChar w:fldCharType="end"/>
            </w:r>
          </w:hyperlink>
        </w:p>
        <w:p w14:paraId="2755F401" w14:textId="3D1FDCC6"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7" w:history="1">
            <w:r w:rsidR="00DD377E" w:rsidRPr="00C251DA">
              <w:rPr>
                <w:rStyle w:val="Hyperlink"/>
                <w:noProof/>
              </w:rPr>
              <w:t>7.2. Princípios Epistemológicos</w:t>
            </w:r>
            <w:r w:rsidR="00DD377E">
              <w:rPr>
                <w:noProof/>
                <w:webHidden/>
              </w:rPr>
              <w:tab/>
            </w:r>
            <w:r w:rsidR="00DD377E">
              <w:rPr>
                <w:noProof/>
                <w:webHidden/>
              </w:rPr>
              <w:fldChar w:fldCharType="begin"/>
            </w:r>
            <w:r w:rsidR="00DD377E">
              <w:rPr>
                <w:noProof/>
                <w:webHidden/>
              </w:rPr>
              <w:instrText xml:space="preserve"> PAGEREF _Toc157156847 \h </w:instrText>
            </w:r>
            <w:r w:rsidR="00DD377E">
              <w:rPr>
                <w:noProof/>
                <w:webHidden/>
              </w:rPr>
            </w:r>
            <w:r w:rsidR="00DD377E">
              <w:rPr>
                <w:noProof/>
                <w:webHidden/>
              </w:rPr>
              <w:fldChar w:fldCharType="separate"/>
            </w:r>
            <w:r w:rsidR="00DD377E">
              <w:rPr>
                <w:noProof/>
                <w:webHidden/>
              </w:rPr>
              <w:t>10</w:t>
            </w:r>
            <w:r w:rsidR="00DD377E">
              <w:rPr>
                <w:noProof/>
                <w:webHidden/>
              </w:rPr>
              <w:fldChar w:fldCharType="end"/>
            </w:r>
          </w:hyperlink>
        </w:p>
        <w:p w14:paraId="277E8C3A" w14:textId="510A373B"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8" w:history="1">
            <w:r w:rsidR="00DD377E" w:rsidRPr="00C251DA">
              <w:rPr>
                <w:rStyle w:val="Hyperlink"/>
                <w:noProof/>
              </w:rPr>
              <w:t>7.3. Princípios didático-pedagógicos</w:t>
            </w:r>
            <w:r w:rsidR="00DD377E">
              <w:rPr>
                <w:noProof/>
                <w:webHidden/>
              </w:rPr>
              <w:tab/>
            </w:r>
            <w:r w:rsidR="00DD377E">
              <w:rPr>
                <w:noProof/>
                <w:webHidden/>
              </w:rPr>
              <w:fldChar w:fldCharType="begin"/>
            </w:r>
            <w:r w:rsidR="00DD377E">
              <w:rPr>
                <w:noProof/>
                <w:webHidden/>
              </w:rPr>
              <w:instrText xml:space="preserve"> PAGEREF _Toc157156848 \h </w:instrText>
            </w:r>
            <w:r w:rsidR="00DD377E">
              <w:rPr>
                <w:noProof/>
                <w:webHidden/>
              </w:rPr>
            </w:r>
            <w:r w:rsidR="00DD377E">
              <w:rPr>
                <w:noProof/>
                <w:webHidden/>
              </w:rPr>
              <w:fldChar w:fldCharType="separate"/>
            </w:r>
            <w:r w:rsidR="00DD377E">
              <w:rPr>
                <w:noProof/>
                <w:webHidden/>
              </w:rPr>
              <w:t>10</w:t>
            </w:r>
            <w:r w:rsidR="00DD377E">
              <w:rPr>
                <w:noProof/>
                <w:webHidden/>
              </w:rPr>
              <w:fldChar w:fldCharType="end"/>
            </w:r>
          </w:hyperlink>
        </w:p>
        <w:p w14:paraId="3CD659F2" w14:textId="5A998373"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49" w:history="1">
            <w:r w:rsidR="00DD377E" w:rsidRPr="00C251DA">
              <w:rPr>
                <w:rStyle w:val="Hyperlink"/>
                <w:noProof/>
              </w:rPr>
              <w:t>7.4. Princípios Éticos</w:t>
            </w:r>
            <w:r w:rsidR="00DD377E">
              <w:rPr>
                <w:noProof/>
                <w:webHidden/>
              </w:rPr>
              <w:tab/>
            </w:r>
            <w:r w:rsidR="00DD377E">
              <w:rPr>
                <w:noProof/>
                <w:webHidden/>
              </w:rPr>
              <w:fldChar w:fldCharType="begin"/>
            </w:r>
            <w:r w:rsidR="00DD377E">
              <w:rPr>
                <w:noProof/>
                <w:webHidden/>
              </w:rPr>
              <w:instrText xml:space="preserve"> PAGEREF _Toc157156849 \h </w:instrText>
            </w:r>
            <w:r w:rsidR="00DD377E">
              <w:rPr>
                <w:noProof/>
                <w:webHidden/>
              </w:rPr>
            </w:r>
            <w:r w:rsidR="00DD377E">
              <w:rPr>
                <w:noProof/>
                <w:webHidden/>
              </w:rPr>
              <w:fldChar w:fldCharType="separate"/>
            </w:r>
            <w:r w:rsidR="00DD377E">
              <w:rPr>
                <w:noProof/>
                <w:webHidden/>
              </w:rPr>
              <w:t>11</w:t>
            </w:r>
            <w:r w:rsidR="00DD377E">
              <w:rPr>
                <w:noProof/>
                <w:webHidden/>
              </w:rPr>
              <w:fldChar w:fldCharType="end"/>
            </w:r>
          </w:hyperlink>
        </w:p>
        <w:p w14:paraId="064580B2" w14:textId="567A6081"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50" w:history="1">
            <w:r w:rsidR="00DD377E" w:rsidRPr="00C251DA">
              <w:rPr>
                <w:rStyle w:val="Hyperlink"/>
                <w:noProof/>
              </w:rPr>
              <w:t>7.5. Princípios Estéticos</w:t>
            </w:r>
            <w:r w:rsidR="00DD377E">
              <w:rPr>
                <w:noProof/>
                <w:webHidden/>
              </w:rPr>
              <w:tab/>
            </w:r>
            <w:r w:rsidR="00DD377E">
              <w:rPr>
                <w:noProof/>
                <w:webHidden/>
              </w:rPr>
              <w:fldChar w:fldCharType="begin"/>
            </w:r>
            <w:r w:rsidR="00DD377E">
              <w:rPr>
                <w:noProof/>
                <w:webHidden/>
              </w:rPr>
              <w:instrText xml:space="preserve"> PAGEREF _Toc157156850 \h </w:instrText>
            </w:r>
            <w:r w:rsidR="00DD377E">
              <w:rPr>
                <w:noProof/>
                <w:webHidden/>
              </w:rPr>
            </w:r>
            <w:r w:rsidR="00DD377E">
              <w:rPr>
                <w:noProof/>
                <w:webHidden/>
              </w:rPr>
              <w:fldChar w:fldCharType="separate"/>
            </w:r>
            <w:r w:rsidR="00DD377E">
              <w:rPr>
                <w:noProof/>
                <w:webHidden/>
              </w:rPr>
              <w:t>12</w:t>
            </w:r>
            <w:r w:rsidR="00DD377E">
              <w:rPr>
                <w:noProof/>
                <w:webHidden/>
              </w:rPr>
              <w:fldChar w:fldCharType="end"/>
            </w:r>
          </w:hyperlink>
        </w:p>
        <w:p w14:paraId="3366CFBB" w14:textId="3968F0BE"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51" w:history="1">
            <w:r w:rsidR="00DD377E" w:rsidRPr="00C251DA">
              <w:rPr>
                <w:rStyle w:val="Hyperlink"/>
                <w:noProof/>
              </w:rPr>
              <w:t>8.</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Estrutura e Funcionamento da Instituição</w:t>
            </w:r>
            <w:r w:rsidR="00DD377E">
              <w:rPr>
                <w:noProof/>
                <w:webHidden/>
              </w:rPr>
              <w:tab/>
            </w:r>
            <w:r w:rsidR="00DD377E">
              <w:rPr>
                <w:noProof/>
                <w:webHidden/>
              </w:rPr>
              <w:fldChar w:fldCharType="begin"/>
            </w:r>
            <w:r w:rsidR="00DD377E">
              <w:rPr>
                <w:noProof/>
                <w:webHidden/>
              </w:rPr>
              <w:instrText xml:space="preserve"> PAGEREF _Toc157156851 \h </w:instrText>
            </w:r>
            <w:r w:rsidR="00DD377E">
              <w:rPr>
                <w:noProof/>
                <w:webHidden/>
              </w:rPr>
            </w:r>
            <w:r w:rsidR="00DD377E">
              <w:rPr>
                <w:noProof/>
                <w:webHidden/>
              </w:rPr>
              <w:fldChar w:fldCharType="separate"/>
            </w:r>
            <w:r w:rsidR="00DD377E">
              <w:rPr>
                <w:noProof/>
                <w:webHidden/>
              </w:rPr>
              <w:t>12</w:t>
            </w:r>
            <w:r w:rsidR="00DD377E">
              <w:rPr>
                <w:noProof/>
                <w:webHidden/>
              </w:rPr>
              <w:fldChar w:fldCharType="end"/>
            </w:r>
          </w:hyperlink>
        </w:p>
        <w:p w14:paraId="0A3C1313" w14:textId="4CFFB2E5"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52" w:history="1">
            <w:r w:rsidR="00DD377E" w:rsidRPr="00C251DA">
              <w:rPr>
                <w:rStyle w:val="Hyperlink"/>
                <w:noProof/>
              </w:rPr>
              <w:t>8.1. Organização Administrativa e Pedagógica</w:t>
            </w:r>
            <w:r w:rsidR="00DD377E">
              <w:rPr>
                <w:noProof/>
                <w:webHidden/>
              </w:rPr>
              <w:tab/>
            </w:r>
            <w:r w:rsidR="00DD377E">
              <w:rPr>
                <w:noProof/>
                <w:webHidden/>
              </w:rPr>
              <w:fldChar w:fldCharType="begin"/>
            </w:r>
            <w:r w:rsidR="00DD377E">
              <w:rPr>
                <w:noProof/>
                <w:webHidden/>
              </w:rPr>
              <w:instrText xml:space="preserve"> PAGEREF _Toc157156852 \h </w:instrText>
            </w:r>
            <w:r w:rsidR="00DD377E">
              <w:rPr>
                <w:noProof/>
                <w:webHidden/>
              </w:rPr>
            </w:r>
            <w:r w:rsidR="00DD377E">
              <w:rPr>
                <w:noProof/>
                <w:webHidden/>
              </w:rPr>
              <w:fldChar w:fldCharType="separate"/>
            </w:r>
            <w:r w:rsidR="00DD377E">
              <w:rPr>
                <w:noProof/>
                <w:webHidden/>
              </w:rPr>
              <w:t>12</w:t>
            </w:r>
            <w:r w:rsidR="00DD377E">
              <w:rPr>
                <w:noProof/>
                <w:webHidden/>
              </w:rPr>
              <w:fldChar w:fldCharType="end"/>
            </w:r>
          </w:hyperlink>
        </w:p>
        <w:p w14:paraId="3DB48716" w14:textId="504092A2"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53" w:history="1">
            <w:r w:rsidR="00DD377E" w:rsidRPr="00C251DA">
              <w:rPr>
                <w:rStyle w:val="Hyperlink"/>
                <w:noProof/>
              </w:rPr>
              <w:t>8.2. Espaço Físico, instalações e equipamentos</w:t>
            </w:r>
            <w:r w:rsidR="00DD377E">
              <w:rPr>
                <w:noProof/>
                <w:webHidden/>
              </w:rPr>
              <w:tab/>
            </w:r>
            <w:r w:rsidR="00DD377E">
              <w:rPr>
                <w:noProof/>
                <w:webHidden/>
              </w:rPr>
              <w:fldChar w:fldCharType="begin"/>
            </w:r>
            <w:r w:rsidR="00DD377E">
              <w:rPr>
                <w:noProof/>
                <w:webHidden/>
              </w:rPr>
              <w:instrText xml:space="preserve"> PAGEREF _Toc157156853 \h </w:instrText>
            </w:r>
            <w:r w:rsidR="00DD377E">
              <w:rPr>
                <w:noProof/>
                <w:webHidden/>
              </w:rPr>
            </w:r>
            <w:r w:rsidR="00DD377E">
              <w:rPr>
                <w:noProof/>
                <w:webHidden/>
              </w:rPr>
              <w:fldChar w:fldCharType="separate"/>
            </w:r>
            <w:r w:rsidR="00DD377E">
              <w:rPr>
                <w:noProof/>
                <w:webHidden/>
              </w:rPr>
              <w:t>12</w:t>
            </w:r>
            <w:r w:rsidR="00DD377E">
              <w:rPr>
                <w:noProof/>
                <w:webHidden/>
              </w:rPr>
              <w:fldChar w:fldCharType="end"/>
            </w:r>
          </w:hyperlink>
        </w:p>
        <w:p w14:paraId="51AF1FE6" w14:textId="338E5539"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54" w:history="1">
            <w:r w:rsidR="00DD377E" w:rsidRPr="00C251DA">
              <w:rPr>
                <w:rStyle w:val="Hyperlink"/>
                <w:noProof/>
              </w:rPr>
              <w:t>8.3.  Organização das turmas e Participação Discente</w:t>
            </w:r>
            <w:r w:rsidR="00DD377E">
              <w:rPr>
                <w:noProof/>
                <w:webHidden/>
              </w:rPr>
              <w:tab/>
            </w:r>
            <w:r w:rsidR="00DD377E">
              <w:rPr>
                <w:noProof/>
                <w:webHidden/>
              </w:rPr>
              <w:fldChar w:fldCharType="begin"/>
            </w:r>
            <w:r w:rsidR="00DD377E">
              <w:rPr>
                <w:noProof/>
                <w:webHidden/>
              </w:rPr>
              <w:instrText xml:space="preserve"> PAGEREF _Toc157156854 \h </w:instrText>
            </w:r>
            <w:r w:rsidR="00DD377E">
              <w:rPr>
                <w:noProof/>
                <w:webHidden/>
              </w:rPr>
            </w:r>
            <w:r w:rsidR="00DD377E">
              <w:rPr>
                <w:noProof/>
                <w:webHidden/>
              </w:rPr>
              <w:fldChar w:fldCharType="separate"/>
            </w:r>
            <w:r w:rsidR="00DD377E">
              <w:rPr>
                <w:noProof/>
                <w:webHidden/>
              </w:rPr>
              <w:t>13</w:t>
            </w:r>
            <w:r w:rsidR="00DD377E">
              <w:rPr>
                <w:noProof/>
                <w:webHidden/>
              </w:rPr>
              <w:fldChar w:fldCharType="end"/>
            </w:r>
          </w:hyperlink>
        </w:p>
        <w:p w14:paraId="46678A47" w14:textId="59EFE7C9"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55" w:history="1">
            <w:r w:rsidR="00DD377E" w:rsidRPr="00C251DA">
              <w:rPr>
                <w:rStyle w:val="Hyperlink"/>
                <w:noProof/>
              </w:rPr>
              <w:t>8.3.1. Educação Infantil</w:t>
            </w:r>
            <w:r w:rsidR="00DD377E">
              <w:rPr>
                <w:noProof/>
                <w:webHidden/>
              </w:rPr>
              <w:tab/>
            </w:r>
            <w:r w:rsidR="00DD377E">
              <w:rPr>
                <w:noProof/>
                <w:webHidden/>
              </w:rPr>
              <w:fldChar w:fldCharType="begin"/>
            </w:r>
            <w:r w:rsidR="00DD377E">
              <w:rPr>
                <w:noProof/>
                <w:webHidden/>
              </w:rPr>
              <w:instrText xml:space="preserve"> PAGEREF _Toc157156855 \h </w:instrText>
            </w:r>
            <w:r w:rsidR="00DD377E">
              <w:rPr>
                <w:noProof/>
                <w:webHidden/>
              </w:rPr>
            </w:r>
            <w:r w:rsidR="00DD377E">
              <w:rPr>
                <w:noProof/>
                <w:webHidden/>
              </w:rPr>
              <w:fldChar w:fldCharType="separate"/>
            </w:r>
            <w:r w:rsidR="00DD377E">
              <w:rPr>
                <w:noProof/>
                <w:webHidden/>
              </w:rPr>
              <w:t>13</w:t>
            </w:r>
            <w:r w:rsidR="00DD377E">
              <w:rPr>
                <w:noProof/>
                <w:webHidden/>
              </w:rPr>
              <w:fldChar w:fldCharType="end"/>
            </w:r>
          </w:hyperlink>
        </w:p>
        <w:p w14:paraId="0D30A9D3" w14:textId="483E53C1"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56" w:history="1">
            <w:r w:rsidR="00DD377E" w:rsidRPr="00C251DA">
              <w:rPr>
                <w:rStyle w:val="Hyperlink"/>
                <w:noProof/>
              </w:rPr>
              <w:t>8.3.2. Ensino Fundamental I e II</w:t>
            </w:r>
            <w:r w:rsidR="00DD377E">
              <w:rPr>
                <w:noProof/>
                <w:webHidden/>
              </w:rPr>
              <w:tab/>
            </w:r>
            <w:r w:rsidR="00DD377E">
              <w:rPr>
                <w:noProof/>
                <w:webHidden/>
              </w:rPr>
              <w:fldChar w:fldCharType="begin"/>
            </w:r>
            <w:r w:rsidR="00DD377E">
              <w:rPr>
                <w:noProof/>
                <w:webHidden/>
              </w:rPr>
              <w:instrText xml:space="preserve"> PAGEREF _Toc157156856 \h </w:instrText>
            </w:r>
            <w:r w:rsidR="00DD377E">
              <w:rPr>
                <w:noProof/>
                <w:webHidden/>
              </w:rPr>
            </w:r>
            <w:r w:rsidR="00DD377E">
              <w:rPr>
                <w:noProof/>
                <w:webHidden/>
              </w:rPr>
              <w:fldChar w:fldCharType="separate"/>
            </w:r>
            <w:r w:rsidR="00DD377E">
              <w:rPr>
                <w:noProof/>
                <w:webHidden/>
              </w:rPr>
              <w:t>13</w:t>
            </w:r>
            <w:r w:rsidR="00DD377E">
              <w:rPr>
                <w:noProof/>
                <w:webHidden/>
              </w:rPr>
              <w:fldChar w:fldCharType="end"/>
            </w:r>
          </w:hyperlink>
        </w:p>
        <w:p w14:paraId="1EEFC9F0" w14:textId="5B2D77FF"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57" w:history="1">
            <w:r w:rsidR="00DD377E" w:rsidRPr="00C251DA">
              <w:rPr>
                <w:rStyle w:val="Hyperlink"/>
                <w:noProof/>
              </w:rPr>
              <w:t>8.3.3. Educação de Jovens e Adultos</w:t>
            </w:r>
            <w:r w:rsidR="00DD377E">
              <w:rPr>
                <w:noProof/>
                <w:webHidden/>
              </w:rPr>
              <w:tab/>
            </w:r>
            <w:r w:rsidR="00DD377E">
              <w:rPr>
                <w:noProof/>
                <w:webHidden/>
              </w:rPr>
              <w:fldChar w:fldCharType="begin"/>
            </w:r>
            <w:r w:rsidR="00DD377E">
              <w:rPr>
                <w:noProof/>
                <w:webHidden/>
              </w:rPr>
              <w:instrText xml:space="preserve"> PAGEREF _Toc157156857 \h </w:instrText>
            </w:r>
            <w:r w:rsidR="00DD377E">
              <w:rPr>
                <w:noProof/>
                <w:webHidden/>
              </w:rPr>
            </w:r>
            <w:r w:rsidR="00DD377E">
              <w:rPr>
                <w:noProof/>
                <w:webHidden/>
              </w:rPr>
              <w:fldChar w:fldCharType="separate"/>
            </w:r>
            <w:r w:rsidR="00DD377E">
              <w:rPr>
                <w:noProof/>
                <w:webHidden/>
              </w:rPr>
              <w:t>14</w:t>
            </w:r>
            <w:r w:rsidR="00DD377E">
              <w:rPr>
                <w:noProof/>
                <w:webHidden/>
              </w:rPr>
              <w:fldChar w:fldCharType="end"/>
            </w:r>
          </w:hyperlink>
        </w:p>
        <w:p w14:paraId="7022BE32" w14:textId="4E6BA11A"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58" w:history="1">
            <w:r w:rsidR="00DD377E" w:rsidRPr="00C251DA">
              <w:rPr>
                <w:rStyle w:val="Hyperlink"/>
                <w:noProof/>
              </w:rPr>
              <w:t>8.3.4. AEE – Atendimento Educacional Especializado</w:t>
            </w:r>
            <w:r w:rsidR="00DD377E">
              <w:rPr>
                <w:noProof/>
                <w:webHidden/>
              </w:rPr>
              <w:tab/>
            </w:r>
            <w:r w:rsidR="00DD377E">
              <w:rPr>
                <w:noProof/>
                <w:webHidden/>
              </w:rPr>
              <w:fldChar w:fldCharType="begin"/>
            </w:r>
            <w:r w:rsidR="00DD377E">
              <w:rPr>
                <w:noProof/>
                <w:webHidden/>
              </w:rPr>
              <w:instrText xml:space="preserve"> PAGEREF _Toc157156858 \h </w:instrText>
            </w:r>
            <w:r w:rsidR="00DD377E">
              <w:rPr>
                <w:noProof/>
                <w:webHidden/>
              </w:rPr>
            </w:r>
            <w:r w:rsidR="00DD377E">
              <w:rPr>
                <w:noProof/>
                <w:webHidden/>
              </w:rPr>
              <w:fldChar w:fldCharType="separate"/>
            </w:r>
            <w:r w:rsidR="00DD377E">
              <w:rPr>
                <w:noProof/>
                <w:webHidden/>
              </w:rPr>
              <w:t>14</w:t>
            </w:r>
            <w:r w:rsidR="00DD377E">
              <w:rPr>
                <w:noProof/>
                <w:webHidden/>
              </w:rPr>
              <w:fldChar w:fldCharType="end"/>
            </w:r>
          </w:hyperlink>
        </w:p>
        <w:p w14:paraId="7FE78556" w14:textId="010C9506"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59" w:history="1">
            <w:r w:rsidR="00DD377E" w:rsidRPr="00C251DA">
              <w:rPr>
                <w:rStyle w:val="Hyperlink"/>
                <w:noProof/>
              </w:rPr>
              <w:t>8.3.5. Regimento Escolar</w:t>
            </w:r>
            <w:r w:rsidR="00DD377E">
              <w:rPr>
                <w:noProof/>
                <w:webHidden/>
              </w:rPr>
              <w:tab/>
            </w:r>
            <w:r w:rsidR="00DD377E">
              <w:rPr>
                <w:noProof/>
                <w:webHidden/>
              </w:rPr>
              <w:fldChar w:fldCharType="begin"/>
            </w:r>
            <w:r w:rsidR="00DD377E">
              <w:rPr>
                <w:noProof/>
                <w:webHidden/>
              </w:rPr>
              <w:instrText xml:space="preserve"> PAGEREF _Toc157156859 \h </w:instrText>
            </w:r>
            <w:r w:rsidR="00DD377E">
              <w:rPr>
                <w:noProof/>
                <w:webHidden/>
              </w:rPr>
            </w:r>
            <w:r w:rsidR="00DD377E">
              <w:rPr>
                <w:noProof/>
                <w:webHidden/>
              </w:rPr>
              <w:fldChar w:fldCharType="separate"/>
            </w:r>
            <w:r w:rsidR="00DD377E">
              <w:rPr>
                <w:noProof/>
                <w:webHidden/>
              </w:rPr>
              <w:t>15</w:t>
            </w:r>
            <w:r w:rsidR="00DD377E">
              <w:rPr>
                <w:noProof/>
                <w:webHidden/>
              </w:rPr>
              <w:fldChar w:fldCharType="end"/>
            </w:r>
          </w:hyperlink>
        </w:p>
        <w:p w14:paraId="6FF33A23" w14:textId="2EE44659"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60" w:history="1">
            <w:r w:rsidR="00DD377E" w:rsidRPr="00C251DA">
              <w:rPr>
                <w:rStyle w:val="Hyperlink"/>
                <w:noProof/>
              </w:rPr>
              <w:t>8.3.6. Conselho de Classe</w:t>
            </w:r>
            <w:r w:rsidR="00DD377E">
              <w:rPr>
                <w:noProof/>
                <w:webHidden/>
              </w:rPr>
              <w:tab/>
            </w:r>
            <w:r w:rsidR="00DD377E">
              <w:rPr>
                <w:noProof/>
                <w:webHidden/>
              </w:rPr>
              <w:fldChar w:fldCharType="begin"/>
            </w:r>
            <w:r w:rsidR="00DD377E">
              <w:rPr>
                <w:noProof/>
                <w:webHidden/>
              </w:rPr>
              <w:instrText xml:space="preserve"> PAGEREF _Toc157156860 \h </w:instrText>
            </w:r>
            <w:r w:rsidR="00DD377E">
              <w:rPr>
                <w:noProof/>
                <w:webHidden/>
              </w:rPr>
            </w:r>
            <w:r w:rsidR="00DD377E">
              <w:rPr>
                <w:noProof/>
                <w:webHidden/>
              </w:rPr>
              <w:fldChar w:fldCharType="separate"/>
            </w:r>
            <w:r w:rsidR="00DD377E">
              <w:rPr>
                <w:noProof/>
                <w:webHidden/>
              </w:rPr>
              <w:t>15</w:t>
            </w:r>
            <w:r w:rsidR="00DD377E">
              <w:rPr>
                <w:noProof/>
                <w:webHidden/>
              </w:rPr>
              <w:fldChar w:fldCharType="end"/>
            </w:r>
          </w:hyperlink>
        </w:p>
        <w:p w14:paraId="610A4155" w14:textId="36637922" w:rsidR="00DD377E" w:rsidRDefault="00913F6C">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6861" w:history="1">
            <w:r w:rsidR="00DD377E" w:rsidRPr="00C251DA">
              <w:rPr>
                <w:rStyle w:val="Hyperlink"/>
                <w:noProof/>
              </w:rPr>
              <w:t>8.4. Recursos humanos</w:t>
            </w:r>
            <w:r w:rsidR="00DD377E">
              <w:rPr>
                <w:noProof/>
                <w:webHidden/>
              </w:rPr>
              <w:tab/>
            </w:r>
            <w:r w:rsidR="00DD377E">
              <w:rPr>
                <w:noProof/>
                <w:webHidden/>
              </w:rPr>
              <w:fldChar w:fldCharType="begin"/>
            </w:r>
            <w:r w:rsidR="00DD377E">
              <w:rPr>
                <w:noProof/>
                <w:webHidden/>
              </w:rPr>
              <w:instrText xml:space="preserve"> PAGEREF _Toc157156861 \h </w:instrText>
            </w:r>
            <w:r w:rsidR="00DD377E">
              <w:rPr>
                <w:noProof/>
                <w:webHidden/>
              </w:rPr>
            </w:r>
            <w:r w:rsidR="00DD377E">
              <w:rPr>
                <w:noProof/>
                <w:webHidden/>
              </w:rPr>
              <w:fldChar w:fldCharType="separate"/>
            </w:r>
            <w:r w:rsidR="00DD377E">
              <w:rPr>
                <w:noProof/>
                <w:webHidden/>
              </w:rPr>
              <w:t>16</w:t>
            </w:r>
            <w:r w:rsidR="00DD377E">
              <w:rPr>
                <w:noProof/>
                <w:webHidden/>
              </w:rPr>
              <w:fldChar w:fldCharType="end"/>
            </w:r>
          </w:hyperlink>
        </w:p>
        <w:p w14:paraId="61793404" w14:textId="052B0B55"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62" w:history="1">
            <w:r w:rsidR="00DD377E" w:rsidRPr="00C251DA">
              <w:rPr>
                <w:rStyle w:val="Hyperlink"/>
                <w:noProof/>
              </w:rPr>
              <w:t>8.4.1. Gestão Administrativa e Pedagógica</w:t>
            </w:r>
            <w:r w:rsidR="00DD377E">
              <w:rPr>
                <w:noProof/>
                <w:webHidden/>
              </w:rPr>
              <w:tab/>
            </w:r>
            <w:r w:rsidR="00DD377E">
              <w:rPr>
                <w:noProof/>
                <w:webHidden/>
              </w:rPr>
              <w:fldChar w:fldCharType="begin"/>
            </w:r>
            <w:r w:rsidR="00DD377E">
              <w:rPr>
                <w:noProof/>
                <w:webHidden/>
              </w:rPr>
              <w:instrText xml:space="preserve"> PAGEREF _Toc157156862 \h </w:instrText>
            </w:r>
            <w:r w:rsidR="00DD377E">
              <w:rPr>
                <w:noProof/>
                <w:webHidden/>
              </w:rPr>
            </w:r>
            <w:r w:rsidR="00DD377E">
              <w:rPr>
                <w:noProof/>
                <w:webHidden/>
              </w:rPr>
              <w:fldChar w:fldCharType="separate"/>
            </w:r>
            <w:r w:rsidR="00DD377E">
              <w:rPr>
                <w:noProof/>
                <w:webHidden/>
              </w:rPr>
              <w:t>16</w:t>
            </w:r>
            <w:r w:rsidR="00DD377E">
              <w:rPr>
                <w:noProof/>
                <w:webHidden/>
              </w:rPr>
              <w:fldChar w:fldCharType="end"/>
            </w:r>
          </w:hyperlink>
        </w:p>
        <w:p w14:paraId="01CD6B01" w14:textId="25FA1D89"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63" w:history="1">
            <w:r w:rsidR="00DD377E" w:rsidRPr="00C251DA">
              <w:rPr>
                <w:rStyle w:val="Hyperlink"/>
                <w:noProof/>
              </w:rPr>
              <w:t>8.4.2. Docentes</w:t>
            </w:r>
            <w:r w:rsidR="00DD377E">
              <w:rPr>
                <w:noProof/>
                <w:webHidden/>
              </w:rPr>
              <w:tab/>
            </w:r>
            <w:r w:rsidR="00DD377E">
              <w:rPr>
                <w:noProof/>
                <w:webHidden/>
              </w:rPr>
              <w:fldChar w:fldCharType="begin"/>
            </w:r>
            <w:r w:rsidR="00DD377E">
              <w:rPr>
                <w:noProof/>
                <w:webHidden/>
              </w:rPr>
              <w:instrText xml:space="preserve"> PAGEREF _Toc157156863 \h </w:instrText>
            </w:r>
            <w:r w:rsidR="00DD377E">
              <w:rPr>
                <w:noProof/>
                <w:webHidden/>
              </w:rPr>
            </w:r>
            <w:r w:rsidR="00DD377E">
              <w:rPr>
                <w:noProof/>
                <w:webHidden/>
              </w:rPr>
              <w:fldChar w:fldCharType="separate"/>
            </w:r>
            <w:r w:rsidR="00DD377E">
              <w:rPr>
                <w:noProof/>
                <w:webHidden/>
              </w:rPr>
              <w:t>16</w:t>
            </w:r>
            <w:r w:rsidR="00DD377E">
              <w:rPr>
                <w:noProof/>
                <w:webHidden/>
              </w:rPr>
              <w:fldChar w:fldCharType="end"/>
            </w:r>
          </w:hyperlink>
        </w:p>
        <w:p w14:paraId="408EA7E8" w14:textId="7324875E"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64" w:history="1">
            <w:r w:rsidR="00DD377E" w:rsidRPr="00C251DA">
              <w:rPr>
                <w:rStyle w:val="Hyperlink"/>
                <w:noProof/>
              </w:rPr>
              <w:t>8.4.3. Auxiliares Administrativos e de Serviços Gerais</w:t>
            </w:r>
            <w:r w:rsidR="00DD377E">
              <w:rPr>
                <w:noProof/>
                <w:webHidden/>
              </w:rPr>
              <w:tab/>
            </w:r>
            <w:r w:rsidR="00DD377E">
              <w:rPr>
                <w:noProof/>
                <w:webHidden/>
              </w:rPr>
              <w:fldChar w:fldCharType="begin"/>
            </w:r>
            <w:r w:rsidR="00DD377E">
              <w:rPr>
                <w:noProof/>
                <w:webHidden/>
              </w:rPr>
              <w:instrText xml:space="preserve"> PAGEREF _Toc157156864 \h </w:instrText>
            </w:r>
            <w:r w:rsidR="00DD377E">
              <w:rPr>
                <w:noProof/>
                <w:webHidden/>
              </w:rPr>
            </w:r>
            <w:r w:rsidR="00DD377E">
              <w:rPr>
                <w:noProof/>
                <w:webHidden/>
              </w:rPr>
              <w:fldChar w:fldCharType="separate"/>
            </w:r>
            <w:r w:rsidR="00DD377E">
              <w:rPr>
                <w:noProof/>
                <w:webHidden/>
              </w:rPr>
              <w:t>17</w:t>
            </w:r>
            <w:r w:rsidR="00DD377E">
              <w:rPr>
                <w:noProof/>
                <w:webHidden/>
              </w:rPr>
              <w:fldChar w:fldCharType="end"/>
            </w:r>
          </w:hyperlink>
        </w:p>
        <w:p w14:paraId="3BCC3F02" w14:textId="6C7B6E28" w:rsidR="00DD377E" w:rsidRDefault="00913F6C">
          <w:pPr>
            <w:pStyle w:val="Sumrio1"/>
            <w:tabs>
              <w:tab w:val="left" w:pos="480"/>
              <w:tab w:val="right" w:leader="dot" w:pos="9182"/>
            </w:tabs>
            <w:rPr>
              <w:rFonts w:asciiTheme="minorHAnsi" w:eastAsiaTheme="minorEastAsia" w:hAnsiTheme="minorHAnsi" w:cstheme="minorBidi"/>
              <w:noProof/>
              <w:color w:val="auto"/>
              <w:spacing w:val="0"/>
              <w:position w:val="0"/>
              <w:sz w:val="22"/>
              <w:szCs w:val="22"/>
            </w:rPr>
          </w:pPr>
          <w:hyperlink w:anchor="_Toc157156865" w:history="1">
            <w:r w:rsidR="00DD377E" w:rsidRPr="00C251DA">
              <w:rPr>
                <w:rStyle w:val="Hyperlink"/>
                <w:noProof/>
              </w:rPr>
              <w:t>9.</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Organização Curricular</w:t>
            </w:r>
            <w:r w:rsidR="00DD377E">
              <w:rPr>
                <w:noProof/>
                <w:webHidden/>
              </w:rPr>
              <w:tab/>
            </w:r>
            <w:r w:rsidR="00DD377E">
              <w:rPr>
                <w:noProof/>
                <w:webHidden/>
              </w:rPr>
              <w:fldChar w:fldCharType="begin"/>
            </w:r>
            <w:r w:rsidR="00DD377E">
              <w:rPr>
                <w:noProof/>
                <w:webHidden/>
              </w:rPr>
              <w:instrText xml:space="preserve"> PAGEREF _Toc157156865 \h </w:instrText>
            </w:r>
            <w:r w:rsidR="00DD377E">
              <w:rPr>
                <w:noProof/>
                <w:webHidden/>
              </w:rPr>
            </w:r>
            <w:r w:rsidR="00DD377E">
              <w:rPr>
                <w:noProof/>
                <w:webHidden/>
              </w:rPr>
              <w:fldChar w:fldCharType="separate"/>
            </w:r>
            <w:r w:rsidR="00DD377E">
              <w:rPr>
                <w:noProof/>
                <w:webHidden/>
              </w:rPr>
              <w:t>17</w:t>
            </w:r>
            <w:r w:rsidR="00DD377E">
              <w:rPr>
                <w:noProof/>
                <w:webHidden/>
              </w:rPr>
              <w:fldChar w:fldCharType="end"/>
            </w:r>
          </w:hyperlink>
        </w:p>
        <w:p w14:paraId="259A0466" w14:textId="6F3748B9"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66" w:history="1">
            <w:r w:rsidR="00DD377E" w:rsidRPr="00C251DA">
              <w:rPr>
                <w:rStyle w:val="Hyperlink"/>
                <w:noProof/>
              </w:rPr>
              <w:t>9.1. Educação Infantil</w:t>
            </w:r>
            <w:r w:rsidR="00DD377E">
              <w:rPr>
                <w:noProof/>
                <w:webHidden/>
              </w:rPr>
              <w:tab/>
            </w:r>
            <w:r w:rsidR="00DD377E">
              <w:rPr>
                <w:noProof/>
                <w:webHidden/>
              </w:rPr>
              <w:fldChar w:fldCharType="begin"/>
            </w:r>
            <w:r w:rsidR="00DD377E">
              <w:rPr>
                <w:noProof/>
                <w:webHidden/>
              </w:rPr>
              <w:instrText xml:space="preserve"> PAGEREF _Toc157156866 \h </w:instrText>
            </w:r>
            <w:r w:rsidR="00DD377E">
              <w:rPr>
                <w:noProof/>
                <w:webHidden/>
              </w:rPr>
            </w:r>
            <w:r w:rsidR="00DD377E">
              <w:rPr>
                <w:noProof/>
                <w:webHidden/>
              </w:rPr>
              <w:fldChar w:fldCharType="separate"/>
            </w:r>
            <w:r w:rsidR="00DD377E">
              <w:rPr>
                <w:noProof/>
                <w:webHidden/>
              </w:rPr>
              <w:t>17</w:t>
            </w:r>
            <w:r w:rsidR="00DD377E">
              <w:rPr>
                <w:noProof/>
                <w:webHidden/>
              </w:rPr>
              <w:fldChar w:fldCharType="end"/>
            </w:r>
          </w:hyperlink>
        </w:p>
        <w:p w14:paraId="20A77A46" w14:textId="0037D7FF"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67" w:history="1">
            <w:r w:rsidR="00DD377E" w:rsidRPr="00C251DA">
              <w:rPr>
                <w:rStyle w:val="Hyperlink"/>
                <w:noProof/>
              </w:rPr>
              <w:t>9.2. Ensino Fundamental e Educação de Jovens e Adultos</w:t>
            </w:r>
            <w:r w:rsidR="00DD377E">
              <w:rPr>
                <w:noProof/>
                <w:webHidden/>
              </w:rPr>
              <w:tab/>
            </w:r>
            <w:r w:rsidR="00DD377E">
              <w:rPr>
                <w:noProof/>
                <w:webHidden/>
              </w:rPr>
              <w:fldChar w:fldCharType="begin"/>
            </w:r>
            <w:r w:rsidR="00DD377E">
              <w:rPr>
                <w:noProof/>
                <w:webHidden/>
              </w:rPr>
              <w:instrText xml:space="preserve"> PAGEREF _Toc157156867 \h </w:instrText>
            </w:r>
            <w:r w:rsidR="00DD377E">
              <w:rPr>
                <w:noProof/>
                <w:webHidden/>
              </w:rPr>
            </w:r>
            <w:r w:rsidR="00DD377E">
              <w:rPr>
                <w:noProof/>
                <w:webHidden/>
              </w:rPr>
              <w:fldChar w:fldCharType="separate"/>
            </w:r>
            <w:r w:rsidR="00DD377E">
              <w:rPr>
                <w:noProof/>
                <w:webHidden/>
              </w:rPr>
              <w:t>19</w:t>
            </w:r>
            <w:r w:rsidR="00DD377E">
              <w:rPr>
                <w:noProof/>
                <w:webHidden/>
              </w:rPr>
              <w:fldChar w:fldCharType="end"/>
            </w:r>
          </w:hyperlink>
        </w:p>
        <w:p w14:paraId="540A9244" w14:textId="63E24BCB"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68" w:history="1">
            <w:r w:rsidR="00DD377E" w:rsidRPr="00C251DA">
              <w:rPr>
                <w:rStyle w:val="Hyperlink"/>
                <w:noProof/>
              </w:rPr>
              <w:t>9.3. Orientações Metodológicas e Intervenção Pedagógica</w:t>
            </w:r>
            <w:r w:rsidR="00DD377E">
              <w:rPr>
                <w:noProof/>
                <w:webHidden/>
              </w:rPr>
              <w:tab/>
            </w:r>
            <w:r w:rsidR="00DD377E">
              <w:rPr>
                <w:noProof/>
                <w:webHidden/>
              </w:rPr>
              <w:fldChar w:fldCharType="begin"/>
            </w:r>
            <w:r w:rsidR="00DD377E">
              <w:rPr>
                <w:noProof/>
                <w:webHidden/>
              </w:rPr>
              <w:instrText xml:space="preserve"> PAGEREF _Toc157156868 \h </w:instrText>
            </w:r>
            <w:r w:rsidR="00DD377E">
              <w:rPr>
                <w:noProof/>
                <w:webHidden/>
              </w:rPr>
            </w:r>
            <w:r w:rsidR="00DD377E">
              <w:rPr>
                <w:noProof/>
                <w:webHidden/>
              </w:rPr>
              <w:fldChar w:fldCharType="separate"/>
            </w:r>
            <w:r w:rsidR="00DD377E">
              <w:rPr>
                <w:noProof/>
                <w:webHidden/>
              </w:rPr>
              <w:t>23</w:t>
            </w:r>
            <w:r w:rsidR="00DD377E">
              <w:rPr>
                <w:noProof/>
                <w:webHidden/>
              </w:rPr>
              <w:fldChar w:fldCharType="end"/>
            </w:r>
          </w:hyperlink>
        </w:p>
        <w:p w14:paraId="349A1571" w14:textId="4F114515" w:rsidR="00DD377E" w:rsidRDefault="00913F6C">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6869" w:history="1">
            <w:r w:rsidR="00DD377E" w:rsidRPr="00C251DA">
              <w:rPr>
                <w:rStyle w:val="Hyperlink"/>
                <w:noProof/>
              </w:rPr>
              <w:t>10.</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Projetos Pedagógicos</w:t>
            </w:r>
            <w:r w:rsidR="00DD377E">
              <w:rPr>
                <w:noProof/>
                <w:webHidden/>
              </w:rPr>
              <w:tab/>
            </w:r>
            <w:r w:rsidR="00DD377E">
              <w:rPr>
                <w:noProof/>
                <w:webHidden/>
              </w:rPr>
              <w:fldChar w:fldCharType="begin"/>
            </w:r>
            <w:r w:rsidR="00DD377E">
              <w:rPr>
                <w:noProof/>
                <w:webHidden/>
              </w:rPr>
              <w:instrText xml:space="preserve"> PAGEREF _Toc157156869 \h </w:instrText>
            </w:r>
            <w:r w:rsidR="00DD377E">
              <w:rPr>
                <w:noProof/>
                <w:webHidden/>
              </w:rPr>
            </w:r>
            <w:r w:rsidR="00DD377E">
              <w:rPr>
                <w:noProof/>
                <w:webHidden/>
              </w:rPr>
              <w:fldChar w:fldCharType="separate"/>
            </w:r>
            <w:r w:rsidR="00DD377E">
              <w:rPr>
                <w:noProof/>
                <w:webHidden/>
              </w:rPr>
              <w:t>27</w:t>
            </w:r>
            <w:r w:rsidR="00DD377E">
              <w:rPr>
                <w:noProof/>
                <w:webHidden/>
              </w:rPr>
              <w:fldChar w:fldCharType="end"/>
            </w:r>
          </w:hyperlink>
        </w:p>
        <w:p w14:paraId="1635689E" w14:textId="4B8455F0"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70" w:history="1">
            <w:r w:rsidR="00DD377E" w:rsidRPr="00C251DA">
              <w:rPr>
                <w:rStyle w:val="Hyperlink"/>
                <w:b/>
                <w:noProof/>
              </w:rPr>
              <w:t>10.2 Projetos Municipais Facultativos</w:t>
            </w:r>
            <w:r w:rsidR="00DD377E">
              <w:rPr>
                <w:noProof/>
                <w:webHidden/>
              </w:rPr>
              <w:tab/>
            </w:r>
            <w:r w:rsidR="00DD377E">
              <w:rPr>
                <w:noProof/>
                <w:webHidden/>
              </w:rPr>
              <w:fldChar w:fldCharType="begin"/>
            </w:r>
            <w:r w:rsidR="00DD377E">
              <w:rPr>
                <w:noProof/>
                <w:webHidden/>
              </w:rPr>
              <w:instrText xml:space="preserve"> PAGEREF _Toc157156870 \h </w:instrText>
            </w:r>
            <w:r w:rsidR="00DD377E">
              <w:rPr>
                <w:noProof/>
                <w:webHidden/>
              </w:rPr>
            </w:r>
            <w:r w:rsidR="00DD377E">
              <w:rPr>
                <w:noProof/>
                <w:webHidden/>
              </w:rPr>
              <w:fldChar w:fldCharType="separate"/>
            </w:r>
            <w:r w:rsidR="00DD377E">
              <w:rPr>
                <w:noProof/>
                <w:webHidden/>
              </w:rPr>
              <w:t>34</w:t>
            </w:r>
            <w:r w:rsidR="00DD377E">
              <w:rPr>
                <w:noProof/>
                <w:webHidden/>
              </w:rPr>
              <w:fldChar w:fldCharType="end"/>
            </w:r>
          </w:hyperlink>
        </w:p>
        <w:p w14:paraId="19FB43B3" w14:textId="5CF2335A"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71" w:history="1">
            <w:r w:rsidR="00DD377E" w:rsidRPr="00C251DA">
              <w:rPr>
                <w:rStyle w:val="Hyperlink"/>
                <w:b/>
                <w:noProof/>
              </w:rPr>
              <w:t>10.3 Projetos da Instituição</w:t>
            </w:r>
            <w:r w:rsidR="00DD377E">
              <w:rPr>
                <w:noProof/>
                <w:webHidden/>
              </w:rPr>
              <w:tab/>
            </w:r>
            <w:r w:rsidR="00DD377E">
              <w:rPr>
                <w:noProof/>
                <w:webHidden/>
              </w:rPr>
              <w:fldChar w:fldCharType="begin"/>
            </w:r>
            <w:r w:rsidR="00DD377E">
              <w:rPr>
                <w:noProof/>
                <w:webHidden/>
              </w:rPr>
              <w:instrText xml:space="preserve"> PAGEREF _Toc157156871 \h </w:instrText>
            </w:r>
            <w:r w:rsidR="00DD377E">
              <w:rPr>
                <w:noProof/>
                <w:webHidden/>
              </w:rPr>
            </w:r>
            <w:r w:rsidR="00DD377E">
              <w:rPr>
                <w:noProof/>
                <w:webHidden/>
              </w:rPr>
              <w:fldChar w:fldCharType="separate"/>
            </w:r>
            <w:r w:rsidR="00DD377E">
              <w:rPr>
                <w:noProof/>
                <w:webHidden/>
              </w:rPr>
              <w:t>35</w:t>
            </w:r>
            <w:r w:rsidR="00DD377E">
              <w:rPr>
                <w:noProof/>
                <w:webHidden/>
              </w:rPr>
              <w:fldChar w:fldCharType="end"/>
            </w:r>
          </w:hyperlink>
        </w:p>
        <w:p w14:paraId="5760FCBF" w14:textId="406FED12"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72" w:history="1">
            <w:r w:rsidR="00DD377E" w:rsidRPr="00C251DA">
              <w:rPr>
                <w:rStyle w:val="Hyperlink"/>
                <w:noProof/>
              </w:rPr>
              <w:t>10.4. Temas Transversais</w:t>
            </w:r>
            <w:r w:rsidR="00DD377E">
              <w:rPr>
                <w:noProof/>
                <w:webHidden/>
              </w:rPr>
              <w:tab/>
            </w:r>
            <w:r w:rsidR="00DD377E">
              <w:rPr>
                <w:noProof/>
                <w:webHidden/>
              </w:rPr>
              <w:fldChar w:fldCharType="begin"/>
            </w:r>
            <w:r w:rsidR="00DD377E">
              <w:rPr>
                <w:noProof/>
                <w:webHidden/>
              </w:rPr>
              <w:instrText xml:space="preserve"> PAGEREF _Toc157156872 \h </w:instrText>
            </w:r>
            <w:r w:rsidR="00DD377E">
              <w:rPr>
                <w:noProof/>
                <w:webHidden/>
              </w:rPr>
            </w:r>
            <w:r w:rsidR="00DD377E">
              <w:rPr>
                <w:noProof/>
                <w:webHidden/>
              </w:rPr>
              <w:fldChar w:fldCharType="separate"/>
            </w:r>
            <w:r w:rsidR="00DD377E">
              <w:rPr>
                <w:noProof/>
                <w:webHidden/>
              </w:rPr>
              <w:t>36</w:t>
            </w:r>
            <w:r w:rsidR="00DD377E">
              <w:rPr>
                <w:noProof/>
                <w:webHidden/>
              </w:rPr>
              <w:fldChar w:fldCharType="end"/>
            </w:r>
          </w:hyperlink>
        </w:p>
        <w:p w14:paraId="3ECD199B" w14:textId="6B4FA6AB"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73" w:history="1">
            <w:r w:rsidR="00DD377E" w:rsidRPr="00C251DA">
              <w:rPr>
                <w:rStyle w:val="Hyperlink"/>
                <w:noProof/>
              </w:rPr>
              <w:t>10.5. Laboratório de Informática</w:t>
            </w:r>
            <w:r w:rsidR="00DD377E">
              <w:rPr>
                <w:noProof/>
                <w:webHidden/>
              </w:rPr>
              <w:tab/>
            </w:r>
            <w:r w:rsidR="00DD377E">
              <w:rPr>
                <w:noProof/>
                <w:webHidden/>
              </w:rPr>
              <w:fldChar w:fldCharType="begin"/>
            </w:r>
            <w:r w:rsidR="00DD377E">
              <w:rPr>
                <w:noProof/>
                <w:webHidden/>
              </w:rPr>
              <w:instrText xml:space="preserve"> PAGEREF _Toc157156873 \h </w:instrText>
            </w:r>
            <w:r w:rsidR="00DD377E">
              <w:rPr>
                <w:noProof/>
                <w:webHidden/>
              </w:rPr>
            </w:r>
            <w:r w:rsidR="00DD377E">
              <w:rPr>
                <w:noProof/>
                <w:webHidden/>
              </w:rPr>
              <w:fldChar w:fldCharType="separate"/>
            </w:r>
            <w:r w:rsidR="00DD377E">
              <w:rPr>
                <w:noProof/>
                <w:webHidden/>
              </w:rPr>
              <w:t>36</w:t>
            </w:r>
            <w:r w:rsidR="00DD377E">
              <w:rPr>
                <w:noProof/>
                <w:webHidden/>
              </w:rPr>
              <w:fldChar w:fldCharType="end"/>
            </w:r>
          </w:hyperlink>
        </w:p>
        <w:p w14:paraId="5D5C3090" w14:textId="2C8FED80" w:rsidR="00DD377E" w:rsidRDefault="00913F6C">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6874" w:history="1">
            <w:r w:rsidR="00DD377E" w:rsidRPr="00C251DA">
              <w:rPr>
                <w:rStyle w:val="Hyperlink"/>
                <w:noProof/>
              </w:rPr>
              <w:t>11.</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Avaliação</w:t>
            </w:r>
            <w:r w:rsidR="00DD377E">
              <w:rPr>
                <w:noProof/>
                <w:webHidden/>
              </w:rPr>
              <w:tab/>
            </w:r>
            <w:r w:rsidR="00DD377E">
              <w:rPr>
                <w:noProof/>
                <w:webHidden/>
              </w:rPr>
              <w:fldChar w:fldCharType="begin"/>
            </w:r>
            <w:r w:rsidR="00DD377E">
              <w:rPr>
                <w:noProof/>
                <w:webHidden/>
              </w:rPr>
              <w:instrText xml:space="preserve"> PAGEREF _Toc157156874 \h </w:instrText>
            </w:r>
            <w:r w:rsidR="00DD377E">
              <w:rPr>
                <w:noProof/>
                <w:webHidden/>
              </w:rPr>
            </w:r>
            <w:r w:rsidR="00DD377E">
              <w:rPr>
                <w:noProof/>
                <w:webHidden/>
              </w:rPr>
              <w:fldChar w:fldCharType="separate"/>
            </w:r>
            <w:r w:rsidR="00DD377E">
              <w:rPr>
                <w:noProof/>
                <w:webHidden/>
              </w:rPr>
              <w:t>37</w:t>
            </w:r>
            <w:r w:rsidR="00DD377E">
              <w:rPr>
                <w:noProof/>
                <w:webHidden/>
              </w:rPr>
              <w:fldChar w:fldCharType="end"/>
            </w:r>
          </w:hyperlink>
        </w:p>
        <w:p w14:paraId="34BFFBAD" w14:textId="7E19452F"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75" w:history="1">
            <w:r w:rsidR="00DD377E" w:rsidRPr="00C251DA">
              <w:rPr>
                <w:rStyle w:val="Hyperlink"/>
                <w:noProof/>
              </w:rPr>
              <w:t>11.1. Critérios de Avaliação</w:t>
            </w:r>
            <w:r w:rsidR="00DD377E">
              <w:rPr>
                <w:noProof/>
                <w:webHidden/>
              </w:rPr>
              <w:tab/>
            </w:r>
            <w:r w:rsidR="00DD377E">
              <w:rPr>
                <w:noProof/>
                <w:webHidden/>
              </w:rPr>
              <w:fldChar w:fldCharType="begin"/>
            </w:r>
            <w:r w:rsidR="00DD377E">
              <w:rPr>
                <w:noProof/>
                <w:webHidden/>
              </w:rPr>
              <w:instrText xml:space="preserve"> PAGEREF _Toc157156875 \h </w:instrText>
            </w:r>
            <w:r w:rsidR="00DD377E">
              <w:rPr>
                <w:noProof/>
                <w:webHidden/>
              </w:rPr>
            </w:r>
            <w:r w:rsidR="00DD377E">
              <w:rPr>
                <w:noProof/>
                <w:webHidden/>
              </w:rPr>
              <w:fldChar w:fldCharType="separate"/>
            </w:r>
            <w:r w:rsidR="00DD377E">
              <w:rPr>
                <w:noProof/>
                <w:webHidden/>
              </w:rPr>
              <w:t>37</w:t>
            </w:r>
            <w:r w:rsidR="00DD377E">
              <w:rPr>
                <w:noProof/>
                <w:webHidden/>
              </w:rPr>
              <w:fldChar w:fldCharType="end"/>
            </w:r>
          </w:hyperlink>
        </w:p>
        <w:p w14:paraId="4426DCE3" w14:textId="1100DF6D"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76" w:history="1">
            <w:r w:rsidR="00DD377E" w:rsidRPr="00C251DA">
              <w:rPr>
                <w:rStyle w:val="Hyperlink"/>
                <w:noProof/>
              </w:rPr>
              <w:t>11.1.1. Educação Infantil</w:t>
            </w:r>
            <w:r w:rsidR="00DD377E">
              <w:rPr>
                <w:noProof/>
                <w:webHidden/>
              </w:rPr>
              <w:tab/>
            </w:r>
            <w:r w:rsidR="00DD377E">
              <w:rPr>
                <w:noProof/>
                <w:webHidden/>
              </w:rPr>
              <w:fldChar w:fldCharType="begin"/>
            </w:r>
            <w:r w:rsidR="00DD377E">
              <w:rPr>
                <w:noProof/>
                <w:webHidden/>
              </w:rPr>
              <w:instrText xml:space="preserve"> PAGEREF _Toc157156876 \h </w:instrText>
            </w:r>
            <w:r w:rsidR="00DD377E">
              <w:rPr>
                <w:noProof/>
                <w:webHidden/>
              </w:rPr>
            </w:r>
            <w:r w:rsidR="00DD377E">
              <w:rPr>
                <w:noProof/>
                <w:webHidden/>
              </w:rPr>
              <w:fldChar w:fldCharType="separate"/>
            </w:r>
            <w:r w:rsidR="00DD377E">
              <w:rPr>
                <w:noProof/>
                <w:webHidden/>
              </w:rPr>
              <w:t>37</w:t>
            </w:r>
            <w:r w:rsidR="00DD377E">
              <w:rPr>
                <w:noProof/>
                <w:webHidden/>
              </w:rPr>
              <w:fldChar w:fldCharType="end"/>
            </w:r>
          </w:hyperlink>
        </w:p>
        <w:p w14:paraId="21F4BD6B" w14:textId="3E783FD4"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77" w:history="1">
            <w:r w:rsidR="00DD377E" w:rsidRPr="00C251DA">
              <w:rPr>
                <w:rStyle w:val="Hyperlink"/>
                <w:noProof/>
              </w:rPr>
              <w:t>11.1.2. Ensino Fundamental</w:t>
            </w:r>
            <w:r w:rsidR="00DD377E">
              <w:rPr>
                <w:noProof/>
                <w:webHidden/>
              </w:rPr>
              <w:tab/>
            </w:r>
            <w:r w:rsidR="00DD377E">
              <w:rPr>
                <w:noProof/>
                <w:webHidden/>
              </w:rPr>
              <w:fldChar w:fldCharType="begin"/>
            </w:r>
            <w:r w:rsidR="00DD377E">
              <w:rPr>
                <w:noProof/>
                <w:webHidden/>
              </w:rPr>
              <w:instrText xml:space="preserve"> PAGEREF _Toc157156877 \h </w:instrText>
            </w:r>
            <w:r w:rsidR="00DD377E">
              <w:rPr>
                <w:noProof/>
                <w:webHidden/>
              </w:rPr>
            </w:r>
            <w:r w:rsidR="00DD377E">
              <w:rPr>
                <w:noProof/>
                <w:webHidden/>
              </w:rPr>
              <w:fldChar w:fldCharType="separate"/>
            </w:r>
            <w:r w:rsidR="00DD377E">
              <w:rPr>
                <w:noProof/>
                <w:webHidden/>
              </w:rPr>
              <w:t>37</w:t>
            </w:r>
            <w:r w:rsidR="00DD377E">
              <w:rPr>
                <w:noProof/>
                <w:webHidden/>
              </w:rPr>
              <w:fldChar w:fldCharType="end"/>
            </w:r>
          </w:hyperlink>
        </w:p>
        <w:p w14:paraId="45137A40" w14:textId="7B207303"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78" w:history="1">
            <w:r w:rsidR="00DD377E" w:rsidRPr="00C251DA">
              <w:rPr>
                <w:rStyle w:val="Hyperlink"/>
                <w:noProof/>
              </w:rPr>
              <w:t>11.1.2.1. Ciclo de Alfabetização 1º e 2º ano</w:t>
            </w:r>
            <w:r w:rsidR="00DD377E">
              <w:rPr>
                <w:noProof/>
                <w:webHidden/>
              </w:rPr>
              <w:tab/>
            </w:r>
            <w:r w:rsidR="00DD377E">
              <w:rPr>
                <w:noProof/>
                <w:webHidden/>
              </w:rPr>
              <w:fldChar w:fldCharType="begin"/>
            </w:r>
            <w:r w:rsidR="00DD377E">
              <w:rPr>
                <w:noProof/>
                <w:webHidden/>
              </w:rPr>
              <w:instrText xml:space="preserve"> PAGEREF _Toc157156878 \h </w:instrText>
            </w:r>
            <w:r w:rsidR="00DD377E">
              <w:rPr>
                <w:noProof/>
                <w:webHidden/>
              </w:rPr>
            </w:r>
            <w:r w:rsidR="00DD377E">
              <w:rPr>
                <w:noProof/>
                <w:webHidden/>
              </w:rPr>
              <w:fldChar w:fldCharType="separate"/>
            </w:r>
            <w:r w:rsidR="00DD377E">
              <w:rPr>
                <w:noProof/>
                <w:webHidden/>
              </w:rPr>
              <w:t>37</w:t>
            </w:r>
            <w:r w:rsidR="00DD377E">
              <w:rPr>
                <w:noProof/>
                <w:webHidden/>
              </w:rPr>
              <w:fldChar w:fldCharType="end"/>
            </w:r>
          </w:hyperlink>
        </w:p>
        <w:p w14:paraId="1745D4ED" w14:textId="0E79EDB9"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79" w:history="1">
            <w:r w:rsidR="00DD377E" w:rsidRPr="00C251DA">
              <w:rPr>
                <w:rStyle w:val="Hyperlink"/>
                <w:noProof/>
              </w:rPr>
              <w:t>11.1.2.2. Ensino Fundamental (2º ao 9º ano) e Educação de Jovens e Adultos</w:t>
            </w:r>
            <w:r w:rsidR="00DD377E">
              <w:rPr>
                <w:noProof/>
                <w:webHidden/>
              </w:rPr>
              <w:tab/>
            </w:r>
            <w:r w:rsidR="00DD377E">
              <w:rPr>
                <w:noProof/>
                <w:webHidden/>
              </w:rPr>
              <w:fldChar w:fldCharType="begin"/>
            </w:r>
            <w:r w:rsidR="00DD377E">
              <w:rPr>
                <w:noProof/>
                <w:webHidden/>
              </w:rPr>
              <w:instrText xml:space="preserve"> PAGEREF _Toc157156879 \h </w:instrText>
            </w:r>
            <w:r w:rsidR="00DD377E">
              <w:rPr>
                <w:noProof/>
                <w:webHidden/>
              </w:rPr>
            </w:r>
            <w:r w:rsidR="00DD377E">
              <w:rPr>
                <w:noProof/>
                <w:webHidden/>
              </w:rPr>
              <w:fldChar w:fldCharType="separate"/>
            </w:r>
            <w:r w:rsidR="00DD377E">
              <w:rPr>
                <w:noProof/>
                <w:webHidden/>
              </w:rPr>
              <w:t>38</w:t>
            </w:r>
            <w:r w:rsidR="00DD377E">
              <w:rPr>
                <w:noProof/>
                <w:webHidden/>
              </w:rPr>
              <w:fldChar w:fldCharType="end"/>
            </w:r>
          </w:hyperlink>
        </w:p>
        <w:p w14:paraId="6D063C3F" w14:textId="15E41565" w:rsidR="00DD377E" w:rsidRDefault="00913F6C">
          <w:pPr>
            <w:pStyle w:val="Sumrio3"/>
            <w:tabs>
              <w:tab w:val="right" w:leader="dot" w:pos="9182"/>
            </w:tabs>
            <w:rPr>
              <w:rFonts w:asciiTheme="minorHAnsi" w:eastAsiaTheme="minorEastAsia" w:hAnsiTheme="minorHAnsi" w:cstheme="minorBidi"/>
              <w:noProof/>
              <w:color w:val="auto"/>
              <w:spacing w:val="0"/>
              <w:position w:val="0"/>
              <w:sz w:val="22"/>
              <w:szCs w:val="22"/>
            </w:rPr>
          </w:pPr>
          <w:hyperlink w:anchor="_Toc157156880" w:history="1">
            <w:r w:rsidR="00DD377E" w:rsidRPr="00C251DA">
              <w:rPr>
                <w:rStyle w:val="Hyperlink"/>
                <w:noProof/>
              </w:rPr>
              <w:t>11.1.4. Educação Especial na Perspectiva da Educação Inclusiva</w:t>
            </w:r>
            <w:r w:rsidR="00DD377E">
              <w:rPr>
                <w:noProof/>
                <w:webHidden/>
              </w:rPr>
              <w:tab/>
            </w:r>
            <w:r w:rsidR="00DD377E">
              <w:rPr>
                <w:noProof/>
                <w:webHidden/>
              </w:rPr>
              <w:fldChar w:fldCharType="begin"/>
            </w:r>
            <w:r w:rsidR="00DD377E">
              <w:rPr>
                <w:noProof/>
                <w:webHidden/>
              </w:rPr>
              <w:instrText xml:space="preserve"> PAGEREF _Toc157156880 \h </w:instrText>
            </w:r>
            <w:r w:rsidR="00DD377E">
              <w:rPr>
                <w:noProof/>
                <w:webHidden/>
              </w:rPr>
            </w:r>
            <w:r w:rsidR="00DD377E">
              <w:rPr>
                <w:noProof/>
                <w:webHidden/>
              </w:rPr>
              <w:fldChar w:fldCharType="separate"/>
            </w:r>
            <w:r w:rsidR="00DD377E">
              <w:rPr>
                <w:noProof/>
                <w:webHidden/>
              </w:rPr>
              <w:t>38</w:t>
            </w:r>
            <w:r w:rsidR="00DD377E">
              <w:rPr>
                <w:noProof/>
                <w:webHidden/>
              </w:rPr>
              <w:fldChar w:fldCharType="end"/>
            </w:r>
          </w:hyperlink>
        </w:p>
        <w:p w14:paraId="234226EA" w14:textId="51799C46"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81" w:history="1">
            <w:r w:rsidR="00DD377E" w:rsidRPr="00C251DA">
              <w:rPr>
                <w:rStyle w:val="Hyperlink"/>
                <w:noProof/>
              </w:rPr>
              <w:t>11.2. Recuperação Paralela</w:t>
            </w:r>
            <w:r w:rsidR="00DD377E">
              <w:rPr>
                <w:noProof/>
                <w:webHidden/>
              </w:rPr>
              <w:tab/>
            </w:r>
            <w:r w:rsidR="00DD377E">
              <w:rPr>
                <w:noProof/>
                <w:webHidden/>
              </w:rPr>
              <w:fldChar w:fldCharType="begin"/>
            </w:r>
            <w:r w:rsidR="00DD377E">
              <w:rPr>
                <w:noProof/>
                <w:webHidden/>
              </w:rPr>
              <w:instrText xml:space="preserve"> PAGEREF _Toc157156881 \h </w:instrText>
            </w:r>
            <w:r w:rsidR="00DD377E">
              <w:rPr>
                <w:noProof/>
                <w:webHidden/>
              </w:rPr>
            </w:r>
            <w:r w:rsidR="00DD377E">
              <w:rPr>
                <w:noProof/>
                <w:webHidden/>
              </w:rPr>
              <w:fldChar w:fldCharType="separate"/>
            </w:r>
            <w:r w:rsidR="00DD377E">
              <w:rPr>
                <w:noProof/>
                <w:webHidden/>
              </w:rPr>
              <w:t>39</w:t>
            </w:r>
            <w:r w:rsidR="00DD377E">
              <w:rPr>
                <w:noProof/>
                <w:webHidden/>
              </w:rPr>
              <w:fldChar w:fldCharType="end"/>
            </w:r>
          </w:hyperlink>
        </w:p>
        <w:p w14:paraId="3BDB9362" w14:textId="6D73F99B"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82" w:history="1">
            <w:r w:rsidR="00DD377E" w:rsidRPr="00C251DA">
              <w:rPr>
                <w:rStyle w:val="Hyperlink"/>
                <w:noProof/>
              </w:rPr>
              <w:t>11.3. Recuperação Especial</w:t>
            </w:r>
            <w:r w:rsidR="00DD377E">
              <w:rPr>
                <w:noProof/>
                <w:webHidden/>
              </w:rPr>
              <w:tab/>
            </w:r>
            <w:r w:rsidR="00DD377E">
              <w:rPr>
                <w:noProof/>
                <w:webHidden/>
              </w:rPr>
              <w:fldChar w:fldCharType="begin"/>
            </w:r>
            <w:r w:rsidR="00DD377E">
              <w:rPr>
                <w:noProof/>
                <w:webHidden/>
              </w:rPr>
              <w:instrText xml:space="preserve"> PAGEREF _Toc157156882 \h </w:instrText>
            </w:r>
            <w:r w:rsidR="00DD377E">
              <w:rPr>
                <w:noProof/>
                <w:webHidden/>
              </w:rPr>
            </w:r>
            <w:r w:rsidR="00DD377E">
              <w:rPr>
                <w:noProof/>
                <w:webHidden/>
              </w:rPr>
              <w:fldChar w:fldCharType="separate"/>
            </w:r>
            <w:r w:rsidR="00DD377E">
              <w:rPr>
                <w:noProof/>
                <w:webHidden/>
              </w:rPr>
              <w:t>40</w:t>
            </w:r>
            <w:r w:rsidR="00DD377E">
              <w:rPr>
                <w:noProof/>
                <w:webHidden/>
              </w:rPr>
              <w:fldChar w:fldCharType="end"/>
            </w:r>
          </w:hyperlink>
        </w:p>
        <w:p w14:paraId="71B1EF2A" w14:textId="66815F4C" w:rsidR="00DD377E" w:rsidRDefault="00913F6C">
          <w:pPr>
            <w:pStyle w:val="Sumrio2"/>
            <w:tabs>
              <w:tab w:val="right" w:leader="dot" w:pos="9182"/>
            </w:tabs>
            <w:rPr>
              <w:rFonts w:asciiTheme="minorHAnsi" w:eastAsiaTheme="minorEastAsia" w:hAnsiTheme="minorHAnsi" w:cstheme="minorBidi"/>
              <w:noProof/>
              <w:color w:val="auto"/>
              <w:spacing w:val="0"/>
              <w:position w:val="0"/>
              <w:sz w:val="22"/>
              <w:szCs w:val="22"/>
            </w:rPr>
          </w:pPr>
          <w:hyperlink w:anchor="_Toc157156883" w:history="1">
            <w:r w:rsidR="00DD377E" w:rsidRPr="00C251DA">
              <w:rPr>
                <w:rStyle w:val="Hyperlink"/>
                <w:noProof/>
              </w:rPr>
              <w:t>11.4. Progressão Parcial</w:t>
            </w:r>
            <w:r w:rsidR="00DD377E">
              <w:rPr>
                <w:noProof/>
                <w:webHidden/>
              </w:rPr>
              <w:tab/>
            </w:r>
            <w:r w:rsidR="00DD377E">
              <w:rPr>
                <w:noProof/>
                <w:webHidden/>
              </w:rPr>
              <w:fldChar w:fldCharType="begin"/>
            </w:r>
            <w:r w:rsidR="00DD377E">
              <w:rPr>
                <w:noProof/>
                <w:webHidden/>
              </w:rPr>
              <w:instrText xml:space="preserve"> PAGEREF _Toc157156883 \h </w:instrText>
            </w:r>
            <w:r w:rsidR="00DD377E">
              <w:rPr>
                <w:noProof/>
                <w:webHidden/>
              </w:rPr>
            </w:r>
            <w:r w:rsidR="00DD377E">
              <w:rPr>
                <w:noProof/>
                <w:webHidden/>
              </w:rPr>
              <w:fldChar w:fldCharType="separate"/>
            </w:r>
            <w:r w:rsidR="00DD377E">
              <w:rPr>
                <w:noProof/>
                <w:webHidden/>
              </w:rPr>
              <w:t>40</w:t>
            </w:r>
            <w:r w:rsidR="00DD377E">
              <w:rPr>
                <w:noProof/>
                <w:webHidden/>
              </w:rPr>
              <w:fldChar w:fldCharType="end"/>
            </w:r>
          </w:hyperlink>
        </w:p>
        <w:p w14:paraId="523112EC" w14:textId="466BB357" w:rsidR="00DD377E" w:rsidRDefault="00913F6C">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6884" w:history="1">
            <w:r w:rsidR="00DD377E" w:rsidRPr="00C251DA">
              <w:rPr>
                <w:rStyle w:val="Hyperlink"/>
                <w:noProof/>
              </w:rPr>
              <w:t>12.</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Plano Anual de Ação Coletiva da Instituição</w:t>
            </w:r>
            <w:r w:rsidR="00DD377E">
              <w:rPr>
                <w:noProof/>
                <w:webHidden/>
              </w:rPr>
              <w:tab/>
            </w:r>
            <w:r w:rsidR="00DD377E">
              <w:rPr>
                <w:noProof/>
                <w:webHidden/>
              </w:rPr>
              <w:fldChar w:fldCharType="begin"/>
            </w:r>
            <w:r w:rsidR="00DD377E">
              <w:rPr>
                <w:noProof/>
                <w:webHidden/>
              </w:rPr>
              <w:instrText xml:space="preserve"> PAGEREF _Toc157156884 \h </w:instrText>
            </w:r>
            <w:r w:rsidR="00DD377E">
              <w:rPr>
                <w:noProof/>
                <w:webHidden/>
              </w:rPr>
            </w:r>
            <w:r w:rsidR="00DD377E">
              <w:rPr>
                <w:noProof/>
                <w:webHidden/>
              </w:rPr>
              <w:fldChar w:fldCharType="separate"/>
            </w:r>
            <w:r w:rsidR="00DD377E">
              <w:rPr>
                <w:noProof/>
                <w:webHidden/>
              </w:rPr>
              <w:t>42</w:t>
            </w:r>
            <w:r w:rsidR="00DD377E">
              <w:rPr>
                <w:noProof/>
                <w:webHidden/>
              </w:rPr>
              <w:fldChar w:fldCharType="end"/>
            </w:r>
          </w:hyperlink>
        </w:p>
        <w:p w14:paraId="3FAFBA88" w14:textId="2C2C7C54" w:rsidR="00DD377E" w:rsidRDefault="00913F6C">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6885" w:history="1">
            <w:r w:rsidR="00DD377E" w:rsidRPr="00C251DA">
              <w:rPr>
                <w:rStyle w:val="Hyperlink"/>
                <w:noProof/>
              </w:rPr>
              <w:t>13. Referências Bibliográficas</w:t>
            </w:r>
            <w:r w:rsidR="00DD377E">
              <w:rPr>
                <w:noProof/>
                <w:webHidden/>
              </w:rPr>
              <w:tab/>
            </w:r>
            <w:r w:rsidR="00DD377E">
              <w:rPr>
                <w:noProof/>
                <w:webHidden/>
              </w:rPr>
              <w:fldChar w:fldCharType="begin"/>
            </w:r>
            <w:r w:rsidR="00DD377E">
              <w:rPr>
                <w:noProof/>
                <w:webHidden/>
              </w:rPr>
              <w:instrText xml:space="preserve"> PAGEREF _Toc157156885 \h </w:instrText>
            </w:r>
            <w:r w:rsidR="00DD377E">
              <w:rPr>
                <w:noProof/>
                <w:webHidden/>
              </w:rPr>
            </w:r>
            <w:r w:rsidR="00DD377E">
              <w:rPr>
                <w:noProof/>
                <w:webHidden/>
              </w:rPr>
              <w:fldChar w:fldCharType="separate"/>
            </w:r>
            <w:r w:rsidR="00DD377E">
              <w:rPr>
                <w:noProof/>
                <w:webHidden/>
              </w:rPr>
              <w:t>46</w:t>
            </w:r>
            <w:r w:rsidR="00DD377E">
              <w:rPr>
                <w:noProof/>
                <w:webHidden/>
              </w:rPr>
              <w:fldChar w:fldCharType="end"/>
            </w:r>
          </w:hyperlink>
        </w:p>
        <w:p w14:paraId="5393C23B" w14:textId="09593071" w:rsidR="00DD377E" w:rsidRDefault="00913F6C">
          <w:pPr>
            <w:pStyle w:val="Sumrio1"/>
            <w:tabs>
              <w:tab w:val="left" w:pos="660"/>
              <w:tab w:val="right" w:leader="dot" w:pos="9182"/>
            </w:tabs>
            <w:rPr>
              <w:rFonts w:asciiTheme="minorHAnsi" w:eastAsiaTheme="minorEastAsia" w:hAnsiTheme="minorHAnsi" w:cstheme="minorBidi"/>
              <w:noProof/>
              <w:color w:val="auto"/>
              <w:spacing w:val="0"/>
              <w:position w:val="0"/>
              <w:sz w:val="22"/>
              <w:szCs w:val="22"/>
            </w:rPr>
          </w:pPr>
          <w:hyperlink w:anchor="_Toc157156886" w:history="1">
            <w:r w:rsidR="00DD377E" w:rsidRPr="00C251DA">
              <w:rPr>
                <w:rStyle w:val="Hyperlink"/>
                <w:noProof/>
              </w:rPr>
              <w:t>14.</w:t>
            </w:r>
            <w:r w:rsidR="00DD377E">
              <w:rPr>
                <w:rFonts w:asciiTheme="minorHAnsi" w:eastAsiaTheme="minorEastAsia" w:hAnsiTheme="minorHAnsi" w:cstheme="minorBidi"/>
                <w:noProof/>
                <w:color w:val="auto"/>
                <w:spacing w:val="0"/>
                <w:position w:val="0"/>
                <w:sz w:val="22"/>
                <w:szCs w:val="22"/>
              </w:rPr>
              <w:tab/>
            </w:r>
            <w:r w:rsidR="00DD377E" w:rsidRPr="00C251DA">
              <w:rPr>
                <w:rStyle w:val="Hyperlink"/>
                <w:noProof/>
              </w:rPr>
              <w:t>Ata de Aprovação</w:t>
            </w:r>
            <w:r w:rsidR="00DD377E">
              <w:rPr>
                <w:noProof/>
                <w:webHidden/>
              </w:rPr>
              <w:tab/>
            </w:r>
            <w:r w:rsidR="00DD377E">
              <w:rPr>
                <w:noProof/>
                <w:webHidden/>
              </w:rPr>
              <w:fldChar w:fldCharType="begin"/>
            </w:r>
            <w:r w:rsidR="00DD377E">
              <w:rPr>
                <w:noProof/>
                <w:webHidden/>
              </w:rPr>
              <w:instrText xml:space="preserve"> PAGEREF _Toc157156886 \h </w:instrText>
            </w:r>
            <w:r w:rsidR="00DD377E">
              <w:rPr>
                <w:noProof/>
                <w:webHidden/>
              </w:rPr>
            </w:r>
            <w:r w:rsidR="00DD377E">
              <w:rPr>
                <w:noProof/>
                <w:webHidden/>
              </w:rPr>
              <w:fldChar w:fldCharType="separate"/>
            </w:r>
            <w:r w:rsidR="00DD377E">
              <w:rPr>
                <w:noProof/>
                <w:webHidden/>
              </w:rPr>
              <w:t>47</w:t>
            </w:r>
            <w:r w:rsidR="00DD377E">
              <w:rPr>
                <w:noProof/>
                <w:webHidden/>
              </w:rPr>
              <w:fldChar w:fldCharType="end"/>
            </w:r>
          </w:hyperlink>
        </w:p>
        <w:p w14:paraId="668F2E91" w14:textId="26BBA821" w:rsidR="00DD377E" w:rsidRDefault="00913F6C">
          <w:pPr>
            <w:pStyle w:val="Sumrio1"/>
            <w:tabs>
              <w:tab w:val="right" w:leader="dot" w:pos="9182"/>
            </w:tabs>
            <w:rPr>
              <w:rFonts w:asciiTheme="minorHAnsi" w:eastAsiaTheme="minorEastAsia" w:hAnsiTheme="minorHAnsi" w:cstheme="minorBidi"/>
              <w:noProof/>
              <w:color w:val="auto"/>
              <w:spacing w:val="0"/>
              <w:position w:val="0"/>
              <w:sz w:val="22"/>
              <w:szCs w:val="22"/>
            </w:rPr>
          </w:pPr>
          <w:hyperlink w:anchor="_Toc157156887" w:history="1">
            <w:r w:rsidR="00DD377E" w:rsidRPr="00C251DA">
              <w:rPr>
                <w:rStyle w:val="Hyperlink"/>
                <w:noProof/>
              </w:rPr>
              <w:t>15. Anexos</w:t>
            </w:r>
            <w:r w:rsidR="00DD377E">
              <w:rPr>
                <w:noProof/>
                <w:webHidden/>
              </w:rPr>
              <w:tab/>
            </w:r>
            <w:r w:rsidR="00DD377E">
              <w:rPr>
                <w:noProof/>
                <w:webHidden/>
              </w:rPr>
              <w:fldChar w:fldCharType="begin"/>
            </w:r>
            <w:r w:rsidR="00DD377E">
              <w:rPr>
                <w:noProof/>
                <w:webHidden/>
              </w:rPr>
              <w:instrText xml:space="preserve"> PAGEREF _Toc157156887 \h </w:instrText>
            </w:r>
            <w:r w:rsidR="00DD377E">
              <w:rPr>
                <w:noProof/>
                <w:webHidden/>
              </w:rPr>
            </w:r>
            <w:r w:rsidR="00DD377E">
              <w:rPr>
                <w:noProof/>
                <w:webHidden/>
              </w:rPr>
              <w:fldChar w:fldCharType="separate"/>
            </w:r>
            <w:r w:rsidR="00DD377E">
              <w:rPr>
                <w:noProof/>
                <w:webHidden/>
              </w:rPr>
              <w:t>48</w:t>
            </w:r>
            <w:r w:rsidR="00DD377E">
              <w:rPr>
                <w:noProof/>
                <w:webHidden/>
              </w:rPr>
              <w:fldChar w:fldCharType="end"/>
            </w:r>
          </w:hyperlink>
        </w:p>
        <w:p w14:paraId="1D793611" w14:textId="0B966EFF" w:rsidR="00492F53" w:rsidRPr="00E457FF" w:rsidRDefault="00CA4035">
          <w:pPr>
            <w:rPr>
              <w:rFonts w:asciiTheme="minorHAnsi" w:hAnsiTheme="minorHAnsi"/>
            </w:rPr>
          </w:pPr>
          <w:r w:rsidRPr="00E457FF">
            <w:rPr>
              <w:rFonts w:asciiTheme="minorHAnsi" w:hAnsiTheme="minorHAnsi"/>
            </w:rPr>
            <w:fldChar w:fldCharType="end"/>
          </w:r>
        </w:p>
      </w:sdtContent>
    </w:sdt>
    <w:p w14:paraId="4E1BF062" w14:textId="77777777" w:rsidR="007B7C14" w:rsidRPr="00E457FF" w:rsidRDefault="007B7C14" w:rsidP="007B7C14">
      <w:pPr>
        <w:spacing w:line="360" w:lineRule="auto"/>
        <w:rPr>
          <w:rFonts w:asciiTheme="minorHAnsi" w:hAnsiTheme="minorHAnsi"/>
          <w:b/>
        </w:rPr>
      </w:pPr>
    </w:p>
    <w:p w14:paraId="20E1C103" w14:textId="77777777" w:rsidR="00B35A17" w:rsidRPr="00E457FF" w:rsidRDefault="00B35A17" w:rsidP="007B7C14">
      <w:pPr>
        <w:spacing w:line="360" w:lineRule="auto"/>
        <w:rPr>
          <w:rFonts w:asciiTheme="minorHAnsi" w:hAnsiTheme="minorHAnsi"/>
          <w:b/>
        </w:rPr>
      </w:pPr>
    </w:p>
    <w:p w14:paraId="0FB648AA" w14:textId="5D7D4D45" w:rsidR="00B35A17" w:rsidRDefault="00B35A17" w:rsidP="007B7C14">
      <w:pPr>
        <w:spacing w:line="360" w:lineRule="auto"/>
        <w:rPr>
          <w:rFonts w:asciiTheme="minorHAnsi" w:hAnsiTheme="minorHAnsi"/>
          <w:b/>
        </w:rPr>
      </w:pPr>
    </w:p>
    <w:p w14:paraId="2B0A2EB4" w14:textId="7D31E442" w:rsidR="0042384A" w:rsidRDefault="0042384A" w:rsidP="007B7C14">
      <w:pPr>
        <w:spacing w:line="360" w:lineRule="auto"/>
        <w:rPr>
          <w:rFonts w:asciiTheme="minorHAnsi" w:hAnsiTheme="minorHAnsi"/>
          <w:b/>
        </w:rPr>
      </w:pPr>
    </w:p>
    <w:p w14:paraId="7E0EB4CE" w14:textId="754B4335" w:rsidR="0042384A" w:rsidRDefault="0042384A" w:rsidP="007B7C14">
      <w:pPr>
        <w:spacing w:line="360" w:lineRule="auto"/>
        <w:rPr>
          <w:rFonts w:asciiTheme="minorHAnsi" w:hAnsiTheme="minorHAnsi"/>
          <w:b/>
        </w:rPr>
      </w:pPr>
    </w:p>
    <w:p w14:paraId="635E4E86" w14:textId="77777777" w:rsidR="0042384A" w:rsidRPr="00E457FF" w:rsidRDefault="0042384A" w:rsidP="007B7C14">
      <w:pPr>
        <w:spacing w:line="360" w:lineRule="auto"/>
        <w:rPr>
          <w:rFonts w:asciiTheme="minorHAnsi" w:hAnsiTheme="minorHAnsi"/>
          <w:b/>
        </w:rPr>
      </w:pPr>
    </w:p>
    <w:p w14:paraId="5F0E5A8D" w14:textId="77777777" w:rsidR="00B35A17" w:rsidRPr="00E457FF" w:rsidRDefault="00B35A17" w:rsidP="007B7C14">
      <w:pPr>
        <w:spacing w:line="360" w:lineRule="auto"/>
        <w:rPr>
          <w:rFonts w:asciiTheme="minorHAnsi" w:hAnsiTheme="minorHAnsi"/>
          <w:b/>
        </w:rPr>
      </w:pPr>
    </w:p>
    <w:p w14:paraId="54BB067E" w14:textId="77777777" w:rsidR="00742DBC" w:rsidRPr="00E457FF" w:rsidRDefault="00742DBC" w:rsidP="008F1F78">
      <w:pPr>
        <w:pStyle w:val="Ttulo1"/>
        <w:numPr>
          <w:ilvl w:val="0"/>
          <w:numId w:val="1"/>
        </w:numPr>
        <w:ind w:hanging="810"/>
        <w:rPr>
          <w:rFonts w:asciiTheme="minorHAnsi" w:hAnsiTheme="minorHAnsi" w:cs="Arial"/>
          <w:color w:val="auto"/>
        </w:rPr>
      </w:pPr>
      <w:bookmarkStart w:id="1" w:name="_Toc157156831"/>
      <w:r w:rsidRPr="00E457FF">
        <w:rPr>
          <w:rFonts w:asciiTheme="minorHAnsi" w:hAnsiTheme="minorHAnsi" w:cs="Arial"/>
          <w:color w:val="auto"/>
        </w:rPr>
        <w:lastRenderedPageBreak/>
        <w:t>Apresentação</w:t>
      </w:r>
      <w:bookmarkEnd w:id="1"/>
      <w:r w:rsidRPr="00E457FF">
        <w:rPr>
          <w:rFonts w:asciiTheme="minorHAnsi" w:hAnsiTheme="minorHAnsi" w:cs="Arial"/>
          <w:color w:val="auto"/>
        </w:rPr>
        <w:t xml:space="preserve"> </w:t>
      </w:r>
      <w:r w:rsidRPr="00E457FF">
        <w:rPr>
          <w:rFonts w:asciiTheme="minorHAnsi" w:hAnsiTheme="minorHAnsi" w:cs="Arial"/>
          <w:color w:val="auto"/>
        </w:rPr>
        <w:tab/>
      </w:r>
    </w:p>
    <w:p w14:paraId="25F4FD78" w14:textId="77777777" w:rsidR="00134B26" w:rsidRPr="00E457FF" w:rsidRDefault="00134B26" w:rsidP="00134B26">
      <w:pPr>
        <w:rPr>
          <w:rFonts w:asciiTheme="minorHAnsi" w:hAnsiTheme="minorHAnsi"/>
        </w:rPr>
      </w:pPr>
    </w:p>
    <w:p w14:paraId="42ACBB70" w14:textId="39477BB8" w:rsidR="00134B26" w:rsidRPr="008E4C96" w:rsidRDefault="00134B26" w:rsidP="008E4C96">
      <w:pPr>
        <w:pStyle w:val="SemEspaamento"/>
        <w:jc w:val="both"/>
      </w:pPr>
      <w:r w:rsidRPr="00BB07DF">
        <w:rPr>
          <w:color w:val="FF0000"/>
        </w:rPr>
        <w:t>[</w:t>
      </w:r>
      <w:r w:rsidR="008E4C96" w:rsidRPr="008E4C96">
        <w:rPr>
          <w:rStyle w:val="SemEspaamentoChar"/>
          <w:color w:val="FF0000"/>
        </w:rPr>
        <w:t>Caracterizar</w:t>
      </w:r>
      <w:r w:rsidRPr="008E4C96">
        <w:rPr>
          <w:rStyle w:val="SemEspaamentoChar"/>
          <w:color w:val="FF0000"/>
        </w:rPr>
        <w:t xml:space="preserve"> a Unidade Escolar, suas linhas de pensamento expressando os resultados, reflexões, participações e conclusões coletivas da Comunidade Escolar]</w:t>
      </w:r>
    </w:p>
    <w:p w14:paraId="779F7F2B" w14:textId="181F6122" w:rsidR="00742DBC" w:rsidRDefault="00742DBC" w:rsidP="001D4BD8">
      <w:pPr>
        <w:pStyle w:val="Ttulo1"/>
        <w:rPr>
          <w:rFonts w:asciiTheme="minorHAnsi" w:hAnsiTheme="minorHAnsi" w:cs="Arial"/>
          <w:color w:val="auto"/>
        </w:rPr>
      </w:pPr>
      <w:bookmarkStart w:id="2" w:name="_Toc157156832"/>
      <w:r w:rsidRPr="00E457FF">
        <w:rPr>
          <w:rFonts w:asciiTheme="minorHAnsi" w:hAnsiTheme="minorHAnsi" w:cs="Arial"/>
          <w:color w:val="auto"/>
        </w:rPr>
        <w:t>2.</w:t>
      </w:r>
      <w:r w:rsidRPr="00E457FF">
        <w:rPr>
          <w:rFonts w:asciiTheme="minorHAnsi" w:hAnsiTheme="minorHAnsi" w:cs="Arial"/>
          <w:color w:val="auto"/>
        </w:rPr>
        <w:tab/>
        <w:t xml:space="preserve">Dados da Unidade </w:t>
      </w:r>
      <w:r w:rsidR="009B7942" w:rsidRPr="00E457FF">
        <w:rPr>
          <w:rFonts w:asciiTheme="minorHAnsi" w:hAnsiTheme="minorHAnsi" w:cs="Arial"/>
          <w:color w:val="auto"/>
        </w:rPr>
        <w:t>Escolar</w:t>
      </w:r>
      <w:bookmarkEnd w:id="2"/>
    </w:p>
    <w:p w14:paraId="06DE1C9D" w14:textId="1BC3EC2D" w:rsidR="00BA5A21" w:rsidRDefault="00BA5A21" w:rsidP="00BA5A21"/>
    <w:tbl>
      <w:tblPr>
        <w:tblStyle w:val="Tabelacomgrade"/>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3376"/>
        <w:gridCol w:w="2709"/>
        <w:gridCol w:w="3047"/>
      </w:tblGrid>
      <w:tr w:rsidR="00BA5A21" w14:paraId="5BD0AEE9" w14:textId="77777777" w:rsidTr="003A519F">
        <w:tc>
          <w:tcPr>
            <w:tcW w:w="9182" w:type="dxa"/>
            <w:gridSpan w:val="3"/>
            <w:shd w:val="clear" w:color="auto" w:fill="FFFFFF" w:themeFill="background1"/>
          </w:tcPr>
          <w:p w14:paraId="2D94D335" w14:textId="77777777" w:rsidR="00BA5A21" w:rsidRPr="00907817" w:rsidRDefault="00BA5A21" w:rsidP="00BA5A21">
            <w:pPr>
              <w:rPr>
                <w:rFonts w:ascii="Calibri" w:hAnsi="Calibri" w:cs="Calibri"/>
                <w:vertAlign w:val="superscript"/>
              </w:rPr>
            </w:pPr>
            <w:r w:rsidRPr="00907817">
              <w:rPr>
                <w:rFonts w:ascii="Calibri" w:hAnsi="Calibri" w:cs="Calibri"/>
                <w:vertAlign w:val="superscript"/>
              </w:rPr>
              <w:t>Nome:</w:t>
            </w:r>
          </w:p>
          <w:p w14:paraId="169E8E95" w14:textId="65945247" w:rsidR="00BA5A21" w:rsidRPr="00C94AAA" w:rsidRDefault="00BA5A21" w:rsidP="00BA5A21">
            <w:pPr>
              <w:rPr>
                <w:rFonts w:asciiTheme="minorHAnsi" w:hAnsiTheme="minorHAnsi" w:cstheme="minorHAnsi"/>
                <w:b/>
                <w:color w:val="FF0000"/>
              </w:rPr>
            </w:pPr>
            <w:r w:rsidRPr="00C94AAA">
              <w:rPr>
                <w:rFonts w:asciiTheme="minorHAnsi" w:hAnsiTheme="minorHAnsi" w:cstheme="minorHAnsi"/>
                <w:b/>
                <w:color w:val="FF0000"/>
              </w:rPr>
              <w:t xml:space="preserve">Escola Municipal </w:t>
            </w:r>
            <w:proofErr w:type="spellStart"/>
            <w:r w:rsidRPr="00C94AAA">
              <w:rPr>
                <w:rFonts w:asciiTheme="minorHAnsi" w:hAnsiTheme="minorHAnsi" w:cstheme="minorHAnsi"/>
                <w:b/>
                <w:color w:val="FF0000"/>
              </w:rPr>
              <w:t>xxxx</w:t>
            </w:r>
            <w:proofErr w:type="spellEnd"/>
          </w:p>
        </w:tc>
      </w:tr>
      <w:tr w:rsidR="00BA5A21" w14:paraId="0910AD7C" w14:textId="77777777" w:rsidTr="003A519F">
        <w:tc>
          <w:tcPr>
            <w:tcW w:w="9182" w:type="dxa"/>
            <w:gridSpan w:val="3"/>
          </w:tcPr>
          <w:p w14:paraId="4B4933C8" w14:textId="77777777" w:rsidR="00C94AAA" w:rsidRDefault="00BA5A21" w:rsidP="00BA5A21">
            <w:pPr>
              <w:rPr>
                <w:vertAlign w:val="superscript"/>
              </w:rPr>
            </w:pPr>
            <w:r w:rsidRPr="00907817">
              <w:rPr>
                <w:rFonts w:asciiTheme="minorHAnsi" w:hAnsiTheme="minorHAnsi" w:cstheme="minorHAnsi"/>
                <w:vertAlign w:val="superscript"/>
              </w:rPr>
              <w:t>Endereço</w:t>
            </w:r>
            <w:r>
              <w:rPr>
                <w:vertAlign w:val="superscript"/>
              </w:rPr>
              <w:t xml:space="preserve">: </w:t>
            </w:r>
          </w:p>
          <w:p w14:paraId="40FEC677" w14:textId="5F753332" w:rsidR="00BA5A21" w:rsidRDefault="00C94AAA" w:rsidP="00C94AAA">
            <w:r w:rsidRPr="00C94AAA">
              <w:rPr>
                <w:rFonts w:ascii="Calibri" w:hAnsi="Calibri" w:cs="Calibri"/>
                <w:color w:val="FF0000"/>
              </w:rPr>
              <w:t>Endereço completo (rua, bairro, CEP)</w:t>
            </w:r>
          </w:p>
        </w:tc>
      </w:tr>
      <w:tr w:rsidR="00907817" w14:paraId="579AD6F8" w14:textId="77777777" w:rsidTr="003A519F">
        <w:tc>
          <w:tcPr>
            <w:tcW w:w="9182" w:type="dxa"/>
            <w:gridSpan w:val="3"/>
          </w:tcPr>
          <w:p w14:paraId="0A381C00" w14:textId="77777777" w:rsidR="00907817" w:rsidRDefault="00907817" w:rsidP="00BA5A21">
            <w:pPr>
              <w:rPr>
                <w:vertAlign w:val="superscript"/>
              </w:rPr>
            </w:pPr>
            <w:r w:rsidRPr="00907817">
              <w:rPr>
                <w:rFonts w:ascii="Calibri" w:hAnsi="Calibri" w:cs="Calibri"/>
                <w:vertAlign w:val="superscript"/>
              </w:rPr>
              <w:t>Endereço Eletrônico</w:t>
            </w:r>
            <w:r>
              <w:rPr>
                <w:vertAlign w:val="superscript"/>
              </w:rPr>
              <w:t>:</w:t>
            </w:r>
          </w:p>
          <w:p w14:paraId="36C25099" w14:textId="35C9B7B0" w:rsidR="00907817" w:rsidRPr="00907817" w:rsidRDefault="00907817" w:rsidP="00BA5A21">
            <w:pPr>
              <w:rPr>
                <w:rFonts w:asciiTheme="minorHAnsi" w:hAnsiTheme="minorHAnsi" w:cstheme="minorHAnsi"/>
                <w:color w:val="FF0000"/>
              </w:rPr>
            </w:pPr>
            <w:r>
              <w:rPr>
                <w:rFonts w:asciiTheme="minorHAnsi" w:hAnsiTheme="minorHAnsi" w:cstheme="minorHAnsi"/>
                <w:color w:val="FF0000"/>
              </w:rPr>
              <w:t>(</w:t>
            </w:r>
            <w:proofErr w:type="spellStart"/>
            <w:r>
              <w:rPr>
                <w:rFonts w:asciiTheme="minorHAnsi" w:hAnsiTheme="minorHAnsi" w:cstheme="minorHAnsi"/>
                <w:color w:val="FF0000"/>
              </w:rPr>
              <w:t>email</w:t>
            </w:r>
            <w:proofErr w:type="spellEnd"/>
            <w:r>
              <w:rPr>
                <w:rFonts w:asciiTheme="minorHAnsi" w:hAnsiTheme="minorHAnsi" w:cstheme="minorHAnsi"/>
                <w:color w:val="FF0000"/>
              </w:rPr>
              <w:t xml:space="preserve"> institucional)</w:t>
            </w:r>
          </w:p>
        </w:tc>
      </w:tr>
      <w:tr w:rsidR="00C94AAA" w14:paraId="5D3AE526" w14:textId="77777777" w:rsidTr="003A519F">
        <w:tc>
          <w:tcPr>
            <w:tcW w:w="9182" w:type="dxa"/>
            <w:gridSpan w:val="3"/>
          </w:tcPr>
          <w:p w14:paraId="39B8EE20" w14:textId="77777777" w:rsidR="00C94AAA" w:rsidRPr="00907817" w:rsidRDefault="00C94AAA" w:rsidP="00BA5A21">
            <w:pPr>
              <w:rPr>
                <w:rFonts w:ascii="Calibri" w:hAnsi="Calibri" w:cs="Calibri"/>
                <w:vertAlign w:val="superscript"/>
              </w:rPr>
            </w:pPr>
            <w:r w:rsidRPr="00907817">
              <w:rPr>
                <w:rFonts w:ascii="Calibri" w:hAnsi="Calibri" w:cs="Calibri"/>
                <w:vertAlign w:val="superscript"/>
              </w:rPr>
              <w:t xml:space="preserve">Localização: </w:t>
            </w:r>
          </w:p>
          <w:p w14:paraId="6968315E" w14:textId="01139656" w:rsidR="00C94AAA" w:rsidRPr="00C94AAA" w:rsidRDefault="00C94AAA" w:rsidP="00BA5A21">
            <w:pPr>
              <w:rPr>
                <w:rFonts w:asciiTheme="minorHAnsi" w:hAnsiTheme="minorHAnsi" w:cstheme="minorHAnsi"/>
              </w:rPr>
            </w:pPr>
            <w:r>
              <w:rPr>
                <w:rFonts w:asciiTheme="minorHAnsi" w:hAnsiTheme="minorHAnsi" w:cstheme="minorHAnsi"/>
                <w:color w:val="FF0000"/>
              </w:rPr>
              <w:t>(zona urbana ou rural)</w:t>
            </w:r>
          </w:p>
        </w:tc>
      </w:tr>
      <w:tr w:rsidR="00BA5A21" w14:paraId="3CEF0634" w14:textId="77777777" w:rsidTr="003A519F">
        <w:tc>
          <w:tcPr>
            <w:tcW w:w="3397" w:type="dxa"/>
          </w:tcPr>
          <w:p w14:paraId="5FDC10E3" w14:textId="2B6FA692" w:rsidR="00C94AAA" w:rsidRPr="0033183F" w:rsidRDefault="00C94AAA" w:rsidP="00BA5A21">
            <w:pPr>
              <w:rPr>
                <w:rFonts w:ascii="Calibri" w:hAnsi="Calibri" w:cs="Calibri"/>
                <w:vertAlign w:val="superscript"/>
              </w:rPr>
            </w:pPr>
            <w:r w:rsidRPr="00907817">
              <w:rPr>
                <w:rFonts w:ascii="Calibri" w:hAnsi="Calibri" w:cs="Calibri"/>
                <w:vertAlign w:val="superscript"/>
              </w:rPr>
              <w:t>CNPJ:</w:t>
            </w:r>
            <w:r w:rsidR="0033183F" w:rsidRPr="0033183F">
              <w:rPr>
                <w:rFonts w:ascii="Calibri" w:hAnsi="Calibri" w:cs="Calibri"/>
                <w:color w:val="FF0000"/>
                <w:vertAlign w:val="superscript"/>
              </w:rPr>
              <w:t xml:space="preserve"> Nº</w:t>
            </w:r>
          </w:p>
        </w:tc>
        <w:tc>
          <w:tcPr>
            <w:tcW w:w="2724" w:type="dxa"/>
          </w:tcPr>
          <w:p w14:paraId="1880C011" w14:textId="1B946595" w:rsidR="00BA5A21" w:rsidRPr="00907817" w:rsidRDefault="00C94AAA" w:rsidP="00BA5A21">
            <w:pPr>
              <w:rPr>
                <w:rFonts w:ascii="Calibri" w:hAnsi="Calibri" w:cs="Calibri"/>
                <w:vertAlign w:val="superscript"/>
              </w:rPr>
            </w:pPr>
            <w:r w:rsidRPr="00907817">
              <w:rPr>
                <w:rFonts w:ascii="Calibri" w:hAnsi="Calibri" w:cs="Calibri"/>
                <w:vertAlign w:val="superscript"/>
              </w:rPr>
              <w:t>Código INEP:</w:t>
            </w:r>
            <w:r w:rsidR="0033183F" w:rsidRPr="0033183F">
              <w:rPr>
                <w:rFonts w:ascii="Calibri" w:hAnsi="Calibri" w:cs="Calibri"/>
                <w:color w:val="FF0000"/>
                <w:vertAlign w:val="superscript"/>
              </w:rPr>
              <w:t xml:space="preserve"> Nº</w:t>
            </w:r>
          </w:p>
        </w:tc>
        <w:tc>
          <w:tcPr>
            <w:tcW w:w="3061" w:type="dxa"/>
          </w:tcPr>
          <w:p w14:paraId="13F6D67C" w14:textId="77777777" w:rsidR="00BA5A21" w:rsidRPr="00907817" w:rsidRDefault="00C94AAA" w:rsidP="00BA5A21">
            <w:pPr>
              <w:rPr>
                <w:rFonts w:ascii="Calibri" w:hAnsi="Calibri" w:cs="Calibri"/>
                <w:vertAlign w:val="superscript"/>
              </w:rPr>
            </w:pPr>
            <w:r w:rsidRPr="00907817">
              <w:rPr>
                <w:rFonts w:ascii="Calibri" w:hAnsi="Calibri" w:cs="Calibri"/>
                <w:vertAlign w:val="superscript"/>
              </w:rPr>
              <w:t>Forma de Manutenção:</w:t>
            </w:r>
          </w:p>
          <w:p w14:paraId="1E54F95C" w14:textId="0E1F7A72" w:rsidR="00C94AAA" w:rsidRPr="00C94AAA" w:rsidRDefault="00C94AAA" w:rsidP="00C94AAA">
            <w:pPr>
              <w:pStyle w:val="SemEspaamento"/>
              <w:jc w:val="both"/>
              <w:rPr>
                <w:color w:val="FF0000"/>
              </w:rPr>
            </w:pPr>
            <w:r>
              <w:rPr>
                <w:color w:val="FF0000"/>
              </w:rPr>
              <w:t>(convênio, pública mantida pela PMC</w:t>
            </w:r>
            <w:r w:rsidRPr="008E4C96">
              <w:rPr>
                <w:color w:val="FF0000"/>
              </w:rPr>
              <w:t>]</w:t>
            </w:r>
          </w:p>
        </w:tc>
      </w:tr>
      <w:tr w:rsidR="00907817" w14:paraId="46BF5278" w14:textId="77777777" w:rsidTr="003A519F">
        <w:tc>
          <w:tcPr>
            <w:tcW w:w="9182" w:type="dxa"/>
            <w:gridSpan w:val="3"/>
          </w:tcPr>
          <w:p w14:paraId="7EF2D4E5" w14:textId="4547CA99" w:rsidR="00907817" w:rsidRDefault="00907817" w:rsidP="00BA5A21">
            <w:pPr>
              <w:rPr>
                <w:rFonts w:asciiTheme="minorHAnsi" w:hAnsiTheme="minorHAnsi" w:cstheme="minorHAnsi"/>
                <w:vertAlign w:val="superscript"/>
              </w:rPr>
            </w:pPr>
            <w:r>
              <w:rPr>
                <w:rFonts w:asciiTheme="minorHAnsi" w:hAnsiTheme="minorHAnsi" w:cstheme="minorHAnsi"/>
                <w:vertAlign w:val="superscript"/>
              </w:rPr>
              <w:t>Lei de Criação:</w:t>
            </w:r>
            <w:r w:rsidRPr="0033183F">
              <w:rPr>
                <w:rFonts w:asciiTheme="minorHAnsi" w:hAnsiTheme="minorHAnsi" w:cstheme="minorHAnsi"/>
                <w:color w:val="FF0000"/>
                <w:vertAlign w:val="superscript"/>
              </w:rPr>
              <w:t xml:space="preserve"> </w:t>
            </w:r>
            <w:r w:rsidR="0033183F" w:rsidRPr="003A519F">
              <w:rPr>
                <w:rFonts w:asciiTheme="minorHAnsi" w:hAnsiTheme="minorHAnsi" w:cstheme="minorHAnsi"/>
                <w:color w:val="FF0000"/>
              </w:rPr>
              <w:t>Não esquecer de colocar.</w:t>
            </w:r>
          </w:p>
          <w:p w14:paraId="5A2E8C0A" w14:textId="02833772" w:rsidR="00907817" w:rsidRPr="00907817" w:rsidRDefault="00907817" w:rsidP="00BA5A21">
            <w:pPr>
              <w:rPr>
                <w:rFonts w:asciiTheme="minorHAnsi" w:hAnsiTheme="minorHAnsi" w:cstheme="minorHAnsi"/>
              </w:rPr>
            </w:pPr>
          </w:p>
        </w:tc>
      </w:tr>
      <w:tr w:rsidR="00907817" w14:paraId="19B8394A" w14:textId="77777777" w:rsidTr="003A519F">
        <w:tc>
          <w:tcPr>
            <w:tcW w:w="9182" w:type="dxa"/>
            <w:gridSpan w:val="3"/>
          </w:tcPr>
          <w:p w14:paraId="2E74AE3A" w14:textId="075287AB" w:rsidR="00907817" w:rsidRDefault="00907817" w:rsidP="00BA5A21">
            <w:pPr>
              <w:rPr>
                <w:rFonts w:asciiTheme="minorHAnsi" w:hAnsiTheme="minorHAnsi" w:cstheme="minorHAnsi"/>
                <w:vertAlign w:val="superscript"/>
              </w:rPr>
            </w:pPr>
            <w:r w:rsidRPr="00907817">
              <w:rPr>
                <w:rFonts w:asciiTheme="minorHAnsi" w:hAnsiTheme="minorHAnsi" w:cstheme="minorHAnsi"/>
                <w:vertAlign w:val="superscript"/>
              </w:rPr>
              <w:t>Ato Autorizativo em Vigor:</w:t>
            </w:r>
            <w:r w:rsidR="0033183F">
              <w:rPr>
                <w:rFonts w:asciiTheme="minorHAnsi" w:hAnsiTheme="minorHAnsi" w:cstheme="minorHAnsi"/>
                <w:vertAlign w:val="superscript"/>
              </w:rPr>
              <w:t xml:space="preserve"> </w:t>
            </w:r>
            <w:r w:rsidR="0033183F" w:rsidRPr="003A519F">
              <w:rPr>
                <w:rFonts w:asciiTheme="minorHAnsi" w:hAnsiTheme="minorHAnsi" w:cstheme="minorHAnsi"/>
                <w:color w:val="FF0000"/>
              </w:rPr>
              <w:t>Autorização atual</w:t>
            </w:r>
            <w:r w:rsidR="003A519F" w:rsidRPr="003A519F">
              <w:rPr>
                <w:rFonts w:asciiTheme="minorHAnsi" w:hAnsiTheme="minorHAnsi" w:cstheme="minorHAnsi"/>
                <w:color w:val="FF0000"/>
              </w:rPr>
              <w:t>.</w:t>
            </w:r>
          </w:p>
          <w:p w14:paraId="54C80D6F" w14:textId="2748C9DB" w:rsidR="00907817" w:rsidRPr="00907817" w:rsidRDefault="00907817" w:rsidP="00BA5A21">
            <w:pPr>
              <w:rPr>
                <w:rFonts w:asciiTheme="minorHAnsi" w:hAnsiTheme="minorHAnsi" w:cstheme="minorHAnsi"/>
              </w:rPr>
            </w:pPr>
          </w:p>
        </w:tc>
      </w:tr>
      <w:tr w:rsidR="00907817" w14:paraId="486E0F88" w14:textId="77777777" w:rsidTr="003A519F">
        <w:tc>
          <w:tcPr>
            <w:tcW w:w="9182" w:type="dxa"/>
            <w:gridSpan w:val="3"/>
          </w:tcPr>
          <w:p w14:paraId="5A950792" w14:textId="77777777" w:rsidR="00907817" w:rsidRPr="00907817" w:rsidRDefault="00907817" w:rsidP="00BA5A21">
            <w:pPr>
              <w:rPr>
                <w:rFonts w:ascii="Calibri" w:hAnsi="Calibri" w:cs="Calibri"/>
                <w:vertAlign w:val="superscript"/>
              </w:rPr>
            </w:pPr>
            <w:r w:rsidRPr="00907817">
              <w:rPr>
                <w:rFonts w:ascii="Calibri" w:hAnsi="Calibri" w:cs="Calibri"/>
                <w:vertAlign w:val="superscript"/>
              </w:rPr>
              <w:t>Níveis e Modalidades Ofertados:</w:t>
            </w:r>
          </w:p>
          <w:p w14:paraId="347DA8D5" w14:textId="591D8182" w:rsidR="00907817" w:rsidRPr="003A03C8" w:rsidRDefault="003147C3" w:rsidP="00A11565">
            <w:pPr>
              <w:pStyle w:val="SemEspaamento"/>
              <w:rPr>
                <w:color w:val="FF0000"/>
              </w:rPr>
            </w:pPr>
            <w:r w:rsidRPr="003A03C8">
              <w:rPr>
                <w:color w:val="FF0000"/>
              </w:rPr>
              <w:t>Educação Infantil – Pré-Escola</w:t>
            </w:r>
          </w:p>
          <w:p w14:paraId="3C2B61A0" w14:textId="77777777" w:rsidR="003147C3" w:rsidRPr="003A03C8" w:rsidRDefault="003147C3" w:rsidP="00A11565">
            <w:pPr>
              <w:pStyle w:val="SemEspaamento"/>
              <w:rPr>
                <w:color w:val="FF0000"/>
              </w:rPr>
            </w:pPr>
            <w:r w:rsidRPr="003A03C8">
              <w:rPr>
                <w:color w:val="FF0000"/>
              </w:rPr>
              <w:t>Ensino Fundamental – Anos Iniciais e Anos Finais</w:t>
            </w:r>
          </w:p>
          <w:p w14:paraId="7086A883" w14:textId="4E5BD903" w:rsidR="003A03C8" w:rsidRDefault="003147C3" w:rsidP="00A11565">
            <w:pPr>
              <w:pStyle w:val="SemEspaamento"/>
              <w:rPr>
                <w:color w:val="FF0000"/>
              </w:rPr>
            </w:pPr>
            <w:r w:rsidRPr="003A03C8">
              <w:rPr>
                <w:color w:val="FF0000"/>
              </w:rPr>
              <w:t>Educação de Jovens e Adultos</w:t>
            </w:r>
          </w:p>
          <w:p w14:paraId="7DC34D01" w14:textId="7F7A6918" w:rsidR="003A03C8" w:rsidRPr="003A03C8" w:rsidRDefault="003A03C8" w:rsidP="003A03C8">
            <w:pPr>
              <w:pStyle w:val="SemEspaamento"/>
            </w:pPr>
            <w:r w:rsidRPr="003A03C8">
              <w:rPr>
                <w:color w:val="FF0000"/>
              </w:rPr>
              <w:t xml:space="preserve">Educação Especial </w:t>
            </w:r>
          </w:p>
        </w:tc>
      </w:tr>
      <w:tr w:rsidR="003147C3" w14:paraId="5C67B250" w14:textId="77777777" w:rsidTr="003A519F">
        <w:tc>
          <w:tcPr>
            <w:tcW w:w="9182" w:type="dxa"/>
            <w:gridSpan w:val="3"/>
          </w:tcPr>
          <w:p w14:paraId="6417E304" w14:textId="128B0F77" w:rsidR="003147C3" w:rsidRDefault="003147C3" w:rsidP="00BA5A21">
            <w:pPr>
              <w:rPr>
                <w:vertAlign w:val="superscript"/>
              </w:rPr>
            </w:pPr>
            <w:r>
              <w:rPr>
                <w:vertAlign w:val="superscript"/>
              </w:rPr>
              <w:t>Turnos/Horário de Funcionamento Pedagógico:</w:t>
            </w:r>
          </w:p>
          <w:p w14:paraId="438473BD" w14:textId="77777777" w:rsidR="003147C3" w:rsidRPr="003147C3" w:rsidRDefault="003147C3" w:rsidP="00A11565">
            <w:pPr>
              <w:pStyle w:val="SemEspaamento"/>
            </w:pPr>
            <w:r w:rsidRPr="003147C3">
              <w:t>Matutino – 7:15 às 12 horas</w:t>
            </w:r>
          </w:p>
          <w:p w14:paraId="7679D413" w14:textId="77777777" w:rsidR="003147C3" w:rsidRPr="003147C3" w:rsidRDefault="003147C3" w:rsidP="00A11565">
            <w:pPr>
              <w:pStyle w:val="SemEspaamento"/>
            </w:pPr>
            <w:r w:rsidRPr="003147C3">
              <w:t>Vespertino – 13 às 17:45 horas</w:t>
            </w:r>
          </w:p>
          <w:p w14:paraId="45FB7FEE" w14:textId="216285BE" w:rsidR="003147C3" w:rsidRPr="003147C3" w:rsidRDefault="003147C3" w:rsidP="00A11565">
            <w:pPr>
              <w:pStyle w:val="SemEspaamento"/>
            </w:pPr>
            <w:r w:rsidRPr="003147C3">
              <w:t>Noturno – 18 às 22 horas</w:t>
            </w:r>
          </w:p>
        </w:tc>
      </w:tr>
    </w:tbl>
    <w:p w14:paraId="4648286E" w14:textId="67CD484C" w:rsidR="00BA5A21" w:rsidRDefault="00BA5A21" w:rsidP="00BA5A21"/>
    <w:p w14:paraId="495B6992" w14:textId="51BCE117" w:rsidR="00BA5A21" w:rsidRDefault="00BA5A21" w:rsidP="00BA5A21"/>
    <w:p w14:paraId="3DE423BC" w14:textId="77777777" w:rsidR="00742DBC" w:rsidRPr="00E457FF" w:rsidRDefault="00E87200" w:rsidP="00E87200">
      <w:pPr>
        <w:pStyle w:val="Ttulo1"/>
        <w:rPr>
          <w:rFonts w:asciiTheme="minorHAnsi" w:hAnsiTheme="minorHAnsi" w:cs="Arial"/>
          <w:color w:val="auto"/>
        </w:rPr>
      </w:pPr>
      <w:bookmarkStart w:id="3" w:name="_Toc157156833"/>
      <w:r w:rsidRPr="00E457FF">
        <w:rPr>
          <w:rFonts w:asciiTheme="minorHAnsi" w:hAnsiTheme="minorHAnsi" w:cs="Arial"/>
          <w:bCs w:val="0"/>
          <w:color w:val="auto"/>
        </w:rPr>
        <w:t>3.</w:t>
      </w:r>
      <w:r w:rsidRPr="00E457FF">
        <w:rPr>
          <w:rFonts w:asciiTheme="minorHAnsi" w:hAnsiTheme="minorHAnsi" w:cs="Arial"/>
          <w:color w:val="auto"/>
        </w:rPr>
        <w:tab/>
      </w:r>
      <w:r w:rsidR="00742DBC" w:rsidRPr="00E457FF">
        <w:rPr>
          <w:rFonts w:asciiTheme="minorHAnsi" w:hAnsiTheme="minorHAnsi" w:cs="Arial"/>
          <w:color w:val="auto"/>
        </w:rPr>
        <w:t>Histórico</w:t>
      </w:r>
      <w:bookmarkEnd w:id="3"/>
      <w:r w:rsidR="00742DBC" w:rsidRPr="00E457FF">
        <w:rPr>
          <w:rFonts w:asciiTheme="minorHAnsi" w:hAnsiTheme="minorHAnsi" w:cs="Arial"/>
          <w:color w:val="auto"/>
        </w:rPr>
        <w:tab/>
      </w:r>
    </w:p>
    <w:p w14:paraId="743BA96D" w14:textId="3C0B5C8C" w:rsidR="00443AD5" w:rsidRPr="008E4C96" w:rsidRDefault="00E87200" w:rsidP="008E4C96">
      <w:pPr>
        <w:pStyle w:val="SemEspaamento"/>
        <w:rPr>
          <w:color w:val="FF0000"/>
        </w:rPr>
      </w:pPr>
      <w:r w:rsidRPr="008E4C96">
        <w:rPr>
          <w:color w:val="FF0000"/>
        </w:rPr>
        <w:t>[</w:t>
      </w:r>
      <w:r w:rsidR="008E4C96" w:rsidRPr="008E4C96">
        <w:rPr>
          <w:color w:val="FF0000"/>
        </w:rPr>
        <w:t>Resgatar</w:t>
      </w:r>
      <w:r w:rsidR="0063579C" w:rsidRPr="008E4C96">
        <w:rPr>
          <w:color w:val="FF0000"/>
        </w:rPr>
        <w:t xml:space="preserve"> de forma sintetizada</w:t>
      </w:r>
      <w:r w:rsidRPr="008E4C96">
        <w:rPr>
          <w:color w:val="FF0000"/>
        </w:rPr>
        <w:t xml:space="preserve"> toda a trajetória histórica da Unidade Escolar até o ano </w:t>
      </w:r>
      <w:r w:rsidR="003411C3">
        <w:rPr>
          <w:color w:val="FF0000"/>
        </w:rPr>
        <w:t>de 2023. Não é histórico de diretores e sim da instituição sua relevância, crescimento, etc.</w:t>
      </w:r>
      <w:r w:rsidR="008E4C96" w:rsidRPr="008E4C96">
        <w:rPr>
          <w:color w:val="FF0000"/>
        </w:rPr>
        <w:t>; ]</w:t>
      </w:r>
    </w:p>
    <w:p w14:paraId="2FDFBB67" w14:textId="77777777" w:rsidR="00443AD5" w:rsidRPr="00E457FF" w:rsidRDefault="00443AD5" w:rsidP="00E87200">
      <w:pPr>
        <w:pStyle w:val="PargrafodaLista"/>
        <w:ind w:left="0"/>
        <w:rPr>
          <w:rFonts w:asciiTheme="minorHAnsi" w:hAnsiTheme="minorHAnsi"/>
          <w:color w:val="FF0000"/>
        </w:rPr>
      </w:pPr>
    </w:p>
    <w:p w14:paraId="35251B30" w14:textId="77777777" w:rsidR="00443AD5" w:rsidRPr="00E457FF" w:rsidRDefault="00443AD5" w:rsidP="00E87200">
      <w:pPr>
        <w:pStyle w:val="PargrafodaLista"/>
        <w:ind w:left="0"/>
        <w:rPr>
          <w:rFonts w:asciiTheme="minorHAnsi" w:hAnsiTheme="minorHAnsi"/>
          <w:color w:val="FF0000"/>
        </w:rPr>
      </w:pPr>
    </w:p>
    <w:p w14:paraId="6B90BFD3" w14:textId="77777777" w:rsidR="00443AD5" w:rsidRPr="00E457FF" w:rsidRDefault="00742DBC" w:rsidP="00443AD5">
      <w:pPr>
        <w:pStyle w:val="Ttulo1"/>
        <w:spacing w:before="0"/>
        <w:rPr>
          <w:rFonts w:asciiTheme="minorHAnsi" w:hAnsiTheme="minorHAnsi" w:cs="Arial"/>
          <w:color w:val="auto"/>
        </w:rPr>
      </w:pPr>
      <w:bookmarkStart w:id="4" w:name="_Toc157156834"/>
      <w:r w:rsidRPr="00E457FF">
        <w:rPr>
          <w:rFonts w:asciiTheme="minorHAnsi" w:hAnsiTheme="minorHAnsi" w:cs="Arial"/>
          <w:color w:val="auto"/>
        </w:rPr>
        <w:t>4.</w:t>
      </w:r>
      <w:r w:rsidRPr="00E457FF">
        <w:rPr>
          <w:rFonts w:asciiTheme="minorHAnsi" w:hAnsiTheme="minorHAnsi" w:cs="Arial"/>
          <w:color w:val="auto"/>
        </w:rPr>
        <w:tab/>
        <w:t>Missão</w:t>
      </w:r>
      <w:bookmarkStart w:id="5" w:name="_Toc477441677"/>
      <w:bookmarkEnd w:id="4"/>
    </w:p>
    <w:p w14:paraId="2B1BF51E" w14:textId="162EFA7D" w:rsidR="00742DBC" w:rsidRPr="008E4C96" w:rsidRDefault="0063579C" w:rsidP="008E4C96">
      <w:pPr>
        <w:pStyle w:val="SemEspaamento"/>
        <w:jc w:val="both"/>
        <w:rPr>
          <w:b/>
          <w:color w:val="FF0000"/>
        </w:rPr>
      </w:pPr>
      <w:bookmarkStart w:id="6" w:name="_Toc478377132"/>
      <w:bookmarkStart w:id="7" w:name="_Toc482017967"/>
      <w:r w:rsidRPr="008E4C96">
        <w:rPr>
          <w:color w:val="FF0000"/>
        </w:rPr>
        <w:t>[</w:t>
      </w:r>
      <w:r w:rsidR="008E4C96" w:rsidRPr="008E4C96">
        <w:rPr>
          <w:color w:val="FF0000"/>
        </w:rPr>
        <w:t>Explicita</w:t>
      </w:r>
      <w:r w:rsidR="008E4C96">
        <w:rPr>
          <w:color w:val="FF0000"/>
        </w:rPr>
        <w:t>r</w:t>
      </w:r>
      <w:r w:rsidR="00E87200" w:rsidRPr="008E4C96">
        <w:rPr>
          <w:color w:val="FF0000"/>
        </w:rPr>
        <w:t xml:space="preserve"> de forma clara e objetiva os compromissos e atribuições que a Unidade Escolar assumirá no contexto educativo visando a melhoria do ensino;]</w:t>
      </w:r>
      <w:bookmarkEnd w:id="5"/>
      <w:bookmarkEnd w:id="6"/>
      <w:bookmarkEnd w:id="7"/>
      <w:r w:rsidR="00742DBC" w:rsidRPr="008E4C96">
        <w:rPr>
          <w:color w:val="FF0000"/>
        </w:rPr>
        <w:tab/>
      </w:r>
    </w:p>
    <w:p w14:paraId="6A97564A" w14:textId="77777777" w:rsidR="00742DBC" w:rsidRPr="00E457FF" w:rsidRDefault="00742DBC" w:rsidP="000F340F">
      <w:pPr>
        <w:pStyle w:val="Ttulo1"/>
        <w:rPr>
          <w:rFonts w:asciiTheme="minorHAnsi" w:hAnsiTheme="minorHAnsi" w:cs="Arial"/>
          <w:color w:val="auto"/>
        </w:rPr>
      </w:pPr>
      <w:bookmarkStart w:id="8" w:name="_Toc157156835"/>
      <w:r w:rsidRPr="00E457FF">
        <w:rPr>
          <w:rFonts w:asciiTheme="minorHAnsi" w:hAnsiTheme="minorHAnsi" w:cs="Arial"/>
          <w:color w:val="auto"/>
        </w:rPr>
        <w:lastRenderedPageBreak/>
        <w:t>5.</w:t>
      </w:r>
      <w:r w:rsidRPr="00E457FF">
        <w:rPr>
          <w:rFonts w:asciiTheme="minorHAnsi" w:hAnsiTheme="minorHAnsi" w:cs="Arial"/>
          <w:color w:val="auto"/>
        </w:rPr>
        <w:tab/>
        <w:t>Diagnóstico</w:t>
      </w:r>
      <w:bookmarkEnd w:id="8"/>
      <w:r w:rsidRPr="00E457FF">
        <w:rPr>
          <w:rFonts w:asciiTheme="minorHAnsi" w:hAnsiTheme="minorHAnsi" w:cs="Arial"/>
          <w:color w:val="auto"/>
        </w:rPr>
        <w:tab/>
      </w:r>
    </w:p>
    <w:p w14:paraId="4AD63F48" w14:textId="77777777" w:rsidR="00E87200" w:rsidRPr="00E457FF" w:rsidRDefault="00742DBC" w:rsidP="00E87200">
      <w:pPr>
        <w:pStyle w:val="Ttulo2"/>
        <w:rPr>
          <w:rFonts w:asciiTheme="minorHAnsi" w:hAnsiTheme="minorHAnsi" w:cs="Arial"/>
          <w:color w:val="auto"/>
          <w:sz w:val="28"/>
          <w:szCs w:val="28"/>
        </w:rPr>
      </w:pPr>
      <w:bookmarkStart w:id="9" w:name="_Toc157156836"/>
      <w:r w:rsidRPr="00E457FF">
        <w:rPr>
          <w:rFonts w:asciiTheme="minorHAnsi" w:hAnsiTheme="minorHAnsi" w:cs="Arial"/>
          <w:color w:val="auto"/>
          <w:sz w:val="28"/>
          <w:szCs w:val="28"/>
        </w:rPr>
        <w:t xml:space="preserve">5.1. </w:t>
      </w:r>
      <w:r w:rsidR="00E87200" w:rsidRPr="00E457FF">
        <w:rPr>
          <w:rFonts w:asciiTheme="minorHAnsi" w:hAnsiTheme="minorHAnsi" w:cs="Arial"/>
          <w:color w:val="auto"/>
          <w:sz w:val="28"/>
          <w:szCs w:val="28"/>
        </w:rPr>
        <w:t>IDEB da Instituição</w:t>
      </w:r>
      <w:bookmarkEnd w:id="9"/>
      <w:r w:rsidR="00E87200" w:rsidRPr="00E457FF">
        <w:rPr>
          <w:rFonts w:asciiTheme="minorHAnsi" w:hAnsiTheme="minorHAnsi" w:cs="Arial"/>
          <w:color w:val="auto"/>
          <w:sz w:val="28"/>
          <w:szCs w:val="28"/>
        </w:rPr>
        <w:t xml:space="preserve"> </w:t>
      </w:r>
    </w:p>
    <w:p w14:paraId="0FC9D5F5" w14:textId="02478233" w:rsidR="00735C8F" w:rsidRDefault="00735C8F" w:rsidP="008E4C96">
      <w:pPr>
        <w:pStyle w:val="SemEspaamento"/>
        <w:jc w:val="both"/>
        <w:rPr>
          <w:color w:val="FF0000"/>
        </w:rPr>
      </w:pPr>
    </w:p>
    <w:tbl>
      <w:tblPr>
        <w:tblStyle w:val="Tabelacomgrade"/>
        <w:tblW w:w="0" w:type="auto"/>
        <w:tblInd w:w="18"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1520"/>
        <w:gridCol w:w="1515"/>
        <w:gridCol w:w="1528"/>
        <w:gridCol w:w="1517"/>
        <w:gridCol w:w="1516"/>
        <w:gridCol w:w="1518"/>
      </w:tblGrid>
      <w:tr w:rsidR="001B4198" w14:paraId="33D98F00" w14:textId="77777777" w:rsidTr="003A519F">
        <w:tc>
          <w:tcPr>
            <w:tcW w:w="3045" w:type="dxa"/>
            <w:gridSpan w:val="2"/>
          </w:tcPr>
          <w:p w14:paraId="7C7C460D" w14:textId="77777777" w:rsidR="001B4198" w:rsidRDefault="001B4198" w:rsidP="008E4C96">
            <w:pPr>
              <w:pStyle w:val="SemEspaamento"/>
              <w:jc w:val="both"/>
              <w:rPr>
                <w:color w:val="FF0000"/>
              </w:rPr>
            </w:pPr>
          </w:p>
        </w:tc>
        <w:tc>
          <w:tcPr>
            <w:tcW w:w="1529" w:type="dxa"/>
            <w:shd w:val="clear" w:color="auto" w:fill="C6D9F1" w:themeFill="text2" w:themeFillTint="33"/>
          </w:tcPr>
          <w:p w14:paraId="46984AAC" w14:textId="3604614A" w:rsidR="001B4198" w:rsidRPr="00561619" w:rsidRDefault="001B4198" w:rsidP="00FA4DCA">
            <w:pPr>
              <w:pStyle w:val="SemEspaamento"/>
              <w:jc w:val="center"/>
              <w:rPr>
                <w:b/>
                <w:color w:val="1F497D" w:themeColor="text2"/>
              </w:rPr>
            </w:pPr>
            <w:r w:rsidRPr="00561619">
              <w:rPr>
                <w:b/>
                <w:color w:val="1F497D" w:themeColor="text2"/>
              </w:rPr>
              <w:t>Aprendizado</w:t>
            </w:r>
          </w:p>
        </w:tc>
        <w:tc>
          <w:tcPr>
            <w:tcW w:w="1523" w:type="dxa"/>
            <w:shd w:val="clear" w:color="auto" w:fill="C6D9F1" w:themeFill="text2" w:themeFillTint="33"/>
          </w:tcPr>
          <w:p w14:paraId="5B757C54" w14:textId="4494CB8E" w:rsidR="001B4198" w:rsidRPr="00561619" w:rsidRDefault="001B4198" w:rsidP="00FA4DCA">
            <w:pPr>
              <w:pStyle w:val="SemEspaamento"/>
              <w:jc w:val="center"/>
              <w:rPr>
                <w:b/>
                <w:color w:val="1F497D" w:themeColor="text2"/>
              </w:rPr>
            </w:pPr>
            <w:r w:rsidRPr="00561619">
              <w:rPr>
                <w:b/>
                <w:color w:val="1F497D" w:themeColor="text2"/>
              </w:rPr>
              <w:t>Fluxo</w:t>
            </w:r>
          </w:p>
        </w:tc>
        <w:tc>
          <w:tcPr>
            <w:tcW w:w="1523" w:type="dxa"/>
            <w:shd w:val="clear" w:color="auto" w:fill="C6D9F1" w:themeFill="text2" w:themeFillTint="33"/>
          </w:tcPr>
          <w:p w14:paraId="452F862C" w14:textId="161AE6A6" w:rsidR="001B4198" w:rsidRPr="00561619" w:rsidRDefault="001B4198" w:rsidP="00FA4DCA">
            <w:pPr>
              <w:pStyle w:val="SemEspaamento"/>
              <w:jc w:val="center"/>
              <w:rPr>
                <w:b/>
                <w:color w:val="1F497D" w:themeColor="text2"/>
              </w:rPr>
            </w:pPr>
            <w:r w:rsidRPr="00561619">
              <w:rPr>
                <w:b/>
                <w:color w:val="1F497D" w:themeColor="text2"/>
              </w:rPr>
              <w:t>IDEB</w:t>
            </w:r>
          </w:p>
        </w:tc>
        <w:tc>
          <w:tcPr>
            <w:tcW w:w="1524" w:type="dxa"/>
            <w:shd w:val="clear" w:color="auto" w:fill="C6D9F1" w:themeFill="text2" w:themeFillTint="33"/>
          </w:tcPr>
          <w:p w14:paraId="4B3B0FCA" w14:textId="16EA5A93" w:rsidR="001B4198" w:rsidRPr="00561619" w:rsidRDefault="001B4198" w:rsidP="00FA4DCA">
            <w:pPr>
              <w:pStyle w:val="SemEspaamento"/>
              <w:jc w:val="center"/>
              <w:rPr>
                <w:b/>
                <w:color w:val="1F497D" w:themeColor="text2"/>
              </w:rPr>
            </w:pPr>
            <w:r w:rsidRPr="00561619">
              <w:rPr>
                <w:b/>
                <w:color w:val="1F497D" w:themeColor="text2"/>
              </w:rPr>
              <w:t>Meta</w:t>
            </w:r>
          </w:p>
        </w:tc>
      </w:tr>
      <w:tr w:rsidR="003411C3" w14:paraId="60C6B763" w14:textId="77777777" w:rsidTr="003A519F">
        <w:tc>
          <w:tcPr>
            <w:tcW w:w="1524" w:type="dxa"/>
            <w:vMerge w:val="restart"/>
            <w:shd w:val="clear" w:color="auto" w:fill="C6D9F1" w:themeFill="text2" w:themeFillTint="33"/>
          </w:tcPr>
          <w:p w14:paraId="4E8E3368" w14:textId="77777777" w:rsidR="003411C3" w:rsidRPr="00561619" w:rsidRDefault="003411C3" w:rsidP="00FA4DCA">
            <w:pPr>
              <w:pStyle w:val="SemEspaamento"/>
              <w:spacing w:before="240" w:after="240"/>
              <w:jc w:val="center"/>
              <w:rPr>
                <w:b/>
                <w:color w:val="1F497D" w:themeColor="text2"/>
                <w:sz w:val="24"/>
              </w:rPr>
            </w:pPr>
          </w:p>
          <w:p w14:paraId="3C4FCBF1" w14:textId="3B65E1A4" w:rsidR="003411C3" w:rsidRPr="00561619" w:rsidRDefault="003411C3" w:rsidP="00FA4DCA">
            <w:pPr>
              <w:pStyle w:val="SemEspaamento"/>
              <w:spacing w:before="240" w:after="240"/>
              <w:jc w:val="center"/>
              <w:rPr>
                <w:b/>
                <w:color w:val="1F497D" w:themeColor="text2"/>
                <w:sz w:val="24"/>
              </w:rPr>
            </w:pPr>
            <w:r w:rsidRPr="00561619">
              <w:rPr>
                <w:b/>
                <w:color w:val="1F497D" w:themeColor="text2"/>
                <w:sz w:val="24"/>
              </w:rPr>
              <w:t>ANOS INICIAIS</w:t>
            </w:r>
          </w:p>
        </w:tc>
        <w:tc>
          <w:tcPr>
            <w:tcW w:w="1521" w:type="dxa"/>
            <w:shd w:val="clear" w:color="auto" w:fill="C6D9F1" w:themeFill="text2" w:themeFillTint="33"/>
          </w:tcPr>
          <w:p w14:paraId="5C4FA754" w14:textId="069C7FF9"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2019</w:t>
            </w:r>
          </w:p>
        </w:tc>
        <w:tc>
          <w:tcPr>
            <w:tcW w:w="1529" w:type="dxa"/>
          </w:tcPr>
          <w:p w14:paraId="76D325FE" w14:textId="77777777" w:rsidR="003411C3" w:rsidRDefault="003411C3" w:rsidP="00FA4DCA">
            <w:pPr>
              <w:pStyle w:val="SemEspaamento"/>
              <w:spacing w:before="240" w:after="240"/>
              <w:jc w:val="both"/>
              <w:rPr>
                <w:color w:val="FF0000"/>
              </w:rPr>
            </w:pPr>
          </w:p>
        </w:tc>
        <w:tc>
          <w:tcPr>
            <w:tcW w:w="1523" w:type="dxa"/>
          </w:tcPr>
          <w:p w14:paraId="1D65715E" w14:textId="77777777" w:rsidR="003411C3" w:rsidRDefault="003411C3" w:rsidP="00FA4DCA">
            <w:pPr>
              <w:pStyle w:val="SemEspaamento"/>
              <w:spacing w:before="240" w:after="240"/>
              <w:jc w:val="both"/>
              <w:rPr>
                <w:color w:val="FF0000"/>
              </w:rPr>
            </w:pPr>
          </w:p>
        </w:tc>
        <w:tc>
          <w:tcPr>
            <w:tcW w:w="1523" w:type="dxa"/>
          </w:tcPr>
          <w:p w14:paraId="57BAF2CC" w14:textId="77777777" w:rsidR="003411C3" w:rsidRDefault="003411C3" w:rsidP="00FA4DCA">
            <w:pPr>
              <w:pStyle w:val="SemEspaamento"/>
              <w:spacing w:before="240" w:after="240"/>
              <w:jc w:val="both"/>
              <w:rPr>
                <w:color w:val="FF0000"/>
              </w:rPr>
            </w:pPr>
          </w:p>
        </w:tc>
        <w:tc>
          <w:tcPr>
            <w:tcW w:w="1524" w:type="dxa"/>
          </w:tcPr>
          <w:p w14:paraId="3A01592C" w14:textId="77777777" w:rsidR="003411C3" w:rsidRDefault="003411C3" w:rsidP="00FA4DCA">
            <w:pPr>
              <w:pStyle w:val="SemEspaamento"/>
              <w:spacing w:before="240" w:after="240"/>
              <w:jc w:val="both"/>
              <w:rPr>
                <w:color w:val="FF0000"/>
              </w:rPr>
            </w:pPr>
          </w:p>
        </w:tc>
      </w:tr>
      <w:tr w:rsidR="003411C3" w14:paraId="6F7C738D" w14:textId="77777777" w:rsidTr="003A519F">
        <w:trPr>
          <w:trHeight w:val="544"/>
        </w:trPr>
        <w:tc>
          <w:tcPr>
            <w:tcW w:w="1524" w:type="dxa"/>
            <w:vMerge/>
            <w:shd w:val="clear" w:color="auto" w:fill="C6D9F1" w:themeFill="text2" w:themeFillTint="33"/>
          </w:tcPr>
          <w:p w14:paraId="427638F7" w14:textId="77777777" w:rsidR="003411C3" w:rsidRPr="00561619" w:rsidRDefault="003411C3" w:rsidP="00FA4DCA">
            <w:pPr>
              <w:pStyle w:val="SemEspaamento"/>
              <w:spacing w:before="240" w:after="240"/>
              <w:jc w:val="center"/>
              <w:rPr>
                <w:b/>
                <w:color w:val="1F497D" w:themeColor="text2"/>
                <w:sz w:val="24"/>
              </w:rPr>
            </w:pPr>
          </w:p>
        </w:tc>
        <w:tc>
          <w:tcPr>
            <w:tcW w:w="1521" w:type="dxa"/>
            <w:shd w:val="clear" w:color="auto" w:fill="C6D9F1" w:themeFill="text2" w:themeFillTint="33"/>
          </w:tcPr>
          <w:p w14:paraId="4C743A11" w14:textId="5187437E"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2021</w:t>
            </w:r>
          </w:p>
        </w:tc>
        <w:tc>
          <w:tcPr>
            <w:tcW w:w="1529" w:type="dxa"/>
          </w:tcPr>
          <w:p w14:paraId="21E46BF4" w14:textId="77777777" w:rsidR="003411C3" w:rsidRDefault="003411C3" w:rsidP="00FA4DCA">
            <w:pPr>
              <w:pStyle w:val="SemEspaamento"/>
              <w:spacing w:before="240" w:after="240"/>
              <w:jc w:val="both"/>
              <w:rPr>
                <w:color w:val="FF0000"/>
              </w:rPr>
            </w:pPr>
          </w:p>
        </w:tc>
        <w:tc>
          <w:tcPr>
            <w:tcW w:w="1523" w:type="dxa"/>
          </w:tcPr>
          <w:p w14:paraId="530E37F2" w14:textId="77777777" w:rsidR="003411C3" w:rsidRDefault="003411C3" w:rsidP="00FA4DCA">
            <w:pPr>
              <w:pStyle w:val="SemEspaamento"/>
              <w:spacing w:before="240" w:after="240"/>
              <w:jc w:val="both"/>
              <w:rPr>
                <w:color w:val="FF0000"/>
              </w:rPr>
            </w:pPr>
          </w:p>
        </w:tc>
        <w:tc>
          <w:tcPr>
            <w:tcW w:w="1523" w:type="dxa"/>
          </w:tcPr>
          <w:p w14:paraId="6385239E" w14:textId="77777777" w:rsidR="003411C3" w:rsidRDefault="003411C3" w:rsidP="00FA4DCA">
            <w:pPr>
              <w:pStyle w:val="SemEspaamento"/>
              <w:spacing w:before="240" w:after="240"/>
              <w:jc w:val="both"/>
              <w:rPr>
                <w:color w:val="FF0000"/>
              </w:rPr>
            </w:pPr>
          </w:p>
        </w:tc>
        <w:tc>
          <w:tcPr>
            <w:tcW w:w="1524" w:type="dxa"/>
          </w:tcPr>
          <w:p w14:paraId="05B44309" w14:textId="77777777" w:rsidR="003411C3" w:rsidRDefault="003411C3" w:rsidP="00FA4DCA">
            <w:pPr>
              <w:pStyle w:val="SemEspaamento"/>
              <w:spacing w:before="240" w:after="240"/>
              <w:jc w:val="both"/>
              <w:rPr>
                <w:color w:val="FF0000"/>
              </w:rPr>
            </w:pPr>
          </w:p>
        </w:tc>
      </w:tr>
      <w:tr w:rsidR="003411C3" w14:paraId="18353831" w14:textId="77777777" w:rsidTr="003A519F">
        <w:trPr>
          <w:trHeight w:val="544"/>
        </w:trPr>
        <w:tc>
          <w:tcPr>
            <w:tcW w:w="1524" w:type="dxa"/>
            <w:vMerge/>
            <w:shd w:val="clear" w:color="auto" w:fill="C6D9F1" w:themeFill="text2" w:themeFillTint="33"/>
          </w:tcPr>
          <w:p w14:paraId="1EA08DBE" w14:textId="77777777" w:rsidR="003411C3" w:rsidRPr="00561619" w:rsidRDefault="003411C3" w:rsidP="00FA4DCA">
            <w:pPr>
              <w:pStyle w:val="SemEspaamento"/>
              <w:spacing w:before="240" w:after="240"/>
              <w:jc w:val="center"/>
              <w:rPr>
                <w:b/>
                <w:color w:val="1F497D" w:themeColor="text2"/>
                <w:sz w:val="24"/>
              </w:rPr>
            </w:pPr>
          </w:p>
        </w:tc>
        <w:tc>
          <w:tcPr>
            <w:tcW w:w="1521" w:type="dxa"/>
            <w:shd w:val="clear" w:color="auto" w:fill="C6D9F1" w:themeFill="text2" w:themeFillTint="33"/>
          </w:tcPr>
          <w:p w14:paraId="106A6427" w14:textId="18ED00B1" w:rsidR="003411C3" w:rsidRPr="00561619" w:rsidRDefault="003A519F" w:rsidP="00FA4DCA">
            <w:pPr>
              <w:pStyle w:val="SemEspaamento"/>
              <w:spacing w:before="240" w:after="240"/>
              <w:jc w:val="center"/>
              <w:rPr>
                <w:b/>
                <w:color w:val="1F497D" w:themeColor="text2"/>
                <w:sz w:val="24"/>
              </w:rPr>
            </w:pPr>
            <w:r w:rsidRPr="00561619">
              <w:rPr>
                <w:b/>
                <w:color w:val="1F497D" w:themeColor="text2"/>
                <w:sz w:val="24"/>
              </w:rPr>
              <w:t>2023</w:t>
            </w:r>
          </w:p>
        </w:tc>
        <w:tc>
          <w:tcPr>
            <w:tcW w:w="1529" w:type="dxa"/>
          </w:tcPr>
          <w:p w14:paraId="5C90F380" w14:textId="77777777" w:rsidR="003411C3" w:rsidRDefault="003411C3" w:rsidP="00FA4DCA">
            <w:pPr>
              <w:pStyle w:val="SemEspaamento"/>
              <w:spacing w:before="240" w:after="240"/>
              <w:jc w:val="both"/>
              <w:rPr>
                <w:color w:val="FF0000"/>
              </w:rPr>
            </w:pPr>
          </w:p>
        </w:tc>
        <w:tc>
          <w:tcPr>
            <w:tcW w:w="1523" w:type="dxa"/>
          </w:tcPr>
          <w:p w14:paraId="3FDA4C58" w14:textId="77777777" w:rsidR="003411C3" w:rsidRDefault="003411C3" w:rsidP="00FA4DCA">
            <w:pPr>
              <w:pStyle w:val="SemEspaamento"/>
              <w:spacing w:before="240" w:after="240"/>
              <w:jc w:val="both"/>
              <w:rPr>
                <w:color w:val="FF0000"/>
              </w:rPr>
            </w:pPr>
          </w:p>
        </w:tc>
        <w:tc>
          <w:tcPr>
            <w:tcW w:w="1523" w:type="dxa"/>
          </w:tcPr>
          <w:p w14:paraId="34AF9374" w14:textId="77777777" w:rsidR="003411C3" w:rsidRDefault="003411C3" w:rsidP="00FA4DCA">
            <w:pPr>
              <w:pStyle w:val="SemEspaamento"/>
              <w:spacing w:before="240" w:after="240"/>
              <w:jc w:val="both"/>
              <w:rPr>
                <w:color w:val="FF0000"/>
              </w:rPr>
            </w:pPr>
          </w:p>
        </w:tc>
        <w:tc>
          <w:tcPr>
            <w:tcW w:w="1524" w:type="dxa"/>
          </w:tcPr>
          <w:p w14:paraId="4EB8878E" w14:textId="77777777" w:rsidR="003411C3" w:rsidRDefault="003411C3" w:rsidP="00FA4DCA">
            <w:pPr>
              <w:pStyle w:val="SemEspaamento"/>
              <w:spacing w:before="240" w:after="240"/>
              <w:jc w:val="both"/>
              <w:rPr>
                <w:color w:val="FF0000"/>
              </w:rPr>
            </w:pPr>
          </w:p>
        </w:tc>
      </w:tr>
      <w:tr w:rsidR="003411C3" w14:paraId="7EBE16C0" w14:textId="77777777" w:rsidTr="003A519F">
        <w:tc>
          <w:tcPr>
            <w:tcW w:w="1524" w:type="dxa"/>
            <w:vMerge w:val="restart"/>
            <w:shd w:val="clear" w:color="auto" w:fill="C6D9F1" w:themeFill="text2" w:themeFillTint="33"/>
          </w:tcPr>
          <w:p w14:paraId="06FDC5E2" w14:textId="77777777" w:rsidR="003411C3" w:rsidRPr="00561619" w:rsidRDefault="003411C3" w:rsidP="0006037D">
            <w:pPr>
              <w:pStyle w:val="SemEspaamento"/>
              <w:spacing w:before="240"/>
              <w:jc w:val="center"/>
              <w:rPr>
                <w:b/>
                <w:color w:val="1F497D" w:themeColor="text2"/>
                <w:sz w:val="24"/>
              </w:rPr>
            </w:pPr>
          </w:p>
          <w:p w14:paraId="1469ECC6" w14:textId="37104A43" w:rsidR="003411C3" w:rsidRPr="00561619" w:rsidRDefault="003411C3" w:rsidP="0006037D">
            <w:pPr>
              <w:pStyle w:val="SemEspaamento"/>
              <w:spacing w:before="240"/>
              <w:jc w:val="center"/>
              <w:rPr>
                <w:b/>
                <w:color w:val="1F497D" w:themeColor="text2"/>
                <w:sz w:val="24"/>
              </w:rPr>
            </w:pPr>
            <w:r w:rsidRPr="00561619">
              <w:rPr>
                <w:b/>
                <w:color w:val="1F497D" w:themeColor="text2"/>
                <w:sz w:val="24"/>
              </w:rPr>
              <w:t>ANOS FINAIS</w:t>
            </w:r>
          </w:p>
        </w:tc>
        <w:tc>
          <w:tcPr>
            <w:tcW w:w="1521" w:type="dxa"/>
            <w:shd w:val="clear" w:color="auto" w:fill="C6D9F1" w:themeFill="text2" w:themeFillTint="33"/>
          </w:tcPr>
          <w:p w14:paraId="3EAD27D8" w14:textId="52710545" w:rsidR="003411C3" w:rsidRPr="00561619" w:rsidRDefault="003411C3" w:rsidP="003A519F">
            <w:pPr>
              <w:pStyle w:val="SemEspaamento"/>
              <w:spacing w:before="240"/>
              <w:jc w:val="center"/>
              <w:rPr>
                <w:b/>
                <w:color w:val="1F497D" w:themeColor="text2"/>
                <w:sz w:val="24"/>
              </w:rPr>
            </w:pPr>
            <w:r w:rsidRPr="00561619">
              <w:rPr>
                <w:b/>
                <w:color w:val="1F497D" w:themeColor="text2"/>
                <w:sz w:val="24"/>
              </w:rPr>
              <w:t>201</w:t>
            </w:r>
            <w:r w:rsidR="003A519F" w:rsidRPr="00561619">
              <w:rPr>
                <w:b/>
                <w:color w:val="1F497D" w:themeColor="text2"/>
                <w:sz w:val="24"/>
              </w:rPr>
              <w:t>9</w:t>
            </w:r>
          </w:p>
        </w:tc>
        <w:tc>
          <w:tcPr>
            <w:tcW w:w="1529" w:type="dxa"/>
          </w:tcPr>
          <w:p w14:paraId="13DE60FD" w14:textId="77777777" w:rsidR="003411C3" w:rsidRDefault="003411C3" w:rsidP="0006037D">
            <w:pPr>
              <w:pStyle w:val="SemEspaamento"/>
              <w:spacing w:before="240" w:after="240"/>
              <w:jc w:val="both"/>
              <w:rPr>
                <w:color w:val="FF0000"/>
              </w:rPr>
            </w:pPr>
          </w:p>
        </w:tc>
        <w:tc>
          <w:tcPr>
            <w:tcW w:w="1523" w:type="dxa"/>
          </w:tcPr>
          <w:p w14:paraId="553B8361" w14:textId="77777777" w:rsidR="003411C3" w:rsidRDefault="003411C3" w:rsidP="0006037D">
            <w:pPr>
              <w:pStyle w:val="SemEspaamento"/>
              <w:spacing w:before="240" w:after="240"/>
              <w:jc w:val="both"/>
              <w:rPr>
                <w:color w:val="FF0000"/>
              </w:rPr>
            </w:pPr>
          </w:p>
        </w:tc>
        <w:tc>
          <w:tcPr>
            <w:tcW w:w="1523" w:type="dxa"/>
          </w:tcPr>
          <w:p w14:paraId="672C064A" w14:textId="77777777" w:rsidR="003411C3" w:rsidRDefault="003411C3" w:rsidP="0006037D">
            <w:pPr>
              <w:pStyle w:val="SemEspaamento"/>
              <w:spacing w:before="240" w:after="240"/>
              <w:jc w:val="both"/>
              <w:rPr>
                <w:color w:val="FF0000"/>
              </w:rPr>
            </w:pPr>
          </w:p>
        </w:tc>
        <w:tc>
          <w:tcPr>
            <w:tcW w:w="1524" w:type="dxa"/>
          </w:tcPr>
          <w:p w14:paraId="1EFA2DDC" w14:textId="77777777" w:rsidR="003411C3" w:rsidRDefault="003411C3" w:rsidP="0006037D">
            <w:pPr>
              <w:pStyle w:val="SemEspaamento"/>
              <w:spacing w:before="240" w:after="240"/>
              <w:jc w:val="both"/>
              <w:rPr>
                <w:color w:val="FF0000"/>
              </w:rPr>
            </w:pPr>
          </w:p>
        </w:tc>
      </w:tr>
      <w:tr w:rsidR="003411C3" w14:paraId="10E16553" w14:textId="77777777" w:rsidTr="003A519F">
        <w:trPr>
          <w:trHeight w:val="243"/>
        </w:trPr>
        <w:tc>
          <w:tcPr>
            <w:tcW w:w="1524" w:type="dxa"/>
            <w:vMerge/>
            <w:shd w:val="clear" w:color="auto" w:fill="C6D9F1" w:themeFill="text2" w:themeFillTint="33"/>
          </w:tcPr>
          <w:p w14:paraId="5D7BCF0A" w14:textId="77777777" w:rsidR="003411C3" w:rsidRPr="00561619" w:rsidRDefault="003411C3" w:rsidP="0006037D">
            <w:pPr>
              <w:pStyle w:val="SemEspaamento"/>
              <w:jc w:val="both"/>
              <w:rPr>
                <w:color w:val="1F497D" w:themeColor="text2"/>
              </w:rPr>
            </w:pPr>
          </w:p>
        </w:tc>
        <w:tc>
          <w:tcPr>
            <w:tcW w:w="1521" w:type="dxa"/>
            <w:shd w:val="clear" w:color="auto" w:fill="C6D9F1" w:themeFill="text2" w:themeFillTint="33"/>
          </w:tcPr>
          <w:p w14:paraId="0174E44D" w14:textId="77777777" w:rsidR="003411C3" w:rsidRPr="00561619" w:rsidRDefault="003411C3" w:rsidP="0006037D">
            <w:pPr>
              <w:pStyle w:val="SemEspaamento"/>
              <w:jc w:val="center"/>
              <w:rPr>
                <w:b/>
                <w:color w:val="1F497D" w:themeColor="text2"/>
                <w:sz w:val="24"/>
              </w:rPr>
            </w:pPr>
          </w:p>
          <w:p w14:paraId="71C2A63F" w14:textId="7031D186" w:rsidR="003411C3" w:rsidRPr="00561619" w:rsidRDefault="003A519F" w:rsidP="0006037D">
            <w:pPr>
              <w:pStyle w:val="SemEspaamento"/>
              <w:jc w:val="center"/>
              <w:rPr>
                <w:color w:val="1F497D" w:themeColor="text2"/>
              </w:rPr>
            </w:pPr>
            <w:r w:rsidRPr="00561619">
              <w:rPr>
                <w:b/>
                <w:color w:val="1F497D" w:themeColor="text2"/>
                <w:sz w:val="24"/>
              </w:rPr>
              <w:t>2021</w:t>
            </w:r>
          </w:p>
        </w:tc>
        <w:tc>
          <w:tcPr>
            <w:tcW w:w="1529" w:type="dxa"/>
          </w:tcPr>
          <w:p w14:paraId="7E6D73A8" w14:textId="77777777" w:rsidR="003411C3" w:rsidRDefault="003411C3" w:rsidP="0006037D">
            <w:pPr>
              <w:pStyle w:val="SemEspaamento"/>
              <w:jc w:val="both"/>
              <w:rPr>
                <w:color w:val="FF0000"/>
              </w:rPr>
            </w:pPr>
          </w:p>
          <w:p w14:paraId="6388191F" w14:textId="77777777" w:rsidR="003411C3" w:rsidRDefault="003411C3" w:rsidP="0006037D">
            <w:pPr>
              <w:pStyle w:val="SemEspaamento"/>
              <w:jc w:val="both"/>
              <w:rPr>
                <w:color w:val="FF0000"/>
              </w:rPr>
            </w:pPr>
          </w:p>
          <w:p w14:paraId="5370A324" w14:textId="02892CCB" w:rsidR="003411C3" w:rsidRDefault="003411C3" w:rsidP="0006037D">
            <w:pPr>
              <w:pStyle w:val="SemEspaamento"/>
              <w:jc w:val="both"/>
              <w:rPr>
                <w:color w:val="FF0000"/>
              </w:rPr>
            </w:pPr>
          </w:p>
        </w:tc>
        <w:tc>
          <w:tcPr>
            <w:tcW w:w="1523" w:type="dxa"/>
          </w:tcPr>
          <w:p w14:paraId="232F776B" w14:textId="77777777" w:rsidR="003411C3" w:rsidRDefault="003411C3" w:rsidP="0006037D">
            <w:pPr>
              <w:pStyle w:val="SemEspaamento"/>
              <w:jc w:val="both"/>
              <w:rPr>
                <w:color w:val="FF0000"/>
              </w:rPr>
            </w:pPr>
          </w:p>
        </w:tc>
        <w:tc>
          <w:tcPr>
            <w:tcW w:w="1523" w:type="dxa"/>
          </w:tcPr>
          <w:p w14:paraId="6F050774" w14:textId="77777777" w:rsidR="003411C3" w:rsidRDefault="003411C3" w:rsidP="0006037D">
            <w:pPr>
              <w:pStyle w:val="SemEspaamento"/>
              <w:jc w:val="both"/>
              <w:rPr>
                <w:color w:val="FF0000"/>
              </w:rPr>
            </w:pPr>
          </w:p>
        </w:tc>
        <w:tc>
          <w:tcPr>
            <w:tcW w:w="1524" w:type="dxa"/>
          </w:tcPr>
          <w:p w14:paraId="2EFBE733" w14:textId="77777777" w:rsidR="003411C3" w:rsidRDefault="003411C3" w:rsidP="0006037D">
            <w:pPr>
              <w:pStyle w:val="SemEspaamento"/>
              <w:jc w:val="both"/>
              <w:rPr>
                <w:color w:val="FF0000"/>
              </w:rPr>
            </w:pPr>
          </w:p>
        </w:tc>
      </w:tr>
      <w:tr w:rsidR="003411C3" w14:paraId="5CE1C580" w14:textId="77777777" w:rsidTr="003A519F">
        <w:trPr>
          <w:trHeight w:val="243"/>
        </w:trPr>
        <w:tc>
          <w:tcPr>
            <w:tcW w:w="1524" w:type="dxa"/>
            <w:vMerge/>
            <w:shd w:val="clear" w:color="auto" w:fill="C6D9F1" w:themeFill="text2" w:themeFillTint="33"/>
          </w:tcPr>
          <w:p w14:paraId="797B9452" w14:textId="77777777" w:rsidR="003411C3" w:rsidRPr="00561619" w:rsidRDefault="003411C3" w:rsidP="0006037D">
            <w:pPr>
              <w:pStyle w:val="SemEspaamento"/>
              <w:jc w:val="both"/>
              <w:rPr>
                <w:color w:val="1F497D" w:themeColor="text2"/>
              </w:rPr>
            </w:pPr>
          </w:p>
        </w:tc>
        <w:tc>
          <w:tcPr>
            <w:tcW w:w="1521" w:type="dxa"/>
            <w:shd w:val="clear" w:color="auto" w:fill="C6D9F1" w:themeFill="text2" w:themeFillTint="33"/>
          </w:tcPr>
          <w:p w14:paraId="0C78FD34" w14:textId="77777777" w:rsidR="003411C3" w:rsidRPr="00561619" w:rsidRDefault="003411C3" w:rsidP="0006037D">
            <w:pPr>
              <w:pStyle w:val="SemEspaamento"/>
              <w:jc w:val="center"/>
              <w:rPr>
                <w:b/>
                <w:color w:val="1F497D" w:themeColor="text2"/>
                <w:sz w:val="24"/>
              </w:rPr>
            </w:pPr>
          </w:p>
          <w:p w14:paraId="61A4D304" w14:textId="34580F46" w:rsidR="003411C3" w:rsidRPr="00561619" w:rsidRDefault="003A519F" w:rsidP="0006037D">
            <w:pPr>
              <w:pStyle w:val="SemEspaamento"/>
              <w:jc w:val="center"/>
              <w:rPr>
                <w:b/>
                <w:color w:val="1F497D" w:themeColor="text2"/>
                <w:sz w:val="24"/>
              </w:rPr>
            </w:pPr>
            <w:r w:rsidRPr="00561619">
              <w:rPr>
                <w:b/>
                <w:color w:val="1F497D" w:themeColor="text2"/>
                <w:sz w:val="24"/>
              </w:rPr>
              <w:t>2023</w:t>
            </w:r>
          </w:p>
          <w:p w14:paraId="14F613EA" w14:textId="2E9D3FC9" w:rsidR="003411C3" w:rsidRPr="00561619" w:rsidRDefault="003411C3" w:rsidP="0006037D">
            <w:pPr>
              <w:pStyle w:val="SemEspaamento"/>
              <w:jc w:val="center"/>
              <w:rPr>
                <w:b/>
                <w:color w:val="1F497D" w:themeColor="text2"/>
                <w:sz w:val="24"/>
              </w:rPr>
            </w:pPr>
          </w:p>
        </w:tc>
        <w:tc>
          <w:tcPr>
            <w:tcW w:w="1529" w:type="dxa"/>
          </w:tcPr>
          <w:p w14:paraId="3F66B0E1" w14:textId="77777777" w:rsidR="003411C3" w:rsidRDefault="003411C3" w:rsidP="0006037D">
            <w:pPr>
              <w:pStyle w:val="SemEspaamento"/>
              <w:jc w:val="both"/>
              <w:rPr>
                <w:color w:val="FF0000"/>
              </w:rPr>
            </w:pPr>
          </w:p>
        </w:tc>
        <w:tc>
          <w:tcPr>
            <w:tcW w:w="1523" w:type="dxa"/>
          </w:tcPr>
          <w:p w14:paraId="619C7C68" w14:textId="77777777" w:rsidR="003411C3" w:rsidRDefault="003411C3" w:rsidP="0006037D">
            <w:pPr>
              <w:pStyle w:val="SemEspaamento"/>
              <w:jc w:val="both"/>
              <w:rPr>
                <w:color w:val="FF0000"/>
              </w:rPr>
            </w:pPr>
          </w:p>
        </w:tc>
        <w:tc>
          <w:tcPr>
            <w:tcW w:w="1523" w:type="dxa"/>
          </w:tcPr>
          <w:p w14:paraId="4B5D855C" w14:textId="77777777" w:rsidR="003411C3" w:rsidRDefault="003411C3" w:rsidP="0006037D">
            <w:pPr>
              <w:pStyle w:val="SemEspaamento"/>
              <w:jc w:val="both"/>
              <w:rPr>
                <w:color w:val="FF0000"/>
              </w:rPr>
            </w:pPr>
          </w:p>
        </w:tc>
        <w:tc>
          <w:tcPr>
            <w:tcW w:w="1524" w:type="dxa"/>
          </w:tcPr>
          <w:p w14:paraId="5DD2039F" w14:textId="77777777" w:rsidR="003411C3" w:rsidRDefault="003411C3" w:rsidP="0006037D">
            <w:pPr>
              <w:pStyle w:val="SemEspaamento"/>
              <w:jc w:val="both"/>
              <w:rPr>
                <w:color w:val="FF0000"/>
              </w:rPr>
            </w:pPr>
          </w:p>
        </w:tc>
      </w:tr>
    </w:tbl>
    <w:p w14:paraId="4BDC818B" w14:textId="7C3F06A0" w:rsidR="001B4198" w:rsidRPr="001B4198" w:rsidRDefault="001B4198" w:rsidP="001B4198">
      <w:pPr>
        <w:pStyle w:val="SemEspaamento"/>
        <w:jc w:val="both"/>
        <w:rPr>
          <w:color w:val="000000" w:themeColor="text1"/>
          <w:sz w:val="24"/>
          <w:vertAlign w:val="superscript"/>
        </w:rPr>
      </w:pPr>
      <w:r w:rsidRPr="001B4198">
        <w:rPr>
          <w:color w:val="000000" w:themeColor="text1"/>
          <w:sz w:val="24"/>
          <w:vertAlign w:val="superscript"/>
        </w:rPr>
        <w:t xml:space="preserve">Fonte de pesquisa </w:t>
      </w:r>
      <w:hyperlink r:id="rId9" w:history="1">
        <w:r w:rsidRPr="001B4198">
          <w:rPr>
            <w:rStyle w:val="Hyperlink"/>
            <w:color w:val="000000" w:themeColor="text1"/>
            <w:sz w:val="24"/>
            <w:vertAlign w:val="superscript"/>
          </w:rPr>
          <w:t>http://www.qedu.org.br</w:t>
        </w:r>
      </w:hyperlink>
    </w:p>
    <w:p w14:paraId="02C8EAC2" w14:textId="1F1B4286" w:rsidR="001B4198" w:rsidRPr="008E4C96" w:rsidRDefault="001B4198" w:rsidP="001B4198">
      <w:pPr>
        <w:pStyle w:val="SemEspaamento"/>
        <w:jc w:val="both"/>
        <w:rPr>
          <w:color w:val="FF0000"/>
        </w:rPr>
      </w:pPr>
      <w:r>
        <w:rPr>
          <w:color w:val="FF0000"/>
        </w:rPr>
        <w:t xml:space="preserve">Se desejar </w:t>
      </w:r>
      <w:r w:rsidRPr="008E4C96">
        <w:rPr>
          <w:color w:val="FF0000"/>
        </w:rPr>
        <w:t>inserir gráficos ilustrativos.</w:t>
      </w:r>
    </w:p>
    <w:p w14:paraId="2838EA07" w14:textId="77777777" w:rsidR="005C2847" w:rsidRPr="00E457FF" w:rsidRDefault="005C2847" w:rsidP="00C830C1">
      <w:pPr>
        <w:pStyle w:val="Ttulo2"/>
        <w:rPr>
          <w:rFonts w:asciiTheme="minorHAnsi" w:hAnsiTheme="minorHAnsi" w:cs="Arial"/>
          <w:color w:val="auto"/>
          <w:sz w:val="28"/>
          <w:szCs w:val="28"/>
        </w:rPr>
      </w:pPr>
      <w:bookmarkStart w:id="10" w:name="_Toc157156837"/>
      <w:r w:rsidRPr="00E457FF">
        <w:rPr>
          <w:rFonts w:asciiTheme="minorHAnsi" w:hAnsiTheme="minorHAnsi" w:cs="Arial"/>
          <w:color w:val="auto"/>
          <w:sz w:val="28"/>
          <w:szCs w:val="28"/>
        </w:rPr>
        <w:t>5.2. Forças</w:t>
      </w:r>
      <w:bookmarkEnd w:id="10"/>
    </w:p>
    <w:p w14:paraId="2A76CF48" w14:textId="6770F28A" w:rsidR="005C2847" w:rsidRPr="008E4C96" w:rsidRDefault="005C2847" w:rsidP="008E4C96">
      <w:pPr>
        <w:pStyle w:val="SemEspaamento"/>
        <w:jc w:val="both"/>
        <w:rPr>
          <w:b/>
          <w:color w:val="FF0000"/>
        </w:rPr>
      </w:pPr>
      <w:r w:rsidRPr="008E4C96">
        <w:rPr>
          <w:b/>
          <w:color w:val="FF0000"/>
        </w:rPr>
        <w:t>[</w:t>
      </w:r>
      <w:r w:rsidR="0063579C" w:rsidRPr="008E4C96">
        <w:rPr>
          <w:color w:val="FF0000"/>
        </w:rPr>
        <w:t xml:space="preserve">Fazer o breve </w:t>
      </w:r>
      <w:r w:rsidR="00BB07DF" w:rsidRPr="008E4C96">
        <w:rPr>
          <w:color w:val="FF0000"/>
        </w:rPr>
        <w:t>relato de</w:t>
      </w:r>
      <w:r w:rsidR="0063579C" w:rsidRPr="008E4C96">
        <w:rPr>
          <w:color w:val="FF0000"/>
        </w:rPr>
        <w:t xml:space="preserve"> </w:t>
      </w:r>
      <w:r w:rsidRPr="008E4C96">
        <w:rPr>
          <w:b/>
          <w:color w:val="FF0000"/>
          <w:spacing w:val="-14"/>
          <w:w w:val="111"/>
        </w:rPr>
        <w:t>F</w:t>
      </w:r>
      <w:r w:rsidRPr="008E4C96">
        <w:rPr>
          <w:b/>
          <w:color w:val="FF0000"/>
          <w:w w:val="111"/>
        </w:rPr>
        <w:t>orças</w:t>
      </w:r>
      <w:r w:rsidRPr="008E4C96">
        <w:rPr>
          <w:b/>
          <w:color w:val="FF0000"/>
          <w:spacing w:val="21"/>
          <w:w w:val="111"/>
        </w:rPr>
        <w:t xml:space="preserve"> </w:t>
      </w:r>
      <w:r w:rsidRPr="008E4C96">
        <w:rPr>
          <w:color w:val="FF0000"/>
        </w:rPr>
        <w:t>(ou</w:t>
      </w:r>
      <w:r w:rsidRPr="008E4C96">
        <w:rPr>
          <w:color w:val="FF0000"/>
          <w:spacing w:val="46"/>
        </w:rPr>
        <w:t xml:space="preserve"> </w:t>
      </w:r>
      <w:r w:rsidRPr="008E4C96">
        <w:rPr>
          <w:color w:val="FF0000"/>
        </w:rPr>
        <w:t>pontos fo</w:t>
      </w:r>
      <w:r w:rsidRPr="008E4C96">
        <w:rPr>
          <w:color w:val="FF0000"/>
          <w:spacing w:val="7"/>
        </w:rPr>
        <w:t>r</w:t>
      </w:r>
      <w:r w:rsidRPr="008E4C96">
        <w:rPr>
          <w:color w:val="FF0000"/>
        </w:rPr>
        <w:t>tes):</w:t>
      </w:r>
      <w:r w:rsidRPr="008E4C96">
        <w:rPr>
          <w:color w:val="FF0000"/>
          <w:spacing w:val="28"/>
        </w:rPr>
        <w:t xml:space="preserve"> </w:t>
      </w:r>
      <w:r w:rsidR="001A2D37">
        <w:rPr>
          <w:color w:val="FF0000"/>
        </w:rPr>
        <w:t>o</w:t>
      </w:r>
      <w:r w:rsidRPr="008E4C96">
        <w:rPr>
          <w:color w:val="FF0000"/>
          <w:spacing w:val="54"/>
        </w:rPr>
        <w:t xml:space="preserve"> </w:t>
      </w:r>
      <w:r w:rsidRPr="008E4C96">
        <w:rPr>
          <w:color w:val="FF0000"/>
        </w:rPr>
        <w:t>que</w:t>
      </w:r>
      <w:r w:rsidRPr="008E4C96">
        <w:rPr>
          <w:color w:val="FF0000"/>
          <w:spacing w:val="59"/>
        </w:rPr>
        <w:t xml:space="preserve"> </w:t>
      </w:r>
      <w:r w:rsidRPr="008E4C96">
        <w:rPr>
          <w:color w:val="FF0000"/>
        </w:rPr>
        <w:t>a</w:t>
      </w:r>
      <w:r w:rsidRPr="008E4C96">
        <w:rPr>
          <w:color w:val="FF0000"/>
          <w:spacing w:val="40"/>
        </w:rPr>
        <w:t xml:space="preserve"> </w:t>
      </w:r>
      <w:r w:rsidRPr="008E4C96">
        <w:rPr>
          <w:color w:val="FF0000"/>
        </w:rPr>
        <w:t>escola</w:t>
      </w:r>
      <w:r w:rsidRPr="008E4C96">
        <w:rPr>
          <w:color w:val="FF0000"/>
          <w:spacing w:val="48"/>
        </w:rPr>
        <w:t xml:space="preserve"> </w:t>
      </w:r>
      <w:r w:rsidR="001A2D37">
        <w:rPr>
          <w:color w:val="FF0000"/>
        </w:rPr>
        <w:t>deve</w:t>
      </w:r>
      <w:r w:rsidRPr="008E4C96">
        <w:rPr>
          <w:color w:val="FF0000"/>
          <w:spacing w:val="46"/>
        </w:rPr>
        <w:t xml:space="preserve"> </w:t>
      </w:r>
      <w:r w:rsidRPr="008E4C96">
        <w:rPr>
          <w:color w:val="FF0000"/>
        </w:rPr>
        <w:t>faze</w:t>
      </w:r>
      <w:r w:rsidR="001A2D37">
        <w:rPr>
          <w:color w:val="FF0000"/>
        </w:rPr>
        <w:t>r</w:t>
      </w:r>
      <w:r w:rsidRPr="008E4C96">
        <w:rPr>
          <w:color w:val="FF0000"/>
        </w:rPr>
        <w:t xml:space="preserve"> </w:t>
      </w:r>
      <w:r w:rsidRPr="008E4C96">
        <w:rPr>
          <w:color w:val="FF0000"/>
          <w:w w:val="111"/>
        </w:rPr>
        <w:t xml:space="preserve">e </w:t>
      </w:r>
      <w:r w:rsidRPr="008E4C96">
        <w:rPr>
          <w:color w:val="FF0000"/>
        </w:rPr>
        <w:t>já</w:t>
      </w:r>
      <w:r w:rsidRPr="008E4C96">
        <w:rPr>
          <w:color w:val="FF0000"/>
          <w:spacing w:val="7"/>
        </w:rPr>
        <w:t xml:space="preserve"> </w:t>
      </w:r>
      <w:r w:rsidRPr="008E4C96">
        <w:rPr>
          <w:color w:val="FF0000"/>
        </w:rPr>
        <w:t>está</w:t>
      </w:r>
      <w:r w:rsidRPr="008E4C96">
        <w:rPr>
          <w:color w:val="FF0000"/>
          <w:spacing w:val="26"/>
        </w:rPr>
        <w:t xml:space="preserve"> </w:t>
      </w:r>
      <w:r w:rsidRPr="008E4C96">
        <w:rPr>
          <w:color w:val="FF0000"/>
        </w:rPr>
        <w:t>fazendo</w:t>
      </w:r>
      <w:r w:rsidRPr="008E4C96">
        <w:rPr>
          <w:color w:val="FF0000"/>
          <w:spacing w:val="38"/>
        </w:rPr>
        <w:t xml:space="preserve"> </w:t>
      </w:r>
      <w:r w:rsidRPr="008E4C96">
        <w:rPr>
          <w:color w:val="FF0000"/>
        </w:rPr>
        <w:t>bem.</w:t>
      </w:r>
      <w:r w:rsidRPr="008E4C96">
        <w:rPr>
          <w:color w:val="FF0000"/>
          <w:spacing w:val="38"/>
        </w:rPr>
        <w:t xml:space="preserve"> </w:t>
      </w:r>
      <w:r w:rsidRPr="008E4C96">
        <w:rPr>
          <w:color w:val="FF0000"/>
        </w:rPr>
        <w:t>São</w:t>
      </w:r>
      <w:r w:rsidRPr="008E4C96">
        <w:rPr>
          <w:color w:val="FF0000"/>
          <w:spacing w:val="36"/>
        </w:rPr>
        <w:t xml:space="preserve"> </w:t>
      </w:r>
      <w:r w:rsidRPr="008E4C96">
        <w:rPr>
          <w:color w:val="FF0000"/>
        </w:rPr>
        <w:t>variáveis</w:t>
      </w:r>
      <w:r w:rsidRPr="008E4C96">
        <w:rPr>
          <w:color w:val="FF0000"/>
          <w:spacing w:val="26"/>
        </w:rPr>
        <w:t xml:space="preserve"> </w:t>
      </w:r>
      <w:r w:rsidRPr="008E4C96">
        <w:rPr>
          <w:color w:val="FF0000"/>
        </w:rPr>
        <w:t>que</w:t>
      </w:r>
      <w:r w:rsidRPr="008E4C96">
        <w:rPr>
          <w:color w:val="FF0000"/>
          <w:spacing w:val="35"/>
        </w:rPr>
        <w:t xml:space="preserve"> </w:t>
      </w:r>
      <w:r w:rsidRPr="008E4C96">
        <w:rPr>
          <w:color w:val="FF0000"/>
        </w:rPr>
        <w:t>a</w:t>
      </w:r>
      <w:r w:rsidRPr="008E4C96">
        <w:rPr>
          <w:color w:val="FF0000"/>
          <w:spacing w:val="17"/>
        </w:rPr>
        <w:t xml:space="preserve"> </w:t>
      </w:r>
      <w:r w:rsidRPr="008E4C96">
        <w:rPr>
          <w:color w:val="FF0000"/>
        </w:rPr>
        <w:t>escola</w:t>
      </w:r>
      <w:r w:rsidRPr="008E4C96">
        <w:rPr>
          <w:color w:val="FF0000"/>
          <w:spacing w:val="24"/>
        </w:rPr>
        <w:t xml:space="preserve"> </w:t>
      </w:r>
      <w:r w:rsidRPr="008E4C96">
        <w:rPr>
          <w:color w:val="FF0000"/>
        </w:rPr>
        <w:t>controla,</w:t>
      </w:r>
      <w:r w:rsidRPr="008E4C96">
        <w:rPr>
          <w:color w:val="FF0000"/>
          <w:spacing w:val="42"/>
        </w:rPr>
        <w:t xml:space="preserve"> </w:t>
      </w:r>
      <w:r w:rsidRPr="008E4C96">
        <w:rPr>
          <w:color w:val="FF0000"/>
        </w:rPr>
        <w:t>isto é,</w:t>
      </w:r>
      <w:r w:rsidRPr="008E4C96">
        <w:rPr>
          <w:color w:val="FF0000"/>
          <w:spacing w:val="17"/>
        </w:rPr>
        <w:t xml:space="preserve"> </w:t>
      </w:r>
      <w:r w:rsidRPr="008E4C96">
        <w:rPr>
          <w:color w:val="FF0000"/>
        </w:rPr>
        <w:t>tem</w:t>
      </w:r>
      <w:r w:rsidRPr="008E4C96">
        <w:rPr>
          <w:color w:val="FF0000"/>
          <w:spacing w:val="22"/>
        </w:rPr>
        <w:t xml:space="preserve"> </w:t>
      </w:r>
      <w:r w:rsidRPr="008E4C96">
        <w:rPr>
          <w:color w:val="FF0000"/>
          <w:w w:val="104"/>
        </w:rPr>
        <w:t>gove</w:t>
      </w:r>
      <w:r w:rsidRPr="008E4C96">
        <w:rPr>
          <w:color w:val="FF0000"/>
          <w:spacing w:val="-7"/>
          <w:w w:val="104"/>
        </w:rPr>
        <w:t>r</w:t>
      </w:r>
      <w:r w:rsidRPr="008E4C96">
        <w:rPr>
          <w:color w:val="FF0000"/>
        </w:rPr>
        <w:t>nabilidade</w:t>
      </w:r>
      <w:r w:rsidR="00E50C85" w:rsidRPr="008E4C96">
        <w:rPr>
          <w:color w:val="FF0000"/>
        </w:rPr>
        <w:t xml:space="preserve"> </w:t>
      </w:r>
      <w:r w:rsidRPr="008E4C96">
        <w:rPr>
          <w:color w:val="FF0000"/>
        </w:rPr>
        <w:t>sob</w:t>
      </w:r>
      <w:r w:rsidRPr="008E4C96">
        <w:rPr>
          <w:color w:val="FF0000"/>
          <w:spacing w:val="-5"/>
        </w:rPr>
        <w:t>r</w:t>
      </w:r>
      <w:r w:rsidRPr="008E4C96">
        <w:rPr>
          <w:color w:val="FF0000"/>
        </w:rPr>
        <w:t>e</w:t>
      </w:r>
      <w:r w:rsidRPr="008E4C96">
        <w:rPr>
          <w:color w:val="FF0000"/>
          <w:spacing w:val="43"/>
        </w:rPr>
        <w:t xml:space="preserve"> </w:t>
      </w:r>
      <w:r w:rsidRPr="008E4C96">
        <w:rPr>
          <w:color w:val="FF0000"/>
        </w:rPr>
        <w:t>elas,</w:t>
      </w:r>
      <w:r w:rsidRPr="008E4C96">
        <w:rPr>
          <w:color w:val="FF0000"/>
          <w:spacing w:val="28"/>
        </w:rPr>
        <w:t xml:space="preserve"> </w:t>
      </w:r>
      <w:r w:rsidRPr="008E4C96">
        <w:rPr>
          <w:color w:val="FF0000"/>
        </w:rPr>
        <w:t>e</w:t>
      </w:r>
      <w:r w:rsidRPr="008E4C96">
        <w:rPr>
          <w:color w:val="FF0000"/>
          <w:spacing w:val="22"/>
        </w:rPr>
        <w:t xml:space="preserve"> </w:t>
      </w:r>
      <w:r w:rsidR="00BB07DF" w:rsidRPr="008E4C96">
        <w:rPr>
          <w:color w:val="FF0000"/>
          <w:spacing w:val="-8"/>
        </w:rPr>
        <w:t>e</w:t>
      </w:r>
      <w:r w:rsidR="00BB07DF" w:rsidRPr="008E4C96">
        <w:rPr>
          <w:color w:val="FF0000"/>
        </w:rPr>
        <w:t>xecuta bem</w:t>
      </w:r>
      <w:r w:rsidRPr="008E4C96">
        <w:rPr>
          <w:color w:val="FF0000"/>
        </w:rPr>
        <w:t>.</w:t>
      </w:r>
      <w:r w:rsidRPr="008E4C96">
        <w:rPr>
          <w:color w:val="FF0000"/>
          <w:spacing w:val="49"/>
        </w:rPr>
        <w:t xml:space="preserve"> </w:t>
      </w:r>
      <w:r w:rsidRPr="008E4C96">
        <w:rPr>
          <w:color w:val="FF0000"/>
        </w:rPr>
        <w:t>Exemplos</w:t>
      </w:r>
      <w:r w:rsidRPr="008E4C96">
        <w:rPr>
          <w:color w:val="FF0000"/>
          <w:spacing w:val="40"/>
        </w:rPr>
        <w:t xml:space="preserve"> </w:t>
      </w:r>
      <w:r w:rsidRPr="008E4C96">
        <w:rPr>
          <w:color w:val="FF0000"/>
        </w:rPr>
        <w:t>de</w:t>
      </w:r>
      <w:r w:rsidRPr="008E4C96">
        <w:rPr>
          <w:color w:val="FF0000"/>
          <w:spacing w:val="36"/>
        </w:rPr>
        <w:t xml:space="preserve"> </w:t>
      </w:r>
      <w:r w:rsidRPr="008E4C96">
        <w:rPr>
          <w:color w:val="FF0000"/>
        </w:rPr>
        <w:t>forças:</w:t>
      </w:r>
      <w:r w:rsidRPr="008E4C96">
        <w:rPr>
          <w:color w:val="FF0000"/>
          <w:spacing w:val="24"/>
        </w:rPr>
        <w:t xml:space="preserve"> </w:t>
      </w:r>
      <w:r w:rsidRPr="008E4C96">
        <w:rPr>
          <w:color w:val="FF0000"/>
        </w:rPr>
        <w:t>boa</w:t>
      </w:r>
      <w:r w:rsidRPr="008E4C96">
        <w:rPr>
          <w:color w:val="FF0000"/>
          <w:spacing w:val="52"/>
        </w:rPr>
        <w:t xml:space="preserve"> </w:t>
      </w:r>
      <w:r w:rsidRPr="008E4C96">
        <w:rPr>
          <w:color w:val="FF0000"/>
        </w:rPr>
        <w:t>imagem</w:t>
      </w:r>
      <w:r w:rsidRPr="008E4C96">
        <w:rPr>
          <w:color w:val="FF0000"/>
          <w:spacing w:val="49"/>
        </w:rPr>
        <w:t xml:space="preserve"> </w:t>
      </w:r>
      <w:r w:rsidRPr="008E4C96">
        <w:rPr>
          <w:color w:val="FF0000"/>
          <w:w w:val="113"/>
        </w:rPr>
        <w:t xml:space="preserve">da </w:t>
      </w:r>
      <w:r w:rsidRPr="008E4C96">
        <w:rPr>
          <w:color w:val="FF0000"/>
        </w:rPr>
        <w:t>escola</w:t>
      </w:r>
      <w:r w:rsidRPr="008E4C96">
        <w:rPr>
          <w:color w:val="FF0000"/>
          <w:spacing w:val="43"/>
        </w:rPr>
        <w:t xml:space="preserve"> </w:t>
      </w:r>
      <w:r w:rsidRPr="008E4C96">
        <w:rPr>
          <w:color w:val="FF0000"/>
        </w:rPr>
        <w:t>junto</w:t>
      </w:r>
      <w:r w:rsidRPr="008E4C96">
        <w:rPr>
          <w:color w:val="FF0000"/>
          <w:spacing w:val="43"/>
        </w:rPr>
        <w:t xml:space="preserve"> </w:t>
      </w:r>
      <w:r w:rsidRPr="008E4C96">
        <w:rPr>
          <w:color w:val="FF0000"/>
        </w:rPr>
        <w:t>aos</w:t>
      </w:r>
      <w:r w:rsidRPr="008E4C96">
        <w:rPr>
          <w:color w:val="FF0000"/>
          <w:spacing w:val="48"/>
        </w:rPr>
        <w:t xml:space="preserve"> </w:t>
      </w:r>
      <w:r w:rsidR="00BB07DF" w:rsidRPr="008E4C96">
        <w:rPr>
          <w:color w:val="FF0000"/>
        </w:rPr>
        <w:t>alunos, pais</w:t>
      </w:r>
      <w:r w:rsidRPr="008E4C96">
        <w:rPr>
          <w:color w:val="FF0000"/>
          <w:spacing w:val="38"/>
        </w:rPr>
        <w:t xml:space="preserve"> </w:t>
      </w:r>
      <w:r w:rsidRPr="008E4C96">
        <w:rPr>
          <w:color w:val="FF0000"/>
        </w:rPr>
        <w:t>e</w:t>
      </w:r>
      <w:r w:rsidRPr="008E4C96">
        <w:rPr>
          <w:color w:val="FF0000"/>
          <w:spacing w:val="31"/>
        </w:rPr>
        <w:t xml:space="preserve"> </w:t>
      </w:r>
      <w:r w:rsidRPr="008E4C96">
        <w:rPr>
          <w:color w:val="FF0000"/>
          <w:w w:val="107"/>
        </w:rPr>
        <w:t>comunidade;</w:t>
      </w:r>
      <w:r w:rsidRPr="008E4C96">
        <w:rPr>
          <w:color w:val="FF0000"/>
          <w:spacing w:val="15"/>
          <w:w w:val="107"/>
        </w:rPr>
        <w:t xml:space="preserve"> </w:t>
      </w:r>
      <w:r w:rsidRPr="008E4C96">
        <w:rPr>
          <w:color w:val="FF0000"/>
        </w:rPr>
        <w:t>bom</w:t>
      </w:r>
      <w:r w:rsidRPr="008E4C96">
        <w:rPr>
          <w:color w:val="FF0000"/>
          <w:spacing w:val="53"/>
        </w:rPr>
        <w:t xml:space="preserve"> </w:t>
      </w:r>
      <w:r w:rsidRPr="008E4C96">
        <w:rPr>
          <w:color w:val="FF0000"/>
        </w:rPr>
        <w:t>sistema</w:t>
      </w:r>
      <w:r w:rsidRPr="008E4C96">
        <w:rPr>
          <w:color w:val="FF0000"/>
          <w:spacing w:val="48"/>
        </w:rPr>
        <w:t xml:space="preserve"> </w:t>
      </w:r>
      <w:r w:rsidRPr="008E4C96">
        <w:rPr>
          <w:color w:val="FF0000"/>
        </w:rPr>
        <w:t>de</w:t>
      </w:r>
      <w:r w:rsidRPr="008E4C96">
        <w:rPr>
          <w:color w:val="FF0000"/>
          <w:spacing w:val="44"/>
        </w:rPr>
        <w:t xml:space="preserve"> </w:t>
      </w:r>
      <w:r w:rsidRPr="008E4C96">
        <w:rPr>
          <w:color w:val="FF0000"/>
        </w:rPr>
        <w:t>info</w:t>
      </w:r>
      <w:r w:rsidRPr="008E4C96">
        <w:rPr>
          <w:color w:val="FF0000"/>
          <w:spacing w:val="4"/>
        </w:rPr>
        <w:t>r</w:t>
      </w:r>
      <w:r w:rsidRPr="008E4C96">
        <w:rPr>
          <w:color w:val="FF0000"/>
          <w:w w:val="107"/>
        </w:rPr>
        <w:t xml:space="preserve">mações </w:t>
      </w:r>
      <w:r w:rsidRPr="008E4C96">
        <w:rPr>
          <w:color w:val="FF0000"/>
        </w:rPr>
        <w:t>ge</w:t>
      </w:r>
      <w:r w:rsidRPr="008E4C96">
        <w:rPr>
          <w:color w:val="FF0000"/>
          <w:spacing w:val="-5"/>
        </w:rPr>
        <w:t>r</w:t>
      </w:r>
      <w:r w:rsidRPr="008E4C96">
        <w:rPr>
          <w:color w:val="FF0000"/>
        </w:rPr>
        <w:t>enciais;</w:t>
      </w:r>
      <w:r w:rsidRPr="008E4C96">
        <w:rPr>
          <w:color w:val="FF0000"/>
          <w:spacing w:val="37"/>
        </w:rPr>
        <w:t xml:space="preserve"> </w:t>
      </w:r>
      <w:r w:rsidRPr="008E4C96">
        <w:rPr>
          <w:color w:val="FF0000"/>
          <w:w w:val="105"/>
        </w:rPr>
        <w:t>colaborado</w:t>
      </w:r>
      <w:r w:rsidRPr="008E4C96">
        <w:rPr>
          <w:color w:val="FF0000"/>
          <w:spacing w:val="-5"/>
          <w:w w:val="105"/>
        </w:rPr>
        <w:t>r</w:t>
      </w:r>
      <w:r w:rsidRPr="008E4C96">
        <w:rPr>
          <w:color w:val="FF0000"/>
          <w:w w:val="105"/>
        </w:rPr>
        <w:t>es</w:t>
      </w:r>
      <w:r w:rsidRPr="008E4C96">
        <w:rPr>
          <w:color w:val="FF0000"/>
          <w:spacing w:val="26"/>
          <w:w w:val="105"/>
        </w:rPr>
        <w:t xml:space="preserve"> </w:t>
      </w:r>
      <w:r w:rsidRPr="008E4C96">
        <w:rPr>
          <w:color w:val="FF0000"/>
          <w:w w:val="105"/>
        </w:rPr>
        <w:t>comprometidos;</w:t>
      </w:r>
      <w:r w:rsidRPr="008E4C96">
        <w:rPr>
          <w:color w:val="FF0000"/>
          <w:spacing w:val="3"/>
          <w:w w:val="105"/>
        </w:rPr>
        <w:t xml:space="preserve"> </w:t>
      </w:r>
      <w:r w:rsidRPr="008E4C96">
        <w:rPr>
          <w:color w:val="FF0000"/>
        </w:rPr>
        <w:t>liderança</w:t>
      </w:r>
      <w:r w:rsidRPr="008E4C96">
        <w:rPr>
          <w:color w:val="FF0000"/>
          <w:spacing w:val="50"/>
        </w:rPr>
        <w:t xml:space="preserve"> </w:t>
      </w:r>
      <w:r w:rsidRPr="008E4C96">
        <w:rPr>
          <w:color w:val="FF0000"/>
        </w:rPr>
        <w:t>fo</w:t>
      </w:r>
      <w:r w:rsidRPr="008E4C96">
        <w:rPr>
          <w:color w:val="FF0000"/>
          <w:spacing w:val="7"/>
        </w:rPr>
        <w:t>r</w:t>
      </w:r>
      <w:r w:rsidRPr="008E4C96">
        <w:rPr>
          <w:color w:val="FF0000"/>
        </w:rPr>
        <w:t>te</w:t>
      </w:r>
      <w:r w:rsidRPr="008E4C96">
        <w:rPr>
          <w:color w:val="FF0000"/>
          <w:spacing w:val="14"/>
        </w:rPr>
        <w:t xml:space="preserve"> </w:t>
      </w:r>
      <w:r w:rsidRPr="008E4C96">
        <w:rPr>
          <w:color w:val="FF0000"/>
        </w:rPr>
        <w:t>e</w:t>
      </w:r>
      <w:r w:rsidRPr="008E4C96">
        <w:rPr>
          <w:color w:val="FF0000"/>
          <w:spacing w:val="18"/>
        </w:rPr>
        <w:t xml:space="preserve"> </w:t>
      </w:r>
      <w:r w:rsidR="00BB07DF" w:rsidRPr="008E4C96">
        <w:rPr>
          <w:color w:val="FF0000"/>
        </w:rPr>
        <w:t xml:space="preserve">atuante; </w:t>
      </w:r>
      <w:r w:rsidR="00BB07DF" w:rsidRPr="008E4C96">
        <w:rPr>
          <w:color w:val="FF0000"/>
          <w:spacing w:val="14"/>
        </w:rPr>
        <w:t>cultura</w:t>
      </w:r>
      <w:r w:rsidRPr="008E4C96">
        <w:rPr>
          <w:color w:val="FF0000"/>
          <w:w w:val="104"/>
        </w:rPr>
        <w:t xml:space="preserve"> </w:t>
      </w:r>
      <w:r w:rsidRPr="008E4C96">
        <w:rPr>
          <w:color w:val="FF0000"/>
        </w:rPr>
        <w:t>de</w:t>
      </w:r>
      <w:r w:rsidRPr="008E4C96">
        <w:rPr>
          <w:color w:val="FF0000"/>
          <w:spacing w:val="31"/>
        </w:rPr>
        <w:t xml:space="preserve"> </w:t>
      </w:r>
      <w:r w:rsidRPr="008E4C96">
        <w:rPr>
          <w:color w:val="FF0000"/>
          <w:w w:val="107"/>
        </w:rPr>
        <w:t>planejament</w:t>
      </w:r>
      <w:r w:rsidRPr="008E4C96">
        <w:rPr>
          <w:color w:val="FF0000"/>
          <w:spacing w:val="-6"/>
          <w:w w:val="107"/>
        </w:rPr>
        <w:t>o</w:t>
      </w:r>
      <w:r w:rsidRPr="008E4C96">
        <w:rPr>
          <w:color w:val="FF0000"/>
          <w:w w:val="107"/>
        </w:rPr>
        <w:t>;</w:t>
      </w:r>
      <w:r w:rsidRPr="008E4C96">
        <w:rPr>
          <w:color w:val="FF0000"/>
          <w:spacing w:val="-4"/>
          <w:w w:val="107"/>
        </w:rPr>
        <w:t xml:space="preserve"> </w:t>
      </w:r>
      <w:r w:rsidRPr="008E4C96">
        <w:rPr>
          <w:color w:val="FF0000"/>
          <w:w w:val="107"/>
        </w:rPr>
        <w:t>qualidade</w:t>
      </w:r>
      <w:r w:rsidRPr="008E4C96">
        <w:rPr>
          <w:color w:val="FF0000"/>
          <w:spacing w:val="10"/>
          <w:w w:val="107"/>
        </w:rPr>
        <w:t xml:space="preserve"> </w:t>
      </w:r>
      <w:r w:rsidRPr="008E4C96">
        <w:rPr>
          <w:color w:val="FF0000"/>
        </w:rPr>
        <w:t>do</w:t>
      </w:r>
      <w:r w:rsidRPr="008E4C96">
        <w:rPr>
          <w:color w:val="FF0000"/>
          <w:spacing w:val="32"/>
        </w:rPr>
        <w:t xml:space="preserve"> </w:t>
      </w:r>
      <w:r w:rsidRPr="008E4C96">
        <w:rPr>
          <w:color w:val="FF0000"/>
        </w:rPr>
        <w:t>ensin</w:t>
      </w:r>
      <w:r w:rsidRPr="008E4C96">
        <w:rPr>
          <w:color w:val="FF0000"/>
          <w:spacing w:val="-6"/>
        </w:rPr>
        <w:t>o</w:t>
      </w:r>
      <w:r w:rsidRPr="008E4C96">
        <w:rPr>
          <w:color w:val="FF0000"/>
        </w:rPr>
        <w:t>;</w:t>
      </w:r>
      <w:r w:rsidRPr="008E4C96">
        <w:rPr>
          <w:color w:val="FF0000"/>
          <w:spacing w:val="42"/>
        </w:rPr>
        <w:t xml:space="preserve"> </w:t>
      </w:r>
      <w:r w:rsidRPr="008E4C96">
        <w:rPr>
          <w:color w:val="FF0000"/>
          <w:spacing w:val="-8"/>
        </w:rPr>
        <w:t>e</w:t>
      </w:r>
      <w:r w:rsidRPr="008E4C96">
        <w:rPr>
          <w:color w:val="FF0000"/>
        </w:rPr>
        <w:t>xperiência</w:t>
      </w:r>
      <w:r w:rsidRPr="008E4C96">
        <w:rPr>
          <w:color w:val="FF0000"/>
          <w:spacing w:val="57"/>
        </w:rPr>
        <w:t xml:space="preserve"> </w:t>
      </w:r>
      <w:r w:rsidRPr="008E4C96">
        <w:rPr>
          <w:color w:val="FF0000"/>
          <w:w w:val="106"/>
        </w:rPr>
        <w:t>acumulada</w:t>
      </w:r>
      <w:r w:rsidR="003411C3">
        <w:rPr>
          <w:color w:val="FF0000"/>
          <w:w w:val="106"/>
        </w:rPr>
        <w:t xml:space="preserve">; bons resultados em avaliações externas, </w:t>
      </w:r>
      <w:r w:rsidRPr="008E4C96">
        <w:rPr>
          <w:color w:val="FF0000"/>
          <w:w w:val="106"/>
        </w:rPr>
        <w:t>etc.</w:t>
      </w:r>
      <w:r w:rsidRPr="008E4C96">
        <w:rPr>
          <w:b/>
          <w:color w:val="FF0000"/>
        </w:rPr>
        <w:t>]</w:t>
      </w:r>
    </w:p>
    <w:p w14:paraId="2AFAD499" w14:textId="77777777" w:rsidR="00E87200" w:rsidRPr="00E457FF" w:rsidRDefault="00E87200" w:rsidP="00C830C1">
      <w:pPr>
        <w:pStyle w:val="Ttulo2"/>
        <w:rPr>
          <w:rFonts w:asciiTheme="minorHAnsi" w:hAnsiTheme="minorHAnsi" w:cs="Arial"/>
          <w:color w:val="auto"/>
          <w:sz w:val="28"/>
          <w:szCs w:val="28"/>
        </w:rPr>
      </w:pPr>
      <w:bookmarkStart w:id="11" w:name="_Toc157156838"/>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3</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F</w:t>
      </w:r>
      <w:r w:rsidR="00742DBC" w:rsidRPr="00E457FF">
        <w:rPr>
          <w:rFonts w:asciiTheme="minorHAnsi" w:hAnsiTheme="minorHAnsi" w:cs="Arial"/>
          <w:color w:val="auto"/>
          <w:sz w:val="28"/>
          <w:szCs w:val="28"/>
        </w:rPr>
        <w:t>raquezas</w:t>
      </w:r>
      <w:bookmarkEnd w:id="11"/>
    </w:p>
    <w:p w14:paraId="73BACA72" w14:textId="23A6BB5A" w:rsidR="00E50C85" w:rsidRPr="008E4C96" w:rsidRDefault="00E50C85" w:rsidP="008E4C96">
      <w:pPr>
        <w:pStyle w:val="SemEspaamento"/>
        <w:jc w:val="both"/>
        <w:rPr>
          <w:color w:val="FF0000"/>
        </w:rPr>
      </w:pPr>
      <w:r w:rsidRPr="008E4C96">
        <w:rPr>
          <w:color w:val="FF0000"/>
        </w:rPr>
        <w:t>[</w:t>
      </w:r>
      <w:r w:rsidR="0063579C" w:rsidRPr="008E4C96">
        <w:rPr>
          <w:color w:val="FF0000"/>
        </w:rPr>
        <w:t xml:space="preserve">Fazer o breve relato de </w:t>
      </w:r>
      <w:r w:rsidRPr="008E4C96">
        <w:rPr>
          <w:b/>
          <w:color w:val="FF0000"/>
          <w:spacing w:val="-11"/>
          <w:w w:val="109"/>
        </w:rPr>
        <w:t>F</w:t>
      </w:r>
      <w:r w:rsidRPr="008E4C96">
        <w:rPr>
          <w:b/>
          <w:color w:val="FF0000"/>
          <w:w w:val="109"/>
        </w:rPr>
        <w:t>raquezas</w:t>
      </w:r>
      <w:r w:rsidRPr="008E4C96">
        <w:rPr>
          <w:b/>
          <w:color w:val="FF0000"/>
          <w:spacing w:val="3"/>
          <w:w w:val="109"/>
        </w:rPr>
        <w:t xml:space="preserve"> </w:t>
      </w:r>
      <w:r w:rsidRPr="008E4C96">
        <w:rPr>
          <w:color w:val="FF0000"/>
        </w:rPr>
        <w:t>(ou</w:t>
      </w:r>
      <w:r w:rsidRPr="008E4C96">
        <w:rPr>
          <w:color w:val="FF0000"/>
          <w:spacing w:val="23"/>
        </w:rPr>
        <w:t xml:space="preserve"> </w:t>
      </w:r>
      <w:r w:rsidRPr="008E4C96">
        <w:rPr>
          <w:color w:val="FF0000"/>
        </w:rPr>
        <w:t>pontos</w:t>
      </w:r>
      <w:r w:rsidRPr="008E4C96">
        <w:rPr>
          <w:color w:val="FF0000"/>
          <w:spacing w:val="46"/>
        </w:rPr>
        <w:t xml:space="preserve"> </w:t>
      </w:r>
      <w:r w:rsidRPr="008E4C96">
        <w:rPr>
          <w:color w:val="FF0000"/>
        </w:rPr>
        <w:t>fracos):</w:t>
      </w:r>
      <w:r w:rsidRPr="008E4C96">
        <w:rPr>
          <w:color w:val="FF0000"/>
          <w:spacing w:val="8"/>
        </w:rPr>
        <w:t xml:space="preserve"> </w:t>
      </w:r>
      <w:r w:rsidRPr="008E4C96">
        <w:rPr>
          <w:color w:val="FF0000"/>
        </w:rPr>
        <w:t>aquilo</w:t>
      </w:r>
      <w:r w:rsidRPr="008E4C96">
        <w:rPr>
          <w:color w:val="FF0000"/>
          <w:spacing w:val="31"/>
        </w:rPr>
        <w:t xml:space="preserve"> </w:t>
      </w:r>
      <w:r w:rsidRPr="008E4C96">
        <w:rPr>
          <w:color w:val="FF0000"/>
        </w:rPr>
        <w:t>que</w:t>
      </w:r>
      <w:r w:rsidRPr="008E4C96">
        <w:rPr>
          <w:color w:val="FF0000"/>
          <w:spacing w:val="36"/>
        </w:rPr>
        <w:t xml:space="preserve"> </w:t>
      </w:r>
      <w:r w:rsidRPr="008E4C96">
        <w:rPr>
          <w:color w:val="FF0000"/>
        </w:rPr>
        <w:t>a</w:t>
      </w:r>
      <w:r w:rsidRPr="008E4C96">
        <w:rPr>
          <w:color w:val="FF0000"/>
          <w:spacing w:val="18"/>
        </w:rPr>
        <w:t xml:space="preserve"> </w:t>
      </w:r>
      <w:r w:rsidRPr="008E4C96">
        <w:rPr>
          <w:color w:val="FF0000"/>
        </w:rPr>
        <w:t>escola</w:t>
      </w:r>
      <w:r w:rsidRPr="008E4C96">
        <w:rPr>
          <w:color w:val="FF0000"/>
          <w:spacing w:val="25"/>
        </w:rPr>
        <w:t xml:space="preserve"> </w:t>
      </w:r>
      <w:r w:rsidRPr="008E4C96">
        <w:rPr>
          <w:color w:val="FF0000"/>
        </w:rPr>
        <w:t>deveria</w:t>
      </w:r>
      <w:r w:rsidRPr="008E4C96">
        <w:rPr>
          <w:color w:val="FF0000"/>
          <w:spacing w:val="43"/>
        </w:rPr>
        <w:t xml:space="preserve"> </w:t>
      </w:r>
      <w:r w:rsidRPr="008E4C96">
        <w:rPr>
          <w:color w:val="FF0000"/>
        </w:rPr>
        <w:t>estar</w:t>
      </w:r>
      <w:r w:rsidRPr="008E4C96">
        <w:rPr>
          <w:color w:val="FF0000"/>
          <w:spacing w:val="24"/>
        </w:rPr>
        <w:t xml:space="preserve"> </w:t>
      </w:r>
      <w:r w:rsidRPr="008E4C96">
        <w:rPr>
          <w:color w:val="FF0000"/>
          <w:w w:val="105"/>
        </w:rPr>
        <w:t xml:space="preserve">fazendo </w:t>
      </w:r>
      <w:r w:rsidRPr="008E4C96">
        <w:rPr>
          <w:color w:val="FF0000"/>
        </w:rPr>
        <w:t>e</w:t>
      </w:r>
      <w:r w:rsidRPr="008E4C96">
        <w:rPr>
          <w:color w:val="FF0000"/>
          <w:spacing w:val="37"/>
        </w:rPr>
        <w:t xml:space="preserve"> </w:t>
      </w:r>
      <w:r w:rsidR="008E4C96" w:rsidRPr="008E4C96">
        <w:rPr>
          <w:color w:val="FF0000"/>
        </w:rPr>
        <w:t xml:space="preserve">não </w:t>
      </w:r>
      <w:r w:rsidR="008E4C96" w:rsidRPr="008E4C96">
        <w:rPr>
          <w:color w:val="FF0000"/>
          <w:spacing w:val="7"/>
        </w:rPr>
        <w:t>está</w:t>
      </w:r>
      <w:r w:rsidRPr="008E4C96">
        <w:rPr>
          <w:color w:val="FF0000"/>
          <w:spacing w:val="51"/>
        </w:rPr>
        <w:t xml:space="preserve"> </w:t>
      </w:r>
      <w:r w:rsidR="008E4C96" w:rsidRPr="008E4C96">
        <w:rPr>
          <w:color w:val="FF0000"/>
        </w:rPr>
        <w:t xml:space="preserve">fazendo </w:t>
      </w:r>
      <w:r w:rsidR="008E4C96" w:rsidRPr="008E4C96">
        <w:rPr>
          <w:color w:val="FF0000"/>
          <w:spacing w:val="3"/>
        </w:rPr>
        <w:t>ou</w:t>
      </w:r>
      <w:r w:rsidRPr="008E4C96">
        <w:rPr>
          <w:color w:val="FF0000"/>
          <w:spacing w:val="49"/>
        </w:rPr>
        <w:t xml:space="preserve"> </w:t>
      </w:r>
      <w:r w:rsidR="008E4C96" w:rsidRPr="008E4C96">
        <w:rPr>
          <w:color w:val="FF0000"/>
        </w:rPr>
        <w:t xml:space="preserve">não </w:t>
      </w:r>
      <w:r w:rsidR="008E4C96" w:rsidRPr="008E4C96">
        <w:rPr>
          <w:color w:val="FF0000"/>
          <w:spacing w:val="7"/>
        </w:rPr>
        <w:t>está</w:t>
      </w:r>
      <w:r w:rsidRPr="008E4C96">
        <w:rPr>
          <w:color w:val="FF0000"/>
          <w:spacing w:val="51"/>
        </w:rPr>
        <w:t xml:space="preserve"> </w:t>
      </w:r>
      <w:r w:rsidR="008E4C96" w:rsidRPr="008E4C96">
        <w:rPr>
          <w:color w:val="FF0000"/>
        </w:rPr>
        <w:t xml:space="preserve">fazendo </w:t>
      </w:r>
      <w:r w:rsidR="008E4C96" w:rsidRPr="008E4C96">
        <w:rPr>
          <w:color w:val="FF0000"/>
          <w:spacing w:val="3"/>
        </w:rPr>
        <w:t>bem</w:t>
      </w:r>
      <w:r w:rsidRPr="008E4C96">
        <w:rPr>
          <w:color w:val="FF0000"/>
        </w:rPr>
        <w:t xml:space="preserve">. </w:t>
      </w:r>
      <w:r w:rsidRPr="008E4C96">
        <w:rPr>
          <w:color w:val="FF0000"/>
          <w:spacing w:val="3"/>
        </w:rPr>
        <w:t xml:space="preserve"> </w:t>
      </w:r>
      <w:r w:rsidR="008E4C96" w:rsidRPr="008E4C96">
        <w:rPr>
          <w:color w:val="FF0000"/>
        </w:rPr>
        <w:t xml:space="preserve">São </w:t>
      </w:r>
      <w:r w:rsidR="008E4C96" w:rsidRPr="008E4C96">
        <w:rPr>
          <w:color w:val="FF0000"/>
          <w:spacing w:val="1"/>
        </w:rPr>
        <w:t>variáveis</w:t>
      </w:r>
      <w:r w:rsidRPr="008E4C96">
        <w:rPr>
          <w:color w:val="FF0000"/>
          <w:spacing w:val="51"/>
        </w:rPr>
        <w:t xml:space="preserve"> </w:t>
      </w:r>
      <w:r w:rsidR="008E4C96" w:rsidRPr="008E4C96">
        <w:rPr>
          <w:color w:val="FF0000"/>
        </w:rPr>
        <w:t>que a</w:t>
      </w:r>
      <w:r w:rsidRPr="008E4C96">
        <w:rPr>
          <w:color w:val="FF0000"/>
          <w:spacing w:val="42"/>
        </w:rPr>
        <w:t xml:space="preserve"> </w:t>
      </w:r>
      <w:r w:rsidRPr="008E4C96">
        <w:rPr>
          <w:color w:val="FF0000"/>
          <w:w w:val="104"/>
        </w:rPr>
        <w:t xml:space="preserve">escola </w:t>
      </w:r>
      <w:r w:rsidR="008E4C96" w:rsidRPr="008E4C96">
        <w:rPr>
          <w:color w:val="FF0000"/>
        </w:rPr>
        <w:t>controla, mas</w:t>
      </w:r>
      <w:r w:rsidRPr="008E4C96">
        <w:rPr>
          <w:color w:val="FF0000"/>
          <w:spacing w:val="45"/>
        </w:rPr>
        <w:t xml:space="preserve"> </w:t>
      </w:r>
      <w:r w:rsidR="008E4C96" w:rsidRPr="008E4C96">
        <w:rPr>
          <w:color w:val="FF0000"/>
          <w:spacing w:val="-8"/>
        </w:rPr>
        <w:t>e</w:t>
      </w:r>
      <w:r w:rsidR="008E4C96" w:rsidRPr="008E4C96">
        <w:rPr>
          <w:color w:val="FF0000"/>
        </w:rPr>
        <w:t xml:space="preserve">xecuta </w:t>
      </w:r>
      <w:r w:rsidR="008E4C96" w:rsidRPr="008E4C96">
        <w:rPr>
          <w:color w:val="FF0000"/>
          <w:spacing w:val="7"/>
        </w:rPr>
        <w:t>mal</w:t>
      </w:r>
      <w:r w:rsidRPr="008E4C96">
        <w:rPr>
          <w:color w:val="FF0000"/>
        </w:rPr>
        <w:t>.</w:t>
      </w:r>
      <w:r w:rsidRPr="008E4C96">
        <w:rPr>
          <w:color w:val="FF0000"/>
          <w:spacing w:val="39"/>
        </w:rPr>
        <w:t xml:space="preserve"> </w:t>
      </w:r>
      <w:r w:rsidRPr="003411C3">
        <w:rPr>
          <w:b/>
          <w:color w:val="FF0000"/>
        </w:rPr>
        <w:t>Os</w:t>
      </w:r>
      <w:r w:rsidRPr="003411C3">
        <w:rPr>
          <w:b/>
          <w:color w:val="FF0000"/>
          <w:spacing w:val="26"/>
        </w:rPr>
        <w:t xml:space="preserve"> </w:t>
      </w:r>
      <w:r w:rsidR="008E4C96" w:rsidRPr="003411C3">
        <w:rPr>
          <w:b/>
          <w:color w:val="FF0000"/>
        </w:rPr>
        <w:t xml:space="preserve">pontos </w:t>
      </w:r>
      <w:r w:rsidR="008E4C96" w:rsidRPr="003411C3">
        <w:rPr>
          <w:b/>
          <w:color w:val="FF0000"/>
          <w:spacing w:val="3"/>
        </w:rPr>
        <w:t>fracos</w:t>
      </w:r>
      <w:r w:rsidRPr="003411C3">
        <w:rPr>
          <w:b/>
          <w:color w:val="FF0000"/>
          <w:spacing w:val="29"/>
        </w:rPr>
        <w:t xml:space="preserve"> </w:t>
      </w:r>
      <w:r w:rsidR="008E4C96" w:rsidRPr="003411C3">
        <w:rPr>
          <w:b/>
          <w:color w:val="FF0000"/>
        </w:rPr>
        <w:t xml:space="preserve">devem </w:t>
      </w:r>
      <w:r w:rsidR="008E4C96" w:rsidRPr="003411C3">
        <w:rPr>
          <w:b/>
          <w:color w:val="FF0000"/>
          <w:spacing w:val="2"/>
        </w:rPr>
        <w:t>ser</w:t>
      </w:r>
      <w:r w:rsidRPr="003411C3">
        <w:rPr>
          <w:b/>
          <w:color w:val="FF0000"/>
          <w:spacing w:val="26"/>
        </w:rPr>
        <w:t xml:space="preserve"> </w:t>
      </w:r>
      <w:r w:rsidRPr="003411C3">
        <w:rPr>
          <w:b/>
          <w:color w:val="FF0000"/>
          <w:w w:val="107"/>
        </w:rPr>
        <w:t>entendidos</w:t>
      </w:r>
      <w:r w:rsidRPr="003411C3">
        <w:rPr>
          <w:b/>
          <w:color w:val="FF0000"/>
          <w:spacing w:val="14"/>
          <w:w w:val="107"/>
        </w:rPr>
        <w:t xml:space="preserve"> </w:t>
      </w:r>
      <w:r w:rsidRPr="003411C3">
        <w:rPr>
          <w:b/>
          <w:color w:val="FF0000"/>
        </w:rPr>
        <w:t>com</w:t>
      </w:r>
      <w:r w:rsidRPr="003411C3">
        <w:rPr>
          <w:b/>
          <w:color w:val="FF0000"/>
          <w:spacing w:val="42"/>
        </w:rPr>
        <w:t xml:space="preserve"> </w:t>
      </w:r>
      <w:r w:rsidRPr="003411C3">
        <w:rPr>
          <w:b/>
          <w:color w:val="FF0000"/>
          <w:w w:val="116"/>
        </w:rPr>
        <w:t xml:space="preserve">a </w:t>
      </w:r>
      <w:r w:rsidRPr="003411C3">
        <w:rPr>
          <w:b/>
          <w:color w:val="FF0000"/>
          <w:w w:val="108"/>
        </w:rPr>
        <w:t>conotação</w:t>
      </w:r>
      <w:r w:rsidRPr="003411C3">
        <w:rPr>
          <w:b/>
          <w:color w:val="FF0000"/>
          <w:spacing w:val="9"/>
          <w:w w:val="108"/>
        </w:rPr>
        <w:t xml:space="preserve"> </w:t>
      </w:r>
      <w:r w:rsidRPr="003411C3">
        <w:rPr>
          <w:b/>
          <w:color w:val="FF0000"/>
        </w:rPr>
        <w:t>positiva</w:t>
      </w:r>
      <w:r w:rsidRPr="003411C3">
        <w:rPr>
          <w:b/>
          <w:color w:val="FF0000"/>
          <w:spacing w:val="37"/>
        </w:rPr>
        <w:t xml:space="preserve"> </w:t>
      </w:r>
      <w:r w:rsidRPr="003411C3">
        <w:rPr>
          <w:b/>
          <w:color w:val="FF0000"/>
        </w:rPr>
        <w:t>de</w:t>
      </w:r>
      <w:r w:rsidRPr="003411C3">
        <w:rPr>
          <w:b/>
          <w:color w:val="FF0000"/>
          <w:spacing w:val="39"/>
        </w:rPr>
        <w:t xml:space="preserve"> </w:t>
      </w:r>
      <w:r w:rsidRPr="003411C3">
        <w:rPr>
          <w:b/>
          <w:color w:val="FF0000"/>
          <w:w w:val="107"/>
        </w:rPr>
        <w:t>opo</w:t>
      </w:r>
      <w:r w:rsidRPr="003411C3">
        <w:rPr>
          <w:b/>
          <w:color w:val="FF0000"/>
          <w:spacing w:val="7"/>
          <w:w w:val="107"/>
        </w:rPr>
        <w:t>r</w:t>
      </w:r>
      <w:r w:rsidRPr="003411C3">
        <w:rPr>
          <w:b/>
          <w:color w:val="FF0000"/>
          <w:w w:val="107"/>
        </w:rPr>
        <w:t>tunidades</w:t>
      </w:r>
      <w:r w:rsidRPr="003411C3">
        <w:rPr>
          <w:b/>
          <w:color w:val="FF0000"/>
          <w:spacing w:val="13"/>
          <w:w w:val="107"/>
        </w:rPr>
        <w:t xml:space="preserve"> </w:t>
      </w:r>
      <w:r w:rsidRPr="003411C3">
        <w:rPr>
          <w:b/>
          <w:color w:val="FF0000"/>
        </w:rPr>
        <w:t>de</w:t>
      </w:r>
      <w:r w:rsidRPr="003411C3">
        <w:rPr>
          <w:b/>
          <w:color w:val="FF0000"/>
          <w:spacing w:val="39"/>
        </w:rPr>
        <w:t xml:space="preserve"> </w:t>
      </w:r>
      <w:r w:rsidRPr="003411C3">
        <w:rPr>
          <w:b/>
          <w:color w:val="FF0000"/>
        </w:rPr>
        <w:t>melhoria</w:t>
      </w:r>
      <w:r w:rsidRPr="003411C3">
        <w:rPr>
          <w:b/>
          <w:color w:val="FF0000"/>
          <w:spacing w:val="57"/>
        </w:rPr>
        <w:t xml:space="preserve"> </w:t>
      </w:r>
      <w:r w:rsidRPr="003411C3">
        <w:rPr>
          <w:b/>
          <w:color w:val="FF0000"/>
        </w:rPr>
        <w:t>para</w:t>
      </w:r>
      <w:r w:rsidRPr="003411C3">
        <w:rPr>
          <w:b/>
          <w:color w:val="FF0000"/>
          <w:spacing w:val="59"/>
        </w:rPr>
        <w:t xml:space="preserve"> </w:t>
      </w:r>
      <w:r w:rsidRPr="003411C3">
        <w:rPr>
          <w:b/>
          <w:color w:val="FF0000"/>
        </w:rPr>
        <w:t>a</w:t>
      </w:r>
      <w:r w:rsidRPr="003411C3">
        <w:rPr>
          <w:b/>
          <w:color w:val="FF0000"/>
          <w:spacing w:val="31"/>
        </w:rPr>
        <w:t xml:space="preserve"> </w:t>
      </w:r>
      <w:r w:rsidRPr="003411C3">
        <w:rPr>
          <w:b/>
          <w:color w:val="FF0000"/>
        </w:rPr>
        <w:t>escola.</w:t>
      </w:r>
      <w:r w:rsidRPr="008E4C96">
        <w:rPr>
          <w:color w:val="FF0000"/>
          <w:spacing w:val="47"/>
        </w:rPr>
        <w:t xml:space="preserve"> </w:t>
      </w:r>
      <w:r w:rsidRPr="008E4C96">
        <w:rPr>
          <w:color w:val="FF0000"/>
          <w:w w:val="103"/>
        </w:rPr>
        <w:t xml:space="preserve">Exemplos </w:t>
      </w:r>
      <w:r w:rsidRPr="008E4C96">
        <w:rPr>
          <w:color w:val="FF0000"/>
        </w:rPr>
        <w:t>de</w:t>
      </w:r>
      <w:r w:rsidRPr="008E4C96">
        <w:rPr>
          <w:color w:val="FF0000"/>
          <w:spacing w:val="45"/>
        </w:rPr>
        <w:t xml:space="preserve"> </w:t>
      </w:r>
      <w:r w:rsidRPr="008E4C96">
        <w:rPr>
          <w:color w:val="FF0000"/>
        </w:rPr>
        <w:t>fraquezas:</w:t>
      </w:r>
      <w:r w:rsidRPr="008E4C96">
        <w:rPr>
          <w:color w:val="FF0000"/>
          <w:spacing w:val="50"/>
        </w:rPr>
        <w:t xml:space="preserve"> </w:t>
      </w:r>
      <w:r w:rsidR="008E4C96" w:rsidRPr="008E4C96">
        <w:rPr>
          <w:color w:val="FF0000"/>
        </w:rPr>
        <w:t xml:space="preserve">ausência </w:t>
      </w:r>
      <w:r w:rsidR="008E4C96" w:rsidRPr="008E4C96">
        <w:rPr>
          <w:color w:val="FF0000"/>
          <w:spacing w:val="19"/>
        </w:rPr>
        <w:t>de</w:t>
      </w:r>
      <w:r w:rsidRPr="008E4C96">
        <w:rPr>
          <w:color w:val="FF0000"/>
          <w:spacing w:val="45"/>
        </w:rPr>
        <w:t xml:space="preserve"> </w:t>
      </w:r>
      <w:r w:rsidRPr="008E4C96">
        <w:rPr>
          <w:color w:val="FF0000"/>
        </w:rPr>
        <w:t>objetivos</w:t>
      </w:r>
      <w:r w:rsidRPr="008E4C96">
        <w:rPr>
          <w:color w:val="FF0000"/>
          <w:spacing w:val="47"/>
        </w:rPr>
        <w:t xml:space="preserve"> </w:t>
      </w:r>
      <w:r w:rsidRPr="008E4C96">
        <w:rPr>
          <w:color w:val="FF0000"/>
        </w:rPr>
        <w:t>e</w:t>
      </w:r>
      <w:r w:rsidRPr="008E4C96">
        <w:rPr>
          <w:color w:val="FF0000"/>
          <w:spacing w:val="33"/>
        </w:rPr>
        <w:t xml:space="preserve"> </w:t>
      </w:r>
      <w:r w:rsidR="008E4C96" w:rsidRPr="008E4C96">
        <w:rPr>
          <w:color w:val="FF0000"/>
        </w:rPr>
        <w:t>metas claras</w:t>
      </w:r>
      <w:r w:rsidRPr="008E4C96">
        <w:rPr>
          <w:color w:val="FF0000"/>
        </w:rPr>
        <w:t>;</w:t>
      </w:r>
      <w:r w:rsidRPr="008E4C96">
        <w:rPr>
          <w:color w:val="FF0000"/>
          <w:spacing w:val="33"/>
        </w:rPr>
        <w:t xml:space="preserve"> </w:t>
      </w:r>
      <w:r w:rsidRPr="008E4C96">
        <w:rPr>
          <w:color w:val="FF0000"/>
          <w:w w:val="106"/>
        </w:rPr>
        <w:t>desmotivação</w:t>
      </w:r>
      <w:r w:rsidRPr="008E4C96">
        <w:rPr>
          <w:color w:val="FF0000"/>
          <w:spacing w:val="17"/>
          <w:w w:val="106"/>
        </w:rPr>
        <w:t xml:space="preserve"> </w:t>
      </w:r>
      <w:r w:rsidRPr="008E4C96">
        <w:rPr>
          <w:color w:val="FF0000"/>
        </w:rPr>
        <w:t>dos</w:t>
      </w:r>
      <w:r w:rsidRPr="008E4C96">
        <w:rPr>
          <w:color w:val="FF0000"/>
          <w:spacing w:val="44"/>
        </w:rPr>
        <w:t xml:space="preserve"> </w:t>
      </w:r>
      <w:r w:rsidRPr="008E4C96">
        <w:rPr>
          <w:color w:val="FF0000"/>
          <w:w w:val="105"/>
        </w:rPr>
        <w:t>c</w:t>
      </w:r>
      <w:r w:rsidRPr="008E4C96">
        <w:rPr>
          <w:color w:val="FF0000"/>
          <w:spacing w:val="1"/>
          <w:w w:val="105"/>
        </w:rPr>
        <w:t>o</w:t>
      </w:r>
      <w:r w:rsidRPr="008E4C96">
        <w:rPr>
          <w:color w:val="FF0000"/>
          <w:w w:val="106"/>
        </w:rPr>
        <w:t>laborado</w:t>
      </w:r>
      <w:r w:rsidRPr="008E4C96">
        <w:rPr>
          <w:color w:val="FF0000"/>
          <w:spacing w:val="-5"/>
          <w:w w:val="106"/>
        </w:rPr>
        <w:t>r</w:t>
      </w:r>
      <w:r w:rsidRPr="008E4C96">
        <w:rPr>
          <w:color w:val="FF0000"/>
          <w:w w:val="106"/>
        </w:rPr>
        <w:t>es;</w:t>
      </w:r>
      <w:r w:rsidRPr="008E4C96">
        <w:rPr>
          <w:color w:val="FF0000"/>
          <w:spacing w:val="-7"/>
          <w:w w:val="106"/>
        </w:rPr>
        <w:t xml:space="preserve"> </w:t>
      </w:r>
      <w:r w:rsidRPr="008E4C96">
        <w:rPr>
          <w:color w:val="FF0000"/>
        </w:rPr>
        <w:t>clima</w:t>
      </w:r>
      <w:r w:rsidRPr="008E4C96">
        <w:rPr>
          <w:color w:val="FF0000"/>
          <w:spacing w:val="-1"/>
        </w:rPr>
        <w:t xml:space="preserve"> </w:t>
      </w:r>
      <w:r w:rsidRPr="008E4C96">
        <w:rPr>
          <w:color w:val="FF0000"/>
        </w:rPr>
        <w:t>de</w:t>
      </w:r>
      <w:r w:rsidRPr="008E4C96">
        <w:rPr>
          <w:color w:val="FF0000"/>
          <w:spacing w:val="19"/>
        </w:rPr>
        <w:t xml:space="preserve"> </w:t>
      </w:r>
      <w:r w:rsidRPr="008E4C96">
        <w:rPr>
          <w:color w:val="FF0000"/>
        </w:rPr>
        <w:t>desconfiança;</w:t>
      </w:r>
      <w:r w:rsidRPr="008E4C96">
        <w:rPr>
          <w:color w:val="FF0000"/>
          <w:spacing w:val="60"/>
        </w:rPr>
        <w:t xml:space="preserve"> </w:t>
      </w:r>
      <w:r w:rsidRPr="008E4C96">
        <w:rPr>
          <w:color w:val="FF0000"/>
        </w:rPr>
        <w:t>ausência</w:t>
      </w:r>
      <w:r w:rsidRPr="008E4C96">
        <w:rPr>
          <w:color w:val="FF0000"/>
          <w:spacing w:val="52"/>
        </w:rPr>
        <w:t xml:space="preserve"> </w:t>
      </w:r>
      <w:r w:rsidRPr="008E4C96">
        <w:rPr>
          <w:color w:val="FF0000"/>
        </w:rPr>
        <w:t>de</w:t>
      </w:r>
      <w:r w:rsidRPr="008E4C96">
        <w:rPr>
          <w:color w:val="FF0000"/>
          <w:spacing w:val="19"/>
        </w:rPr>
        <w:t xml:space="preserve"> </w:t>
      </w:r>
      <w:r w:rsidRPr="008E4C96">
        <w:rPr>
          <w:color w:val="FF0000"/>
        </w:rPr>
        <w:t>um</w:t>
      </w:r>
      <w:r w:rsidRPr="008E4C96">
        <w:rPr>
          <w:color w:val="FF0000"/>
          <w:spacing w:val="19"/>
        </w:rPr>
        <w:t xml:space="preserve"> </w:t>
      </w:r>
      <w:r w:rsidRPr="008E4C96">
        <w:rPr>
          <w:color w:val="FF0000"/>
        </w:rPr>
        <w:t>sistema</w:t>
      </w:r>
      <w:r w:rsidRPr="008E4C96">
        <w:rPr>
          <w:color w:val="FF0000"/>
          <w:spacing w:val="23"/>
        </w:rPr>
        <w:t xml:space="preserve"> </w:t>
      </w:r>
      <w:r w:rsidRPr="008E4C96">
        <w:rPr>
          <w:color w:val="FF0000"/>
        </w:rPr>
        <w:t>de</w:t>
      </w:r>
      <w:r w:rsidRPr="008E4C96">
        <w:rPr>
          <w:color w:val="FF0000"/>
          <w:spacing w:val="19"/>
        </w:rPr>
        <w:t xml:space="preserve"> </w:t>
      </w:r>
      <w:r w:rsidRPr="008E4C96">
        <w:rPr>
          <w:color w:val="FF0000"/>
        </w:rPr>
        <w:t>info</w:t>
      </w:r>
      <w:r w:rsidRPr="008E4C96">
        <w:rPr>
          <w:color w:val="FF0000"/>
          <w:spacing w:val="4"/>
        </w:rPr>
        <w:t>r</w:t>
      </w:r>
      <w:r w:rsidRPr="008E4C96">
        <w:rPr>
          <w:color w:val="FF0000"/>
          <w:w w:val="107"/>
        </w:rPr>
        <w:t xml:space="preserve">mações </w:t>
      </w:r>
      <w:r w:rsidRPr="008E4C96">
        <w:rPr>
          <w:color w:val="FF0000"/>
        </w:rPr>
        <w:t>ge</w:t>
      </w:r>
      <w:r w:rsidRPr="008E4C96">
        <w:rPr>
          <w:color w:val="FF0000"/>
          <w:spacing w:val="-5"/>
        </w:rPr>
        <w:t>r</w:t>
      </w:r>
      <w:r w:rsidRPr="008E4C96">
        <w:rPr>
          <w:color w:val="FF0000"/>
        </w:rPr>
        <w:t>enciais;</w:t>
      </w:r>
      <w:r w:rsidRPr="008E4C96">
        <w:rPr>
          <w:color w:val="FF0000"/>
          <w:spacing w:val="37"/>
        </w:rPr>
        <w:t xml:space="preserve"> </w:t>
      </w:r>
      <w:r w:rsidRPr="008E4C96">
        <w:rPr>
          <w:color w:val="FF0000"/>
        </w:rPr>
        <w:t>liderança</w:t>
      </w:r>
      <w:r w:rsidRPr="008E4C96">
        <w:rPr>
          <w:color w:val="FF0000"/>
          <w:spacing w:val="49"/>
        </w:rPr>
        <w:t xml:space="preserve"> </w:t>
      </w:r>
      <w:r w:rsidRPr="008E4C96">
        <w:rPr>
          <w:color w:val="FF0000"/>
        </w:rPr>
        <w:t>fraca;</w:t>
      </w:r>
      <w:r w:rsidRPr="008E4C96">
        <w:rPr>
          <w:color w:val="FF0000"/>
          <w:spacing w:val="22"/>
        </w:rPr>
        <w:t xml:space="preserve"> </w:t>
      </w:r>
      <w:r w:rsidRPr="008E4C96">
        <w:rPr>
          <w:color w:val="FF0000"/>
          <w:w w:val="109"/>
        </w:rPr>
        <w:t xml:space="preserve">acompanhamento </w:t>
      </w:r>
      <w:r w:rsidRPr="008E4C96">
        <w:rPr>
          <w:color w:val="FF0000"/>
        </w:rPr>
        <w:t>deficiente</w:t>
      </w:r>
      <w:r w:rsidRPr="008E4C96">
        <w:rPr>
          <w:color w:val="FF0000"/>
          <w:spacing w:val="34"/>
        </w:rPr>
        <w:t xml:space="preserve"> </w:t>
      </w:r>
      <w:r w:rsidRPr="008E4C96">
        <w:rPr>
          <w:color w:val="FF0000"/>
        </w:rPr>
        <w:t>dos</w:t>
      </w:r>
      <w:r w:rsidRPr="008E4C96">
        <w:rPr>
          <w:color w:val="FF0000"/>
          <w:spacing w:val="29"/>
        </w:rPr>
        <w:t xml:space="preserve"> </w:t>
      </w:r>
      <w:r w:rsidRPr="008E4C96">
        <w:rPr>
          <w:color w:val="FF0000"/>
        </w:rPr>
        <w:t>alunos</w:t>
      </w:r>
      <w:r w:rsidR="003411C3">
        <w:rPr>
          <w:color w:val="FF0000"/>
        </w:rPr>
        <w:t>, resultados insatisfatórios nas avaliações externas</w:t>
      </w:r>
      <w:r w:rsidRPr="008E4C96">
        <w:rPr>
          <w:color w:val="FF0000"/>
          <w:spacing w:val="44"/>
        </w:rPr>
        <w:t xml:space="preserve"> </w:t>
      </w:r>
      <w:r w:rsidRPr="008E4C96">
        <w:rPr>
          <w:color w:val="FF0000"/>
          <w:w w:val="105"/>
        </w:rPr>
        <w:t>etc.</w:t>
      </w:r>
      <w:r w:rsidRPr="008E4C96">
        <w:rPr>
          <w:color w:val="FF0000"/>
        </w:rPr>
        <w:t>]</w:t>
      </w:r>
    </w:p>
    <w:p w14:paraId="5FF56196" w14:textId="77777777" w:rsidR="00E50C85" w:rsidRPr="00E457FF" w:rsidRDefault="00E87200" w:rsidP="00C830C1">
      <w:pPr>
        <w:pStyle w:val="Ttulo2"/>
        <w:rPr>
          <w:rFonts w:asciiTheme="minorHAnsi" w:hAnsiTheme="minorHAnsi"/>
        </w:rPr>
      </w:pPr>
      <w:bookmarkStart w:id="12" w:name="_Toc157156839"/>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4</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O</w:t>
      </w:r>
      <w:r w:rsidR="00742DBC" w:rsidRPr="00E457FF">
        <w:rPr>
          <w:rFonts w:asciiTheme="minorHAnsi" w:hAnsiTheme="minorHAnsi" w:cs="Arial"/>
          <w:color w:val="auto"/>
          <w:sz w:val="28"/>
          <w:szCs w:val="28"/>
        </w:rPr>
        <w:t>portunidades</w:t>
      </w:r>
      <w:bookmarkEnd w:id="12"/>
    </w:p>
    <w:p w14:paraId="63ADA02A" w14:textId="314D9954" w:rsidR="00E50C85" w:rsidRPr="008E4C96" w:rsidRDefault="00E50C85" w:rsidP="008E4C96">
      <w:pPr>
        <w:pStyle w:val="SemEspaamento"/>
        <w:jc w:val="both"/>
        <w:rPr>
          <w:color w:val="FF0000"/>
        </w:rPr>
      </w:pPr>
      <w:r w:rsidRPr="008E4C96">
        <w:rPr>
          <w:color w:val="FF0000"/>
        </w:rPr>
        <w:t>[</w:t>
      </w:r>
      <w:r w:rsidR="0063579C" w:rsidRPr="008E4C96">
        <w:rPr>
          <w:color w:val="FF0000"/>
        </w:rPr>
        <w:t xml:space="preserve">Fazer o breve </w:t>
      </w:r>
      <w:r w:rsidR="00BB07DF" w:rsidRPr="008E4C96">
        <w:rPr>
          <w:color w:val="FF0000"/>
        </w:rPr>
        <w:t>relato de</w:t>
      </w:r>
      <w:r w:rsidR="0063579C" w:rsidRPr="008E4C96">
        <w:rPr>
          <w:color w:val="FF0000"/>
        </w:rPr>
        <w:t xml:space="preserve"> </w:t>
      </w:r>
      <w:r w:rsidRPr="008E4C96">
        <w:rPr>
          <w:b/>
          <w:color w:val="FF0000"/>
        </w:rPr>
        <w:t>oportunidades:</w:t>
      </w:r>
      <w:r w:rsidRPr="008E4C96">
        <w:rPr>
          <w:color w:val="FF0000"/>
        </w:rPr>
        <w:t xml:space="preserve"> situações externas à escola, não controladas por ela (de natureza política, econômica, social, tecnológica, legal) que, se conhecidas a tempo, podem ser melhor aproveitadas pela escola enquanto perduram, dependendo das condições internas da escola. Exemplos de oportunidades: facilidade de acesso a novas tecnologias; disponibilidade de maior volume de recursos para a escola; maior preocupação dos pais e da comunidade com a qualidade dos egressos, </w:t>
      </w:r>
      <w:r w:rsidRPr="008E4C96">
        <w:rPr>
          <w:color w:val="FF0000"/>
        </w:rPr>
        <w:lastRenderedPageBreak/>
        <w:t>cursos oferecidos pela Secretaria de Educação</w:t>
      </w:r>
      <w:r w:rsidR="0063579C" w:rsidRPr="008E4C96">
        <w:rPr>
          <w:color w:val="FF0000"/>
        </w:rPr>
        <w:t>, participação em Programas de treinamento e formação</w:t>
      </w:r>
      <w:r w:rsidRPr="008E4C96">
        <w:rPr>
          <w:color w:val="FF0000"/>
        </w:rPr>
        <w:t xml:space="preserve"> </w:t>
      </w:r>
      <w:proofErr w:type="spellStart"/>
      <w:r w:rsidR="00811FD4">
        <w:rPr>
          <w:color w:val="FF0000"/>
        </w:rPr>
        <w:t>AlfaMais</w:t>
      </w:r>
      <w:proofErr w:type="spellEnd"/>
      <w:r w:rsidR="00811FD4">
        <w:rPr>
          <w:color w:val="FF0000"/>
        </w:rPr>
        <w:t xml:space="preserve"> Goiás, entrega de Kits escolares, </w:t>
      </w:r>
      <w:r w:rsidRPr="008E4C96">
        <w:rPr>
          <w:color w:val="FF0000"/>
        </w:rPr>
        <w:t>etc.]</w:t>
      </w:r>
    </w:p>
    <w:p w14:paraId="16E661F2" w14:textId="77777777" w:rsidR="00742DBC" w:rsidRPr="00E457FF" w:rsidRDefault="00E87200" w:rsidP="00C830C1">
      <w:pPr>
        <w:pStyle w:val="Ttulo2"/>
        <w:rPr>
          <w:rFonts w:asciiTheme="minorHAnsi" w:hAnsiTheme="minorHAnsi" w:cs="Arial"/>
          <w:color w:val="auto"/>
          <w:sz w:val="28"/>
          <w:szCs w:val="28"/>
        </w:rPr>
      </w:pPr>
      <w:bookmarkStart w:id="13" w:name="_Toc157156840"/>
      <w:r w:rsidRPr="00E457FF">
        <w:rPr>
          <w:rFonts w:asciiTheme="minorHAnsi" w:hAnsiTheme="minorHAnsi" w:cs="Arial"/>
          <w:color w:val="auto"/>
          <w:sz w:val="28"/>
          <w:szCs w:val="28"/>
        </w:rPr>
        <w:t>5.</w:t>
      </w:r>
      <w:r w:rsidR="005C2847" w:rsidRPr="00E457FF">
        <w:rPr>
          <w:rFonts w:asciiTheme="minorHAnsi" w:hAnsiTheme="minorHAnsi" w:cs="Arial"/>
          <w:color w:val="auto"/>
          <w:sz w:val="28"/>
          <w:szCs w:val="28"/>
        </w:rPr>
        <w:t>5</w:t>
      </w:r>
      <w:r w:rsidRPr="00E457FF">
        <w:rPr>
          <w:rFonts w:asciiTheme="minorHAnsi" w:hAnsiTheme="minorHAnsi" w:cs="Arial"/>
          <w:color w:val="auto"/>
          <w:sz w:val="28"/>
          <w:szCs w:val="28"/>
        </w:rPr>
        <w:t>.</w:t>
      </w:r>
      <w:r w:rsidR="00742DBC" w:rsidRPr="00E457FF">
        <w:rPr>
          <w:rFonts w:asciiTheme="minorHAnsi" w:hAnsiTheme="minorHAnsi" w:cs="Arial"/>
          <w:color w:val="auto"/>
          <w:sz w:val="28"/>
          <w:szCs w:val="28"/>
        </w:rPr>
        <w:t xml:space="preserve"> </w:t>
      </w:r>
      <w:r w:rsidRPr="00E457FF">
        <w:rPr>
          <w:rFonts w:asciiTheme="minorHAnsi" w:hAnsiTheme="minorHAnsi" w:cs="Arial"/>
          <w:color w:val="auto"/>
          <w:sz w:val="28"/>
          <w:szCs w:val="28"/>
        </w:rPr>
        <w:t>Ameaças</w:t>
      </w:r>
      <w:bookmarkEnd w:id="13"/>
    </w:p>
    <w:p w14:paraId="1F484FF7" w14:textId="1A477B68" w:rsidR="00C830C1" w:rsidRDefault="0063579C" w:rsidP="008E4C96">
      <w:pPr>
        <w:pStyle w:val="SemEspaamento"/>
        <w:jc w:val="both"/>
        <w:rPr>
          <w:color w:val="FF0000"/>
          <w:w w:val="105"/>
        </w:rPr>
      </w:pPr>
      <w:r w:rsidRPr="008E4C96">
        <w:rPr>
          <w:color w:val="FF0000"/>
        </w:rPr>
        <w:t xml:space="preserve">Fazer o breve relato de </w:t>
      </w:r>
      <w:r w:rsidR="00C830C1" w:rsidRPr="008E4C96">
        <w:rPr>
          <w:b/>
          <w:color w:val="FF0000"/>
          <w:w w:val="120"/>
        </w:rPr>
        <w:t>Ameaças</w:t>
      </w:r>
      <w:r w:rsidR="00C830C1" w:rsidRPr="008E4C96">
        <w:rPr>
          <w:b/>
          <w:color w:val="FF0000"/>
          <w:spacing w:val="-16"/>
          <w:w w:val="120"/>
        </w:rPr>
        <w:t xml:space="preserve"> </w:t>
      </w:r>
      <w:r w:rsidR="00C830C1" w:rsidRPr="008E4C96">
        <w:rPr>
          <w:color w:val="FF0000"/>
        </w:rPr>
        <w:t>(ou</w:t>
      </w:r>
      <w:r w:rsidR="00C830C1" w:rsidRPr="008E4C96">
        <w:rPr>
          <w:color w:val="FF0000"/>
          <w:spacing w:val="13"/>
        </w:rPr>
        <w:t xml:space="preserve"> </w:t>
      </w:r>
      <w:r w:rsidR="00C830C1" w:rsidRPr="008E4C96">
        <w:rPr>
          <w:color w:val="FF0000"/>
        </w:rPr>
        <w:t>riscos):</w:t>
      </w:r>
      <w:r w:rsidR="00C830C1" w:rsidRPr="008E4C96">
        <w:rPr>
          <w:color w:val="FF0000"/>
          <w:spacing w:val="-16"/>
        </w:rPr>
        <w:t xml:space="preserve"> </w:t>
      </w:r>
      <w:r w:rsidR="00C830C1" w:rsidRPr="008E4C96">
        <w:rPr>
          <w:color w:val="FF0000"/>
        </w:rPr>
        <w:t>situações</w:t>
      </w:r>
      <w:r w:rsidR="00C830C1" w:rsidRPr="008E4C96">
        <w:rPr>
          <w:color w:val="FF0000"/>
          <w:spacing w:val="29"/>
        </w:rPr>
        <w:t xml:space="preserve"> </w:t>
      </w:r>
      <w:r w:rsidR="00C830C1" w:rsidRPr="008E4C96">
        <w:rPr>
          <w:color w:val="FF0000"/>
          <w:spacing w:val="-8"/>
        </w:rPr>
        <w:t>e</w:t>
      </w:r>
      <w:r w:rsidR="00C830C1" w:rsidRPr="008E4C96">
        <w:rPr>
          <w:color w:val="FF0000"/>
        </w:rPr>
        <w:t>xte</w:t>
      </w:r>
      <w:r w:rsidR="00C830C1" w:rsidRPr="008E4C96">
        <w:rPr>
          <w:color w:val="FF0000"/>
          <w:spacing w:val="4"/>
        </w:rPr>
        <w:t>r</w:t>
      </w:r>
      <w:r w:rsidR="00C830C1" w:rsidRPr="008E4C96">
        <w:rPr>
          <w:color w:val="FF0000"/>
        </w:rPr>
        <w:t>nas</w:t>
      </w:r>
      <w:r w:rsidR="00C830C1" w:rsidRPr="008E4C96">
        <w:rPr>
          <w:color w:val="FF0000"/>
          <w:spacing w:val="37"/>
        </w:rPr>
        <w:t xml:space="preserve"> </w:t>
      </w:r>
      <w:r w:rsidR="00C830C1" w:rsidRPr="008E4C96">
        <w:rPr>
          <w:color w:val="FF0000"/>
        </w:rPr>
        <w:t>à</w:t>
      </w:r>
      <w:r w:rsidR="00C830C1" w:rsidRPr="008E4C96">
        <w:rPr>
          <w:color w:val="FF0000"/>
          <w:spacing w:val="6"/>
        </w:rPr>
        <w:t xml:space="preserve"> </w:t>
      </w:r>
      <w:r w:rsidR="00C830C1" w:rsidRPr="008E4C96">
        <w:rPr>
          <w:color w:val="FF0000"/>
          <w:w w:val="111"/>
        </w:rPr>
        <w:t>e</w:t>
      </w:r>
      <w:r w:rsidR="00C830C1" w:rsidRPr="008E4C96">
        <w:rPr>
          <w:color w:val="FF0000"/>
          <w:w w:val="98"/>
        </w:rPr>
        <w:t>s</w:t>
      </w:r>
      <w:r w:rsidR="00C830C1" w:rsidRPr="008E4C96">
        <w:rPr>
          <w:color w:val="FF0000"/>
          <w:w w:val="99"/>
        </w:rPr>
        <w:t>c</w:t>
      </w:r>
      <w:r w:rsidR="00C830C1" w:rsidRPr="008E4C96">
        <w:rPr>
          <w:color w:val="FF0000"/>
          <w:w w:val="111"/>
        </w:rPr>
        <w:t>o</w:t>
      </w:r>
      <w:r w:rsidR="00C830C1" w:rsidRPr="008E4C96">
        <w:rPr>
          <w:color w:val="FF0000"/>
          <w:w w:val="80"/>
        </w:rPr>
        <w:t>l</w:t>
      </w:r>
      <w:r w:rsidR="00C830C1" w:rsidRPr="008E4C96">
        <w:rPr>
          <w:color w:val="FF0000"/>
          <w:w w:val="116"/>
        </w:rPr>
        <w:t>a</w:t>
      </w:r>
      <w:r w:rsidR="00C830C1" w:rsidRPr="008E4C96">
        <w:rPr>
          <w:color w:val="FF0000"/>
          <w:w w:val="109"/>
        </w:rPr>
        <w:t>,</w:t>
      </w:r>
      <w:r w:rsidR="00C830C1" w:rsidRPr="008E4C96">
        <w:rPr>
          <w:color w:val="FF0000"/>
          <w:spacing w:val="-11"/>
        </w:rPr>
        <w:t xml:space="preserve"> </w:t>
      </w:r>
      <w:r w:rsidR="00C830C1" w:rsidRPr="008E4C96">
        <w:rPr>
          <w:color w:val="FF0000"/>
        </w:rPr>
        <w:t>não</w:t>
      </w:r>
      <w:r w:rsidR="00C830C1" w:rsidRPr="008E4C96">
        <w:rPr>
          <w:color w:val="FF0000"/>
          <w:spacing w:val="31"/>
        </w:rPr>
        <w:t xml:space="preserve"> </w:t>
      </w:r>
      <w:r w:rsidR="00C830C1" w:rsidRPr="008E4C96">
        <w:rPr>
          <w:color w:val="FF0000"/>
          <w:w w:val="99"/>
        </w:rPr>
        <w:t>c</w:t>
      </w:r>
      <w:r w:rsidR="00C830C1" w:rsidRPr="008E4C96">
        <w:rPr>
          <w:color w:val="FF0000"/>
          <w:w w:val="111"/>
        </w:rPr>
        <w:t>o</w:t>
      </w:r>
      <w:r w:rsidR="00C830C1" w:rsidRPr="008E4C96">
        <w:rPr>
          <w:color w:val="FF0000"/>
          <w:w w:val="110"/>
        </w:rPr>
        <w:t>n</w:t>
      </w:r>
      <w:r w:rsidR="00C830C1" w:rsidRPr="008E4C96">
        <w:rPr>
          <w:color w:val="FF0000"/>
          <w:w w:val="99"/>
        </w:rPr>
        <w:t>tr</w:t>
      </w:r>
      <w:r w:rsidR="00C830C1" w:rsidRPr="008E4C96">
        <w:rPr>
          <w:color w:val="FF0000"/>
          <w:w w:val="111"/>
        </w:rPr>
        <w:t>o</w:t>
      </w:r>
      <w:r w:rsidR="00C830C1" w:rsidRPr="008E4C96">
        <w:rPr>
          <w:color w:val="FF0000"/>
          <w:w w:val="80"/>
        </w:rPr>
        <w:t>l</w:t>
      </w:r>
      <w:r w:rsidR="00C830C1" w:rsidRPr="008E4C96">
        <w:rPr>
          <w:color w:val="FF0000"/>
          <w:w w:val="116"/>
        </w:rPr>
        <w:t>a</w:t>
      </w:r>
      <w:r w:rsidR="00C830C1" w:rsidRPr="008E4C96">
        <w:rPr>
          <w:color w:val="FF0000"/>
          <w:w w:val="111"/>
        </w:rPr>
        <w:t>d</w:t>
      </w:r>
      <w:r w:rsidR="00C830C1" w:rsidRPr="008E4C96">
        <w:rPr>
          <w:color w:val="FF0000"/>
          <w:w w:val="116"/>
        </w:rPr>
        <w:t>a</w:t>
      </w:r>
      <w:r w:rsidR="00C830C1" w:rsidRPr="008E4C96">
        <w:rPr>
          <w:color w:val="FF0000"/>
          <w:w w:val="98"/>
        </w:rPr>
        <w:t>s</w:t>
      </w:r>
      <w:r w:rsidR="00C830C1" w:rsidRPr="008E4C96">
        <w:rPr>
          <w:color w:val="FF0000"/>
          <w:spacing w:val="-11"/>
        </w:rPr>
        <w:t xml:space="preserve"> </w:t>
      </w:r>
      <w:r w:rsidR="00C830C1" w:rsidRPr="008E4C96">
        <w:rPr>
          <w:color w:val="FF0000"/>
        </w:rPr>
        <w:t>por</w:t>
      </w:r>
      <w:r w:rsidR="00C830C1" w:rsidRPr="008E4C96">
        <w:rPr>
          <w:color w:val="FF0000"/>
          <w:spacing w:val="13"/>
        </w:rPr>
        <w:t xml:space="preserve"> </w:t>
      </w:r>
      <w:r w:rsidR="00C830C1" w:rsidRPr="008E4C96">
        <w:rPr>
          <w:color w:val="FF0000"/>
          <w:w w:val="111"/>
        </w:rPr>
        <w:t>e</w:t>
      </w:r>
      <w:r w:rsidR="00C830C1" w:rsidRPr="008E4C96">
        <w:rPr>
          <w:color w:val="FF0000"/>
          <w:w w:val="80"/>
        </w:rPr>
        <w:t>l</w:t>
      </w:r>
      <w:r w:rsidR="00C830C1" w:rsidRPr="008E4C96">
        <w:rPr>
          <w:color w:val="FF0000"/>
          <w:w w:val="116"/>
        </w:rPr>
        <w:t xml:space="preserve">a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rPr>
        <w:t>natu</w:t>
      </w:r>
      <w:r w:rsidR="00C830C1" w:rsidRPr="008E4C96">
        <w:rPr>
          <w:color w:val="FF0000"/>
          <w:spacing w:val="-7"/>
        </w:rPr>
        <w:t>r</w:t>
      </w:r>
      <w:r w:rsidR="00C830C1" w:rsidRPr="008E4C96">
        <w:rPr>
          <w:color w:val="FF0000"/>
          <w:spacing w:val="-2"/>
        </w:rPr>
        <w:t>ez</w:t>
      </w:r>
      <w:r w:rsidR="00C830C1" w:rsidRPr="008E4C96">
        <w:rPr>
          <w:color w:val="FF0000"/>
        </w:rPr>
        <w:t>a</w:t>
      </w:r>
      <w:r w:rsidR="00C830C1" w:rsidRPr="008E4C96">
        <w:rPr>
          <w:color w:val="FF0000"/>
          <w:spacing w:val="38"/>
        </w:rPr>
        <w:t xml:space="preserve"> </w:t>
      </w:r>
      <w:r w:rsidR="00C830C1" w:rsidRPr="008E4C96">
        <w:rPr>
          <w:color w:val="FF0000"/>
          <w:spacing w:val="-2"/>
          <w:w w:val="110"/>
        </w:rPr>
        <w:t>p</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87"/>
        </w:rPr>
        <w:t>í</w:t>
      </w:r>
      <w:r w:rsidR="00C830C1" w:rsidRPr="008E4C96">
        <w:rPr>
          <w:color w:val="FF0000"/>
          <w:spacing w:val="-2"/>
          <w:w w:val="99"/>
        </w:rPr>
        <w:t>t</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110"/>
        </w:rPr>
        <w:t>n</w:t>
      </w:r>
      <w:r w:rsidR="00C830C1" w:rsidRPr="008E4C96">
        <w:rPr>
          <w:color w:val="FF0000"/>
          <w:spacing w:val="-2"/>
          <w:w w:val="111"/>
        </w:rPr>
        <w:t>ô</w:t>
      </w:r>
      <w:r w:rsidR="00C830C1" w:rsidRPr="008E4C96">
        <w:rPr>
          <w:color w:val="FF0000"/>
          <w:spacing w:val="-2"/>
          <w:w w:val="106"/>
        </w:rPr>
        <w:t>m</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98"/>
        </w:rPr>
        <w:t>s</w:t>
      </w:r>
      <w:r w:rsidR="00C830C1" w:rsidRPr="008E4C96">
        <w:rPr>
          <w:color w:val="FF0000"/>
          <w:spacing w:val="-2"/>
          <w:w w:val="111"/>
        </w:rPr>
        <w:t>o</w:t>
      </w:r>
      <w:r w:rsidR="00C830C1" w:rsidRPr="008E4C96">
        <w:rPr>
          <w:color w:val="FF0000"/>
          <w:spacing w:val="-2"/>
          <w:w w:val="99"/>
        </w:rPr>
        <w:t>c</w:t>
      </w:r>
      <w:r w:rsidR="00C830C1" w:rsidRPr="008E4C96">
        <w:rPr>
          <w:color w:val="FF0000"/>
          <w:spacing w:val="-2"/>
          <w:w w:val="87"/>
        </w:rPr>
        <w:t>i</w:t>
      </w:r>
      <w:r w:rsidR="00C830C1" w:rsidRPr="008E4C96">
        <w:rPr>
          <w:color w:val="FF0000"/>
          <w:spacing w:val="-2"/>
          <w:w w:val="116"/>
        </w:rPr>
        <w:t>a</w:t>
      </w:r>
      <w:r w:rsidR="00C830C1" w:rsidRPr="008E4C96">
        <w:rPr>
          <w:color w:val="FF0000"/>
          <w:spacing w:val="-2"/>
          <w:w w:val="80"/>
        </w:rPr>
        <w:t>l</w:t>
      </w:r>
      <w:r w:rsidR="00C830C1" w:rsidRPr="008E4C96">
        <w:rPr>
          <w:color w:val="FF0000"/>
          <w:w w:val="109"/>
        </w:rPr>
        <w:t>,</w:t>
      </w:r>
      <w:r w:rsidR="00C830C1" w:rsidRPr="008E4C96">
        <w:rPr>
          <w:color w:val="FF0000"/>
          <w:spacing w:val="-14"/>
        </w:rPr>
        <w:t xml:space="preserve"> </w:t>
      </w:r>
      <w:r w:rsidR="00C830C1" w:rsidRPr="008E4C96">
        <w:rPr>
          <w:color w:val="FF0000"/>
          <w:spacing w:val="-2"/>
          <w:w w:val="99"/>
        </w:rPr>
        <w:t>t</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110"/>
        </w:rPr>
        <w:t>n</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111"/>
        </w:rPr>
        <w:t>ó</w:t>
      </w:r>
      <w:r w:rsidR="00C830C1" w:rsidRPr="008E4C96">
        <w:rPr>
          <w:color w:val="FF0000"/>
          <w:spacing w:val="-2"/>
          <w:w w:val="99"/>
        </w:rPr>
        <w:t>g</w:t>
      </w:r>
      <w:r w:rsidR="00C830C1" w:rsidRPr="008E4C96">
        <w:rPr>
          <w:color w:val="FF0000"/>
          <w:spacing w:val="-2"/>
          <w:w w:val="87"/>
        </w:rPr>
        <w:t>i</w:t>
      </w:r>
      <w:r w:rsidR="00C830C1" w:rsidRPr="008E4C96">
        <w:rPr>
          <w:color w:val="FF0000"/>
          <w:spacing w:val="-2"/>
          <w:w w:val="99"/>
        </w:rPr>
        <w:t>c</w:t>
      </w:r>
      <w:r w:rsidR="00C830C1" w:rsidRPr="008E4C96">
        <w:rPr>
          <w:color w:val="FF0000"/>
          <w:spacing w:val="-2"/>
          <w:w w:val="116"/>
        </w:rPr>
        <w:t>a</w:t>
      </w:r>
      <w:r w:rsidR="00C830C1" w:rsidRPr="008E4C96">
        <w:rPr>
          <w:color w:val="FF0000"/>
          <w:w w:val="109"/>
        </w:rPr>
        <w:t>,</w:t>
      </w:r>
      <w:r w:rsidR="00C830C1" w:rsidRPr="008E4C96">
        <w:rPr>
          <w:color w:val="FF0000"/>
          <w:spacing w:val="-14"/>
        </w:rPr>
        <w:t xml:space="preserve"> </w:t>
      </w:r>
      <w:r w:rsidR="00C830C1" w:rsidRPr="008E4C96">
        <w:rPr>
          <w:color w:val="FF0000"/>
          <w:spacing w:val="-2"/>
          <w:w w:val="80"/>
        </w:rPr>
        <w:t>l</w:t>
      </w:r>
      <w:r w:rsidR="00C830C1" w:rsidRPr="008E4C96">
        <w:rPr>
          <w:color w:val="FF0000"/>
          <w:spacing w:val="-2"/>
          <w:w w:val="111"/>
        </w:rPr>
        <w:t>e</w:t>
      </w:r>
      <w:r w:rsidR="00C830C1" w:rsidRPr="008E4C96">
        <w:rPr>
          <w:color w:val="FF0000"/>
          <w:spacing w:val="-2"/>
          <w:w w:val="99"/>
        </w:rPr>
        <w:t>g</w:t>
      </w:r>
      <w:r w:rsidR="00C830C1" w:rsidRPr="008E4C96">
        <w:rPr>
          <w:color w:val="FF0000"/>
          <w:spacing w:val="-2"/>
          <w:w w:val="116"/>
        </w:rPr>
        <w:t>a</w:t>
      </w:r>
      <w:r w:rsidR="00C830C1" w:rsidRPr="008E4C96">
        <w:rPr>
          <w:color w:val="FF0000"/>
          <w:spacing w:val="-2"/>
          <w:w w:val="80"/>
        </w:rPr>
        <w:t>l</w:t>
      </w:r>
      <w:r w:rsidR="00C830C1" w:rsidRPr="008E4C96">
        <w:rPr>
          <w:color w:val="FF0000"/>
          <w:spacing w:val="-2"/>
          <w:w w:val="98"/>
        </w:rPr>
        <w:t>)</w:t>
      </w:r>
      <w:r w:rsidR="00C830C1" w:rsidRPr="008E4C96">
        <w:rPr>
          <w:color w:val="FF0000"/>
          <w:w w:val="109"/>
        </w:rPr>
        <w:t>,</w:t>
      </w:r>
      <w:r w:rsidR="00C830C1" w:rsidRPr="008E4C96">
        <w:rPr>
          <w:color w:val="FF0000"/>
          <w:spacing w:val="-14"/>
        </w:rPr>
        <w:t xml:space="preserve"> </w:t>
      </w:r>
      <w:r w:rsidR="00C830C1" w:rsidRPr="008E4C96">
        <w:rPr>
          <w:color w:val="FF0000"/>
          <w:spacing w:val="-2"/>
        </w:rPr>
        <w:t>qu</w:t>
      </w:r>
      <w:r w:rsidR="00C830C1" w:rsidRPr="008E4C96">
        <w:rPr>
          <w:color w:val="FF0000"/>
        </w:rPr>
        <w:t>e</w:t>
      </w:r>
      <w:r w:rsidR="00C830C1" w:rsidRPr="008E4C96">
        <w:rPr>
          <w:color w:val="FF0000"/>
          <w:spacing w:val="21"/>
        </w:rPr>
        <w:t xml:space="preserve"> </w:t>
      </w:r>
      <w:r w:rsidR="00C830C1" w:rsidRPr="008E4C96">
        <w:rPr>
          <w:color w:val="FF0000"/>
          <w:spacing w:val="-2"/>
        </w:rPr>
        <w:t>s</w:t>
      </w:r>
      <w:r w:rsidR="00C830C1" w:rsidRPr="008E4C96">
        <w:rPr>
          <w:color w:val="FF0000"/>
        </w:rPr>
        <w:t>e</w:t>
      </w:r>
      <w:r w:rsidR="00C830C1" w:rsidRPr="008E4C96">
        <w:rPr>
          <w:color w:val="FF0000"/>
          <w:spacing w:val="-4"/>
        </w:rPr>
        <w:t xml:space="preserve"> </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110"/>
        </w:rPr>
        <w:t>nh</w:t>
      </w:r>
      <w:r w:rsidR="00C830C1" w:rsidRPr="008E4C96">
        <w:rPr>
          <w:color w:val="FF0000"/>
          <w:spacing w:val="-2"/>
          <w:w w:val="111"/>
        </w:rPr>
        <w:t>e</w:t>
      </w:r>
      <w:r w:rsidR="00C830C1" w:rsidRPr="008E4C96">
        <w:rPr>
          <w:color w:val="FF0000"/>
          <w:spacing w:val="-2"/>
          <w:w w:val="99"/>
        </w:rPr>
        <w:t>c</w:t>
      </w:r>
      <w:r w:rsidR="00C830C1" w:rsidRPr="008E4C96">
        <w:rPr>
          <w:color w:val="FF0000"/>
          <w:spacing w:val="-2"/>
          <w:w w:val="87"/>
        </w:rPr>
        <w:t>i</w:t>
      </w:r>
      <w:r w:rsidR="00C830C1" w:rsidRPr="008E4C96">
        <w:rPr>
          <w:color w:val="FF0000"/>
          <w:spacing w:val="-2"/>
          <w:w w:val="111"/>
        </w:rPr>
        <w:t>d</w:t>
      </w:r>
      <w:r w:rsidR="00C830C1" w:rsidRPr="008E4C96">
        <w:rPr>
          <w:color w:val="FF0000"/>
          <w:spacing w:val="-2"/>
          <w:w w:val="116"/>
        </w:rPr>
        <w:t>a</w:t>
      </w:r>
      <w:r w:rsidR="00C830C1" w:rsidRPr="008E4C96">
        <w:rPr>
          <w:color w:val="FF0000"/>
          <w:w w:val="98"/>
        </w:rPr>
        <w:t xml:space="preserve">s </w:t>
      </w:r>
      <w:r w:rsidR="00C830C1" w:rsidRPr="008E4C96">
        <w:rPr>
          <w:color w:val="FF0000"/>
        </w:rPr>
        <w:t>a</w:t>
      </w:r>
      <w:r w:rsidR="00C830C1" w:rsidRPr="008E4C96">
        <w:rPr>
          <w:color w:val="FF0000"/>
          <w:spacing w:val="44"/>
        </w:rPr>
        <w:t xml:space="preserve"> </w:t>
      </w:r>
      <w:r w:rsidR="00C830C1" w:rsidRPr="008E4C96">
        <w:rPr>
          <w:color w:val="FF0000"/>
        </w:rPr>
        <w:t>tempo podem ter</w:t>
      </w:r>
      <w:r w:rsidR="00C830C1" w:rsidRPr="008E4C96">
        <w:rPr>
          <w:color w:val="FF0000"/>
          <w:spacing w:val="37"/>
        </w:rPr>
        <w:t xml:space="preserve"> </w:t>
      </w:r>
      <w:r w:rsidR="00C830C1" w:rsidRPr="008E4C96">
        <w:rPr>
          <w:color w:val="FF0000"/>
        </w:rPr>
        <w:t>o</w:t>
      </w:r>
      <w:r w:rsidR="00C830C1" w:rsidRPr="008E4C96">
        <w:rPr>
          <w:color w:val="FF0000"/>
          <w:spacing w:val="40"/>
        </w:rPr>
        <w:t xml:space="preserve"> </w:t>
      </w:r>
      <w:r w:rsidR="00C830C1" w:rsidRPr="008E4C96">
        <w:rPr>
          <w:color w:val="FF0000"/>
        </w:rPr>
        <w:t>seu</w:t>
      </w:r>
      <w:r w:rsidR="00C830C1" w:rsidRPr="008E4C96">
        <w:rPr>
          <w:color w:val="FF0000"/>
          <w:spacing w:val="49"/>
        </w:rPr>
        <w:t xml:space="preserve"> </w:t>
      </w:r>
      <w:r w:rsidR="00C830C1" w:rsidRPr="008E4C96">
        <w:rPr>
          <w:color w:val="FF0000"/>
        </w:rPr>
        <w:t>impacto</w:t>
      </w:r>
      <w:r w:rsidR="00BE13F2" w:rsidRPr="008E4C96">
        <w:rPr>
          <w:color w:val="FF0000"/>
        </w:rPr>
        <w:t xml:space="preserve"> </w:t>
      </w:r>
      <w:r w:rsidR="00C830C1" w:rsidRPr="008E4C96">
        <w:rPr>
          <w:color w:val="FF0000"/>
        </w:rPr>
        <w:t>minimizad</w:t>
      </w:r>
      <w:r w:rsidR="00C830C1" w:rsidRPr="008E4C96">
        <w:rPr>
          <w:color w:val="FF0000"/>
          <w:spacing w:val="-14"/>
        </w:rPr>
        <w:t>o</w:t>
      </w:r>
      <w:r w:rsidR="00C830C1" w:rsidRPr="008E4C96">
        <w:rPr>
          <w:color w:val="FF0000"/>
        </w:rPr>
        <w:t xml:space="preserve">. </w:t>
      </w:r>
      <w:r w:rsidR="00C830C1" w:rsidRPr="008E4C96">
        <w:rPr>
          <w:color w:val="FF0000"/>
          <w:spacing w:val="7"/>
        </w:rPr>
        <w:t xml:space="preserve"> </w:t>
      </w:r>
      <w:r w:rsidR="00C830C1" w:rsidRPr="008E4C96">
        <w:rPr>
          <w:color w:val="FF0000"/>
        </w:rPr>
        <w:t>As</w:t>
      </w:r>
      <w:r w:rsidR="00C830C1" w:rsidRPr="008E4C96">
        <w:rPr>
          <w:color w:val="FF0000"/>
          <w:spacing w:val="8"/>
        </w:rPr>
        <w:t xml:space="preserve"> </w:t>
      </w:r>
      <w:r w:rsidR="00C830C1" w:rsidRPr="008E4C96">
        <w:rPr>
          <w:color w:val="FF0000"/>
          <w:w w:val="109"/>
        </w:rPr>
        <w:t>ameaças</w:t>
      </w:r>
      <w:r w:rsidR="00C830C1" w:rsidRPr="008E4C96">
        <w:rPr>
          <w:color w:val="FF0000"/>
          <w:spacing w:val="22"/>
          <w:w w:val="109"/>
        </w:rPr>
        <w:t xml:space="preserve"> </w:t>
      </w:r>
      <w:r w:rsidR="00C830C1" w:rsidRPr="008E4C96">
        <w:rPr>
          <w:color w:val="FF0000"/>
        </w:rPr>
        <w:t>são</w:t>
      </w:r>
      <w:r w:rsidR="00C830C1" w:rsidRPr="008E4C96">
        <w:rPr>
          <w:color w:val="FF0000"/>
          <w:spacing w:val="56"/>
        </w:rPr>
        <w:t xml:space="preserve"> </w:t>
      </w:r>
      <w:r w:rsidR="00C830C1" w:rsidRPr="008E4C96">
        <w:rPr>
          <w:color w:val="FF0000"/>
          <w:w w:val="104"/>
        </w:rPr>
        <w:t xml:space="preserve">situações </w:t>
      </w:r>
      <w:r w:rsidR="00C830C1" w:rsidRPr="008E4C96">
        <w:rPr>
          <w:color w:val="FF0000"/>
        </w:rPr>
        <w:t>que</w:t>
      </w:r>
      <w:r w:rsidR="00C830C1" w:rsidRPr="008E4C96">
        <w:rPr>
          <w:color w:val="FF0000"/>
          <w:spacing w:val="54"/>
        </w:rPr>
        <w:t xml:space="preserve"> </w:t>
      </w:r>
      <w:r w:rsidR="00C830C1" w:rsidRPr="008E4C96">
        <w:rPr>
          <w:color w:val="FF0000"/>
        </w:rPr>
        <w:t>podem se</w:t>
      </w:r>
      <w:r w:rsidR="00C830C1" w:rsidRPr="008E4C96">
        <w:rPr>
          <w:color w:val="FF0000"/>
          <w:spacing w:val="29"/>
        </w:rPr>
        <w:t xml:space="preserve"> </w:t>
      </w:r>
      <w:r w:rsidR="00C830C1" w:rsidRPr="008E4C96">
        <w:rPr>
          <w:color w:val="FF0000"/>
        </w:rPr>
        <w:t>conc</w:t>
      </w:r>
      <w:r w:rsidR="00C830C1" w:rsidRPr="008E4C96">
        <w:rPr>
          <w:color w:val="FF0000"/>
          <w:spacing w:val="-5"/>
        </w:rPr>
        <w:t>r</w:t>
      </w:r>
      <w:r w:rsidR="00C830C1" w:rsidRPr="008E4C96">
        <w:rPr>
          <w:color w:val="FF0000"/>
        </w:rPr>
        <w:t>etizar</w:t>
      </w:r>
      <w:r w:rsidR="00C830C1" w:rsidRPr="008E4C96">
        <w:rPr>
          <w:color w:val="FF0000"/>
          <w:spacing w:val="46"/>
        </w:rPr>
        <w:t xml:space="preserve"> </w:t>
      </w:r>
      <w:r w:rsidR="00C830C1" w:rsidRPr="008E4C96">
        <w:rPr>
          <w:color w:val="FF0000"/>
        </w:rPr>
        <w:t>ou</w:t>
      </w:r>
      <w:r w:rsidR="00C830C1" w:rsidRPr="008E4C96">
        <w:rPr>
          <w:color w:val="FF0000"/>
          <w:spacing w:val="43"/>
        </w:rPr>
        <w:t xml:space="preserve"> </w:t>
      </w:r>
      <w:r w:rsidR="00C830C1" w:rsidRPr="008E4C96">
        <w:rPr>
          <w:color w:val="FF0000"/>
        </w:rPr>
        <w:t>não</w:t>
      </w:r>
      <w:r w:rsidR="00BE13F2" w:rsidRPr="008E4C96">
        <w:rPr>
          <w:color w:val="FF0000"/>
        </w:rPr>
        <w:t xml:space="preserve"> </w:t>
      </w:r>
      <w:r w:rsidR="00C830C1" w:rsidRPr="008E4C96">
        <w:rPr>
          <w:color w:val="FF0000"/>
        </w:rPr>
        <w:t>e</w:t>
      </w:r>
      <w:r w:rsidR="00C830C1" w:rsidRPr="008E4C96">
        <w:rPr>
          <w:color w:val="FF0000"/>
          <w:spacing w:val="31"/>
        </w:rPr>
        <w:t xml:space="preserve"> </w:t>
      </w:r>
      <w:r w:rsidR="00C830C1" w:rsidRPr="008E4C96">
        <w:rPr>
          <w:color w:val="FF0000"/>
        </w:rPr>
        <w:t>seus</w:t>
      </w:r>
      <w:r w:rsidR="00C830C1" w:rsidRPr="008E4C96">
        <w:rPr>
          <w:color w:val="FF0000"/>
          <w:spacing w:val="40"/>
        </w:rPr>
        <w:t xml:space="preserve"> </w:t>
      </w:r>
      <w:r w:rsidR="00C830C1" w:rsidRPr="008E4C96">
        <w:rPr>
          <w:color w:val="FF0000"/>
        </w:rPr>
        <w:t>impactos</w:t>
      </w:r>
      <w:r w:rsidR="001D4BD8" w:rsidRPr="008E4C96">
        <w:rPr>
          <w:color w:val="FF0000"/>
        </w:rPr>
        <w:t xml:space="preserve"> </w:t>
      </w:r>
      <w:r w:rsidR="00C830C1" w:rsidRPr="008E4C96">
        <w:rPr>
          <w:color w:val="FF0000"/>
        </w:rPr>
        <w:t>podem</w:t>
      </w:r>
      <w:r w:rsidR="001D4BD8" w:rsidRPr="008E4C96">
        <w:rPr>
          <w:color w:val="FF0000"/>
        </w:rPr>
        <w:t xml:space="preserve"> </w:t>
      </w:r>
      <w:r w:rsidR="00C830C1" w:rsidRPr="008E4C96">
        <w:rPr>
          <w:color w:val="FF0000"/>
        </w:rPr>
        <w:t>afetar</w:t>
      </w:r>
      <w:r w:rsidR="00C830C1" w:rsidRPr="008E4C96">
        <w:rPr>
          <w:color w:val="FF0000"/>
          <w:spacing w:val="47"/>
        </w:rPr>
        <w:t xml:space="preserve"> </w:t>
      </w:r>
      <w:r w:rsidR="00C830C1" w:rsidRPr="008E4C96">
        <w:rPr>
          <w:color w:val="FF0000"/>
        </w:rPr>
        <w:t>ou</w:t>
      </w:r>
      <w:r w:rsidR="00C830C1" w:rsidRPr="008E4C96">
        <w:rPr>
          <w:color w:val="FF0000"/>
          <w:spacing w:val="43"/>
        </w:rPr>
        <w:t xml:space="preserve"> </w:t>
      </w:r>
      <w:r w:rsidR="00C830C1" w:rsidRPr="008E4C96">
        <w:rPr>
          <w:color w:val="FF0000"/>
        </w:rPr>
        <w:t>não</w:t>
      </w:r>
      <w:r w:rsidR="001D4BD8" w:rsidRPr="008E4C96">
        <w:rPr>
          <w:color w:val="FF0000"/>
        </w:rPr>
        <w:t xml:space="preserve"> </w:t>
      </w:r>
      <w:r w:rsidR="00C830C1" w:rsidRPr="008E4C96">
        <w:rPr>
          <w:color w:val="FF0000"/>
          <w:w w:val="116"/>
        </w:rPr>
        <w:t xml:space="preserve">a </w:t>
      </w:r>
      <w:r w:rsidR="00C830C1" w:rsidRPr="008E4C96">
        <w:rPr>
          <w:color w:val="FF0000"/>
          <w:spacing w:val="-2"/>
          <w:w w:val="111"/>
        </w:rPr>
        <w:t>e</w:t>
      </w:r>
      <w:r w:rsidR="00C830C1" w:rsidRPr="008E4C96">
        <w:rPr>
          <w:color w:val="FF0000"/>
          <w:spacing w:val="-2"/>
          <w:w w:val="98"/>
        </w:rPr>
        <w:t>s</w:t>
      </w:r>
      <w:r w:rsidR="00C830C1" w:rsidRPr="008E4C96">
        <w:rPr>
          <w:color w:val="FF0000"/>
          <w:spacing w:val="-2"/>
          <w:w w:val="99"/>
        </w:rPr>
        <w:t>c</w:t>
      </w:r>
      <w:r w:rsidR="00C830C1" w:rsidRPr="008E4C96">
        <w:rPr>
          <w:color w:val="FF0000"/>
          <w:spacing w:val="-2"/>
          <w:w w:val="111"/>
        </w:rPr>
        <w:t>o</w:t>
      </w:r>
      <w:r w:rsidR="00C830C1" w:rsidRPr="008E4C96">
        <w:rPr>
          <w:color w:val="FF0000"/>
          <w:spacing w:val="-2"/>
          <w:w w:val="80"/>
        </w:rPr>
        <w:t>l</w:t>
      </w:r>
      <w:r w:rsidR="00C830C1" w:rsidRPr="008E4C96">
        <w:rPr>
          <w:color w:val="FF0000"/>
          <w:spacing w:val="-2"/>
          <w:w w:val="116"/>
        </w:rPr>
        <w:t>a</w:t>
      </w:r>
      <w:r w:rsidR="00C830C1" w:rsidRPr="008E4C96">
        <w:rPr>
          <w:color w:val="FF0000"/>
          <w:w w:val="109"/>
        </w:rPr>
        <w:t>,</w:t>
      </w:r>
      <w:r w:rsidR="00C830C1" w:rsidRPr="008E4C96">
        <w:rPr>
          <w:color w:val="FF0000"/>
          <w:spacing w:val="-16"/>
        </w:rPr>
        <w:t xml:space="preserve"> </w:t>
      </w:r>
      <w:r w:rsidR="00C830C1" w:rsidRPr="008E4C96">
        <w:rPr>
          <w:color w:val="FF0000"/>
          <w:spacing w:val="-2"/>
          <w:w w:val="110"/>
        </w:rPr>
        <w:t>dependend</w:t>
      </w:r>
      <w:r w:rsidR="00C830C1" w:rsidRPr="008E4C96">
        <w:rPr>
          <w:color w:val="FF0000"/>
          <w:w w:val="110"/>
        </w:rPr>
        <w:t>o</w:t>
      </w:r>
      <w:r w:rsidR="00C830C1" w:rsidRPr="008E4C96">
        <w:rPr>
          <w:color w:val="FF0000"/>
          <w:spacing w:val="-12"/>
          <w:w w:val="110"/>
        </w:rPr>
        <w:t xml:space="preserve">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rPr>
        <w:t>sua</w:t>
      </w:r>
      <w:r w:rsidR="00C830C1" w:rsidRPr="008E4C96">
        <w:rPr>
          <w:color w:val="FF0000"/>
        </w:rPr>
        <w:t>s</w:t>
      </w:r>
      <w:r w:rsidR="00C830C1" w:rsidRPr="008E4C96">
        <w:rPr>
          <w:color w:val="FF0000"/>
          <w:spacing w:val="9"/>
        </w:rPr>
        <w:t xml:space="preserve"> </w:t>
      </w:r>
      <w:r w:rsidR="00C830C1" w:rsidRPr="008E4C96">
        <w:rPr>
          <w:color w:val="FF0000"/>
          <w:spacing w:val="-2"/>
        </w:rPr>
        <w:t>condiçõe</w:t>
      </w:r>
      <w:r w:rsidR="00C830C1" w:rsidRPr="008E4C96">
        <w:rPr>
          <w:color w:val="FF0000"/>
        </w:rPr>
        <w:t>s</w:t>
      </w:r>
      <w:r w:rsidR="00C830C1" w:rsidRPr="008E4C96">
        <w:rPr>
          <w:color w:val="FF0000"/>
          <w:spacing w:val="35"/>
        </w:rPr>
        <w:t xml:space="preserve"> </w:t>
      </w:r>
      <w:r w:rsidR="00C830C1" w:rsidRPr="008E4C96">
        <w:rPr>
          <w:color w:val="FF0000"/>
          <w:spacing w:val="-2"/>
        </w:rPr>
        <w:t>inte</w:t>
      </w:r>
      <w:r w:rsidR="00C830C1" w:rsidRPr="008E4C96">
        <w:rPr>
          <w:color w:val="FF0000"/>
          <w:spacing w:val="2"/>
        </w:rPr>
        <w:t>r</w:t>
      </w:r>
      <w:r w:rsidR="00C830C1" w:rsidRPr="008E4C96">
        <w:rPr>
          <w:color w:val="FF0000"/>
          <w:spacing w:val="-2"/>
        </w:rPr>
        <w:t>na</w:t>
      </w:r>
      <w:r w:rsidR="00C830C1" w:rsidRPr="008E4C96">
        <w:rPr>
          <w:color w:val="FF0000"/>
        </w:rPr>
        <w:t>s</w:t>
      </w:r>
      <w:r w:rsidR="00C830C1" w:rsidRPr="008E4C96">
        <w:rPr>
          <w:color w:val="FF0000"/>
          <w:spacing w:val="25"/>
        </w:rPr>
        <w:t xml:space="preserve"> </w:t>
      </w:r>
      <w:r w:rsidR="00C830C1" w:rsidRPr="008E4C96">
        <w:rPr>
          <w:color w:val="FF0000"/>
          <w:spacing w:val="-2"/>
        </w:rPr>
        <w:t>d</w:t>
      </w:r>
      <w:r w:rsidR="00C830C1" w:rsidRPr="008E4C96">
        <w:rPr>
          <w:color w:val="FF0000"/>
        </w:rPr>
        <w:t>e</w:t>
      </w:r>
      <w:r w:rsidR="00C830C1" w:rsidRPr="008E4C96">
        <w:rPr>
          <w:color w:val="FF0000"/>
          <w:spacing w:val="9"/>
        </w:rPr>
        <w:t xml:space="preserve"> </w:t>
      </w:r>
      <w:r w:rsidR="00C830C1" w:rsidRPr="008E4C96">
        <w:rPr>
          <w:color w:val="FF0000"/>
          <w:spacing w:val="-2"/>
          <w:w w:val="110"/>
        </w:rPr>
        <w:t>n</w:t>
      </w:r>
      <w:r w:rsidR="00C830C1" w:rsidRPr="008E4C96">
        <w:rPr>
          <w:color w:val="FF0000"/>
          <w:spacing w:val="-2"/>
          <w:w w:val="111"/>
        </w:rPr>
        <w:t>e</w:t>
      </w:r>
      <w:r w:rsidR="00C830C1" w:rsidRPr="008E4C96">
        <w:rPr>
          <w:color w:val="FF0000"/>
          <w:spacing w:val="-2"/>
          <w:w w:val="110"/>
        </w:rPr>
        <w:t>u</w:t>
      </w:r>
      <w:r w:rsidR="00C830C1" w:rsidRPr="008E4C96">
        <w:rPr>
          <w:color w:val="FF0000"/>
          <w:spacing w:val="-2"/>
          <w:w w:val="99"/>
        </w:rPr>
        <w:t>tr</w:t>
      </w:r>
      <w:r w:rsidR="00C830C1" w:rsidRPr="008E4C96">
        <w:rPr>
          <w:color w:val="FF0000"/>
          <w:spacing w:val="-2"/>
          <w:w w:val="116"/>
        </w:rPr>
        <w:t>a</w:t>
      </w:r>
      <w:r w:rsidR="00C830C1" w:rsidRPr="008E4C96">
        <w:rPr>
          <w:color w:val="FF0000"/>
          <w:spacing w:val="-2"/>
          <w:w w:val="80"/>
        </w:rPr>
        <w:t>l</w:t>
      </w:r>
      <w:r w:rsidR="00C830C1" w:rsidRPr="008E4C96">
        <w:rPr>
          <w:color w:val="FF0000"/>
          <w:spacing w:val="-2"/>
          <w:w w:val="87"/>
        </w:rPr>
        <w:t>i</w:t>
      </w:r>
      <w:r w:rsidR="00C830C1" w:rsidRPr="008E4C96">
        <w:rPr>
          <w:color w:val="FF0000"/>
          <w:spacing w:val="-2"/>
          <w:w w:val="86"/>
        </w:rPr>
        <w:t>z</w:t>
      </w:r>
      <w:r w:rsidR="00C830C1" w:rsidRPr="008E4C96">
        <w:rPr>
          <w:color w:val="FF0000"/>
          <w:spacing w:val="-2"/>
          <w:w w:val="116"/>
        </w:rPr>
        <w:t>a</w:t>
      </w:r>
      <w:r w:rsidR="00C830C1" w:rsidRPr="008E4C96">
        <w:rPr>
          <w:color w:val="FF0000"/>
          <w:spacing w:val="-2"/>
          <w:w w:val="99"/>
        </w:rPr>
        <w:t>ç</w:t>
      </w:r>
      <w:r w:rsidR="00C830C1" w:rsidRPr="008E4C96">
        <w:rPr>
          <w:color w:val="FF0000"/>
          <w:spacing w:val="-2"/>
          <w:w w:val="116"/>
        </w:rPr>
        <w:t>ã</w:t>
      </w:r>
      <w:r w:rsidR="00C830C1" w:rsidRPr="008E4C96">
        <w:rPr>
          <w:color w:val="FF0000"/>
          <w:spacing w:val="-16"/>
          <w:w w:val="111"/>
        </w:rPr>
        <w:t>o</w:t>
      </w:r>
      <w:r w:rsidR="00C830C1" w:rsidRPr="008E4C96">
        <w:rPr>
          <w:color w:val="FF0000"/>
          <w:w w:val="109"/>
        </w:rPr>
        <w:t>.</w:t>
      </w:r>
      <w:r w:rsidR="00C830C1" w:rsidRPr="008E4C96">
        <w:rPr>
          <w:color w:val="FF0000"/>
          <w:spacing w:val="-16"/>
        </w:rPr>
        <w:t xml:space="preserve"> </w:t>
      </w:r>
      <w:r w:rsidR="00C830C1" w:rsidRPr="008E4C96">
        <w:rPr>
          <w:color w:val="FF0000"/>
          <w:spacing w:val="-2"/>
          <w:w w:val="101"/>
        </w:rPr>
        <w:t>E</w:t>
      </w:r>
      <w:r w:rsidR="00C830C1" w:rsidRPr="008E4C96">
        <w:rPr>
          <w:color w:val="FF0000"/>
          <w:spacing w:val="-2"/>
          <w:w w:val="99"/>
        </w:rPr>
        <w:t>x</w:t>
      </w:r>
      <w:r w:rsidR="00C830C1" w:rsidRPr="008E4C96">
        <w:rPr>
          <w:color w:val="FF0000"/>
          <w:spacing w:val="-2"/>
          <w:w w:val="111"/>
        </w:rPr>
        <w:t>e</w:t>
      </w:r>
      <w:r w:rsidR="00C830C1" w:rsidRPr="008E4C96">
        <w:rPr>
          <w:color w:val="FF0000"/>
          <w:spacing w:val="-2"/>
          <w:w w:val="106"/>
        </w:rPr>
        <w:t>m</w:t>
      </w:r>
      <w:r w:rsidR="00C830C1" w:rsidRPr="008E4C96">
        <w:rPr>
          <w:color w:val="FF0000"/>
          <w:spacing w:val="-2"/>
          <w:w w:val="110"/>
        </w:rPr>
        <w:t>p</w:t>
      </w:r>
      <w:r w:rsidR="00C830C1" w:rsidRPr="008E4C96">
        <w:rPr>
          <w:color w:val="FF0000"/>
          <w:spacing w:val="-2"/>
          <w:w w:val="80"/>
        </w:rPr>
        <w:t>l</w:t>
      </w:r>
      <w:r w:rsidR="00C830C1" w:rsidRPr="008E4C96">
        <w:rPr>
          <w:color w:val="FF0000"/>
          <w:spacing w:val="-2"/>
          <w:w w:val="111"/>
        </w:rPr>
        <w:t>o</w:t>
      </w:r>
      <w:r w:rsidR="00C830C1" w:rsidRPr="008E4C96">
        <w:rPr>
          <w:color w:val="FF0000"/>
          <w:w w:val="98"/>
        </w:rPr>
        <w:t>s</w:t>
      </w:r>
      <w:r w:rsidR="00C830C1" w:rsidRPr="008E4C96">
        <w:rPr>
          <w:color w:val="FF0000"/>
          <w:spacing w:val="-16"/>
        </w:rPr>
        <w:t xml:space="preserve"> </w:t>
      </w:r>
      <w:r w:rsidR="00C830C1" w:rsidRPr="008E4C96">
        <w:rPr>
          <w:color w:val="FF0000"/>
          <w:spacing w:val="-2"/>
          <w:w w:val="111"/>
        </w:rPr>
        <w:t>d</w:t>
      </w:r>
      <w:r w:rsidR="00C830C1" w:rsidRPr="008E4C96">
        <w:rPr>
          <w:color w:val="FF0000"/>
          <w:w w:val="111"/>
        </w:rPr>
        <w:t xml:space="preserve">e </w:t>
      </w:r>
      <w:r w:rsidR="00C830C1" w:rsidRPr="008E4C96">
        <w:rPr>
          <w:color w:val="FF0000"/>
          <w:spacing w:val="-1"/>
        </w:rPr>
        <w:t>ameaças</w:t>
      </w:r>
      <w:r w:rsidR="00C830C1" w:rsidRPr="008E4C96">
        <w:rPr>
          <w:color w:val="FF0000"/>
        </w:rPr>
        <w:t>:</w:t>
      </w:r>
      <w:r w:rsidR="00C830C1" w:rsidRPr="008E4C96">
        <w:rPr>
          <w:color w:val="FF0000"/>
          <w:spacing w:val="58"/>
        </w:rPr>
        <w:t xml:space="preserve"> </w:t>
      </w:r>
      <w:r w:rsidR="00C830C1" w:rsidRPr="008E4C96">
        <w:rPr>
          <w:color w:val="FF0000"/>
          <w:spacing w:val="-1"/>
          <w:w w:val="87"/>
        </w:rPr>
        <w:t>i</w:t>
      </w:r>
      <w:r w:rsidR="00C830C1" w:rsidRPr="008E4C96">
        <w:rPr>
          <w:color w:val="FF0000"/>
          <w:spacing w:val="-1"/>
          <w:w w:val="110"/>
        </w:rPr>
        <w:t>n</w:t>
      </w:r>
      <w:r w:rsidR="00C830C1" w:rsidRPr="008E4C96">
        <w:rPr>
          <w:color w:val="FF0000"/>
          <w:spacing w:val="-1"/>
          <w:w w:val="98"/>
        </w:rPr>
        <w:t>s</w:t>
      </w:r>
      <w:r w:rsidR="00C830C1" w:rsidRPr="008E4C96">
        <w:rPr>
          <w:color w:val="FF0000"/>
          <w:spacing w:val="-1"/>
          <w:w w:val="99"/>
        </w:rPr>
        <w:t>t</w:t>
      </w:r>
      <w:r w:rsidR="00C830C1" w:rsidRPr="008E4C96">
        <w:rPr>
          <w:color w:val="FF0000"/>
          <w:spacing w:val="-1"/>
          <w:w w:val="116"/>
        </w:rPr>
        <w:t>a</w:t>
      </w:r>
      <w:r w:rsidR="00C830C1" w:rsidRPr="008E4C96">
        <w:rPr>
          <w:color w:val="FF0000"/>
          <w:spacing w:val="-1"/>
          <w:w w:val="109"/>
        </w:rPr>
        <w:t>b</w:t>
      </w:r>
      <w:r w:rsidR="00C830C1" w:rsidRPr="008E4C96">
        <w:rPr>
          <w:color w:val="FF0000"/>
          <w:spacing w:val="-1"/>
          <w:w w:val="87"/>
        </w:rPr>
        <w:t>i</w:t>
      </w:r>
      <w:r w:rsidR="00C830C1" w:rsidRPr="008E4C96">
        <w:rPr>
          <w:color w:val="FF0000"/>
          <w:spacing w:val="-1"/>
          <w:w w:val="80"/>
        </w:rPr>
        <w:t>l</w:t>
      </w:r>
      <w:r w:rsidR="00C830C1" w:rsidRPr="008E4C96">
        <w:rPr>
          <w:color w:val="FF0000"/>
          <w:spacing w:val="-1"/>
          <w:w w:val="87"/>
        </w:rPr>
        <w:t>i</w:t>
      </w:r>
      <w:r w:rsidR="00C830C1" w:rsidRPr="008E4C96">
        <w:rPr>
          <w:color w:val="FF0000"/>
          <w:spacing w:val="-1"/>
          <w:w w:val="111"/>
        </w:rPr>
        <w:t>d</w:t>
      </w:r>
      <w:r w:rsidR="00C830C1" w:rsidRPr="008E4C96">
        <w:rPr>
          <w:color w:val="FF0000"/>
          <w:spacing w:val="-1"/>
          <w:w w:val="116"/>
        </w:rPr>
        <w:t>a</w:t>
      </w:r>
      <w:r w:rsidR="00C830C1" w:rsidRPr="008E4C96">
        <w:rPr>
          <w:color w:val="FF0000"/>
          <w:spacing w:val="-1"/>
          <w:w w:val="111"/>
        </w:rPr>
        <w:t>d</w:t>
      </w:r>
      <w:r w:rsidR="00C830C1" w:rsidRPr="008E4C96">
        <w:rPr>
          <w:color w:val="FF0000"/>
          <w:w w:val="111"/>
        </w:rPr>
        <w:t>e</w:t>
      </w:r>
      <w:r w:rsidR="00C830C1" w:rsidRPr="008E4C96">
        <w:rPr>
          <w:color w:val="FF0000"/>
          <w:spacing w:val="-12"/>
        </w:rPr>
        <w:t xml:space="preserve"> </w:t>
      </w:r>
      <w:r w:rsidR="00C830C1" w:rsidRPr="008E4C96">
        <w:rPr>
          <w:color w:val="FF0000"/>
          <w:spacing w:val="-1"/>
          <w:w w:val="110"/>
        </w:rPr>
        <w:t>p</w:t>
      </w:r>
      <w:r w:rsidR="00C830C1" w:rsidRPr="008E4C96">
        <w:rPr>
          <w:color w:val="FF0000"/>
          <w:spacing w:val="-1"/>
          <w:w w:val="111"/>
        </w:rPr>
        <w:t>o</w:t>
      </w:r>
      <w:r w:rsidR="00C830C1" w:rsidRPr="008E4C96">
        <w:rPr>
          <w:color w:val="FF0000"/>
          <w:spacing w:val="-1"/>
          <w:w w:val="80"/>
        </w:rPr>
        <w:t>l</w:t>
      </w:r>
      <w:r w:rsidR="00C830C1" w:rsidRPr="008E4C96">
        <w:rPr>
          <w:color w:val="FF0000"/>
          <w:spacing w:val="-1"/>
          <w:w w:val="87"/>
        </w:rPr>
        <w:t>í</w:t>
      </w:r>
      <w:r w:rsidR="00C830C1" w:rsidRPr="008E4C96">
        <w:rPr>
          <w:color w:val="FF0000"/>
          <w:spacing w:val="-1"/>
          <w:w w:val="99"/>
        </w:rPr>
        <w:t>t</w:t>
      </w:r>
      <w:r w:rsidR="00C830C1" w:rsidRPr="008E4C96">
        <w:rPr>
          <w:color w:val="FF0000"/>
          <w:spacing w:val="-1"/>
          <w:w w:val="87"/>
        </w:rPr>
        <w:t>i</w:t>
      </w:r>
      <w:r w:rsidR="00C830C1" w:rsidRPr="008E4C96">
        <w:rPr>
          <w:color w:val="FF0000"/>
          <w:spacing w:val="-1"/>
          <w:w w:val="99"/>
        </w:rPr>
        <w:t>c</w:t>
      </w:r>
      <w:r w:rsidR="00C830C1" w:rsidRPr="008E4C96">
        <w:rPr>
          <w:color w:val="FF0000"/>
          <w:w w:val="116"/>
        </w:rPr>
        <w:t>a</w:t>
      </w:r>
      <w:r w:rsidR="00C830C1" w:rsidRPr="008E4C96">
        <w:rPr>
          <w:color w:val="FF0000"/>
          <w:spacing w:val="-12"/>
        </w:rPr>
        <w:t xml:space="preserve"> </w:t>
      </w:r>
      <w:r w:rsidR="00C830C1" w:rsidRPr="008E4C96">
        <w:rPr>
          <w:color w:val="FF0000"/>
          <w:spacing w:val="-1"/>
        </w:rPr>
        <w:t>do</w:t>
      </w:r>
      <w:r w:rsidR="00C830C1" w:rsidRPr="008E4C96">
        <w:rPr>
          <w:color w:val="FF0000"/>
        </w:rPr>
        <w:t>s</w:t>
      </w:r>
      <w:r w:rsidR="00C830C1" w:rsidRPr="008E4C96">
        <w:rPr>
          <w:color w:val="FF0000"/>
          <w:spacing w:val="13"/>
        </w:rPr>
        <w:t xml:space="preserve"> </w:t>
      </w:r>
      <w:r w:rsidR="00C830C1" w:rsidRPr="008E4C96">
        <w:rPr>
          <w:color w:val="FF0000"/>
          <w:spacing w:val="-1"/>
        </w:rPr>
        <w:t>dirigentes</w:t>
      </w:r>
      <w:r w:rsidR="00C830C1" w:rsidRPr="008E4C96">
        <w:rPr>
          <w:color w:val="FF0000"/>
        </w:rPr>
        <w:t>;</w:t>
      </w:r>
      <w:r w:rsidR="00C830C1" w:rsidRPr="008E4C96">
        <w:rPr>
          <w:color w:val="FF0000"/>
          <w:spacing w:val="13"/>
        </w:rPr>
        <w:t xml:space="preserve"> </w:t>
      </w:r>
      <w:r w:rsidR="00C830C1" w:rsidRPr="008E4C96">
        <w:rPr>
          <w:color w:val="FF0000"/>
          <w:spacing w:val="-1"/>
        </w:rPr>
        <w:t>g</w:t>
      </w:r>
      <w:r w:rsidR="00C830C1" w:rsidRPr="008E4C96">
        <w:rPr>
          <w:color w:val="FF0000"/>
          <w:spacing w:val="-6"/>
        </w:rPr>
        <w:t>r</w:t>
      </w:r>
      <w:r w:rsidR="00C830C1" w:rsidRPr="008E4C96">
        <w:rPr>
          <w:color w:val="FF0000"/>
          <w:spacing w:val="-1"/>
        </w:rPr>
        <w:t>eves</w:t>
      </w:r>
      <w:r w:rsidR="00C830C1" w:rsidRPr="008E4C96">
        <w:rPr>
          <w:color w:val="FF0000"/>
        </w:rPr>
        <w:t>;</w:t>
      </w:r>
      <w:r w:rsidR="00C830C1" w:rsidRPr="008E4C96">
        <w:rPr>
          <w:color w:val="FF0000"/>
          <w:spacing w:val="5"/>
        </w:rPr>
        <w:t xml:space="preserve"> </w:t>
      </w:r>
      <w:r w:rsidR="00C830C1" w:rsidRPr="008E4C96">
        <w:rPr>
          <w:color w:val="FF0000"/>
          <w:spacing w:val="-1"/>
        </w:rPr>
        <w:t>p</w:t>
      </w:r>
      <w:r w:rsidR="00C830C1" w:rsidRPr="008E4C96">
        <w:rPr>
          <w:color w:val="FF0000"/>
          <w:spacing w:val="-6"/>
        </w:rPr>
        <w:t>r</w:t>
      </w:r>
      <w:r w:rsidR="00C830C1" w:rsidRPr="008E4C96">
        <w:rPr>
          <w:color w:val="FF0000"/>
          <w:spacing w:val="-1"/>
        </w:rPr>
        <w:t>essã</w:t>
      </w:r>
      <w:r w:rsidR="00C830C1" w:rsidRPr="008E4C96">
        <w:rPr>
          <w:color w:val="FF0000"/>
        </w:rPr>
        <w:t>o</w:t>
      </w:r>
      <w:r w:rsidR="00C830C1" w:rsidRPr="008E4C96">
        <w:rPr>
          <w:color w:val="FF0000"/>
          <w:spacing w:val="37"/>
        </w:rPr>
        <w:t xml:space="preserve"> </w:t>
      </w:r>
      <w:r w:rsidR="00C830C1" w:rsidRPr="008E4C96">
        <w:rPr>
          <w:color w:val="FF0000"/>
          <w:spacing w:val="-1"/>
        </w:rPr>
        <w:t>po</w:t>
      </w:r>
      <w:r w:rsidR="00C830C1" w:rsidRPr="008E4C96">
        <w:rPr>
          <w:color w:val="FF0000"/>
        </w:rPr>
        <w:t>r</w:t>
      </w:r>
      <w:r w:rsidR="00C830C1" w:rsidRPr="008E4C96">
        <w:rPr>
          <w:color w:val="FF0000"/>
          <w:spacing w:val="12"/>
        </w:rPr>
        <w:t xml:space="preserve"> </w:t>
      </w:r>
      <w:r w:rsidR="00C830C1" w:rsidRPr="008E4C96">
        <w:rPr>
          <w:color w:val="FF0000"/>
          <w:spacing w:val="-1"/>
        </w:rPr>
        <w:t>vagas</w:t>
      </w:r>
      <w:r w:rsidR="00C830C1" w:rsidRPr="008E4C96">
        <w:rPr>
          <w:color w:val="FF0000"/>
        </w:rPr>
        <w:t>;</w:t>
      </w:r>
      <w:r w:rsidR="00C830C1" w:rsidRPr="008E4C96">
        <w:rPr>
          <w:color w:val="FF0000"/>
          <w:spacing w:val="16"/>
        </w:rPr>
        <w:t xml:space="preserve"> </w:t>
      </w:r>
      <w:r w:rsidR="00C830C1" w:rsidRPr="008E4C96">
        <w:rPr>
          <w:color w:val="FF0000"/>
          <w:spacing w:val="-1"/>
          <w:w w:val="82"/>
        </w:rPr>
        <w:t>f</w:t>
      </w:r>
      <w:r w:rsidR="00C830C1" w:rsidRPr="008E4C96">
        <w:rPr>
          <w:color w:val="FF0000"/>
          <w:spacing w:val="-1"/>
          <w:w w:val="116"/>
        </w:rPr>
        <w:t>a</w:t>
      </w:r>
      <w:r w:rsidR="00C830C1" w:rsidRPr="008E4C96">
        <w:rPr>
          <w:color w:val="FF0000"/>
          <w:spacing w:val="-1"/>
          <w:w w:val="80"/>
        </w:rPr>
        <w:t>l</w:t>
      </w:r>
      <w:r w:rsidR="00C830C1" w:rsidRPr="008E4C96">
        <w:rPr>
          <w:color w:val="FF0000"/>
          <w:spacing w:val="-1"/>
          <w:w w:val="99"/>
        </w:rPr>
        <w:t>t</w:t>
      </w:r>
      <w:r w:rsidR="00C830C1" w:rsidRPr="008E4C96">
        <w:rPr>
          <w:color w:val="FF0000"/>
          <w:w w:val="116"/>
        </w:rPr>
        <w:t xml:space="preserve">a </w:t>
      </w:r>
      <w:r w:rsidR="00C830C1" w:rsidRPr="008E4C96">
        <w:rPr>
          <w:color w:val="FF0000"/>
        </w:rPr>
        <w:t>de</w:t>
      </w:r>
      <w:r w:rsidR="00C830C1" w:rsidRPr="008E4C96">
        <w:rPr>
          <w:color w:val="FF0000"/>
          <w:spacing w:val="31"/>
        </w:rPr>
        <w:t xml:space="preserve"> </w:t>
      </w:r>
      <w:r w:rsidR="00C830C1" w:rsidRPr="008E4C96">
        <w:rPr>
          <w:color w:val="FF0000"/>
          <w:w w:val="108"/>
        </w:rPr>
        <w:t xml:space="preserve">autonomia; </w:t>
      </w:r>
      <w:r w:rsidR="00C830C1" w:rsidRPr="008E4C96">
        <w:rPr>
          <w:color w:val="FF0000"/>
        </w:rPr>
        <w:t>baixo</w:t>
      </w:r>
      <w:r w:rsidR="00C830C1" w:rsidRPr="008E4C96">
        <w:rPr>
          <w:color w:val="FF0000"/>
          <w:spacing w:val="38"/>
        </w:rPr>
        <w:t xml:space="preserve"> </w:t>
      </w:r>
      <w:r w:rsidR="00C830C1" w:rsidRPr="008E4C96">
        <w:rPr>
          <w:color w:val="FF0000"/>
        </w:rPr>
        <w:t>nível</w:t>
      </w:r>
      <w:r w:rsidR="00C830C1" w:rsidRPr="008E4C96">
        <w:rPr>
          <w:color w:val="FF0000"/>
          <w:spacing w:val="6"/>
        </w:rPr>
        <w:t xml:space="preserve"> </w:t>
      </w:r>
      <w:r w:rsidR="00C830C1" w:rsidRPr="008E4C96">
        <w:rPr>
          <w:color w:val="FF0000"/>
        </w:rPr>
        <w:t>de</w:t>
      </w:r>
      <w:r w:rsidR="00C830C1" w:rsidRPr="008E4C96">
        <w:rPr>
          <w:color w:val="FF0000"/>
          <w:spacing w:val="31"/>
        </w:rPr>
        <w:t xml:space="preserve"> </w:t>
      </w:r>
      <w:r w:rsidR="00C830C1" w:rsidRPr="008E4C96">
        <w:rPr>
          <w:color w:val="FF0000"/>
          <w:w w:val="109"/>
        </w:rPr>
        <w:t>p</w:t>
      </w:r>
      <w:r w:rsidR="00C830C1" w:rsidRPr="008E4C96">
        <w:rPr>
          <w:color w:val="FF0000"/>
          <w:spacing w:val="-4"/>
          <w:w w:val="109"/>
        </w:rPr>
        <w:t>r</w:t>
      </w:r>
      <w:r w:rsidR="00C830C1" w:rsidRPr="008E4C96">
        <w:rPr>
          <w:color w:val="FF0000"/>
          <w:w w:val="109"/>
        </w:rPr>
        <w:t>eparação</w:t>
      </w:r>
      <w:r w:rsidR="00C830C1" w:rsidRPr="008E4C96">
        <w:rPr>
          <w:color w:val="FF0000"/>
          <w:spacing w:val="3"/>
          <w:w w:val="109"/>
        </w:rPr>
        <w:t xml:space="preserve"> </w:t>
      </w:r>
      <w:r w:rsidR="00C830C1" w:rsidRPr="008E4C96">
        <w:rPr>
          <w:color w:val="FF0000"/>
        </w:rPr>
        <w:t>dos</w:t>
      </w:r>
      <w:r w:rsidR="00C830C1" w:rsidRPr="008E4C96">
        <w:rPr>
          <w:color w:val="FF0000"/>
          <w:spacing w:val="29"/>
        </w:rPr>
        <w:t xml:space="preserve"> </w:t>
      </w:r>
      <w:r w:rsidR="00C830C1" w:rsidRPr="008E4C96">
        <w:rPr>
          <w:color w:val="FF0000"/>
        </w:rPr>
        <w:t>alunos</w:t>
      </w:r>
      <w:r w:rsidR="00C830C1" w:rsidRPr="008E4C96">
        <w:rPr>
          <w:color w:val="FF0000"/>
          <w:spacing w:val="44"/>
        </w:rPr>
        <w:t xml:space="preserve"> </w:t>
      </w:r>
      <w:r w:rsidR="00C830C1" w:rsidRPr="008E4C96">
        <w:rPr>
          <w:color w:val="FF0000"/>
        </w:rPr>
        <w:t>que</w:t>
      </w:r>
      <w:r w:rsidR="00C830C1" w:rsidRPr="008E4C96">
        <w:rPr>
          <w:color w:val="FF0000"/>
          <w:spacing w:val="41"/>
        </w:rPr>
        <w:t xml:space="preserve"> </w:t>
      </w:r>
      <w:r w:rsidR="00C830C1" w:rsidRPr="008E4C96">
        <w:rPr>
          <w:color w:val="FF0000"/>
        </w:rPr>
        <w:t>ing</w:t>
      </w:r>
      <w:r w:rsidR="00C830C1" w:rsidRPr="008E4C96">
        <w:rPr>
          <w:color w:val="FF0000"/>
          <w:spacing w:val="-5"/>
        </w:rPr>
        <w:t>r</w:t>
      </w:r>
      <w:r w:rsidR="00C830C1" w:rsidRPr="008E4C96">
        <w:rPr>
          <w:color w:val="FF0000"/>
        </w:rPr>
        <w:t>essam</w:t>
      </w:r>
      <w:r w:rsidR="00811FD4">
        <w:rPr>
          <w:color w:val="FF0000"/>
        </w:rPr>
        <w:t>, vulnerabilidade econômica e social das famílias</w:t>
      </w:r>
      <w:r w:rsidR="00C830C1" w:rsidRPr="008E4C96">
        <w:rPr>
          <w:color w:val="FF0000"/>
          <w:spacing w:val="41"/>
        </w:rPr>
        <w:t xml:space="preserve"> </w:t>
      </w:r>
      <w:r w:rsidR="00C830C1" w:rsidRPr="008E4C96">
        <w:rPr>
          <w:color w:val="FF0000"/>
          <w:w w:val="105"/>
        </w:rPr>
        <w:t>etc.</w:t>
      </w:r>
    </w:p>
    <w:p w14:paraId="4E16BC24" w14:textId="4CBD33FC" w:rsidR="001B4198" w:rsidRDefault="001B4198" w:rsidP="001B4198">
      <w:pPr>
        <w:pStyle w:val="Ttulo2"/>
        <w:rPr>
          <w:rFonts w:asciiTheme="minorHAnsi" w:hAnsiTheme="minorHAnsi" w:cs="Arial"/>
          <w:color w:val="auto"/>
          <w:sz w:val="28"/>
          <w:szCs w:val="28"/>
        </w:rPr>
      </w:pPr>
      <w:bookmarkStart w:id="14" w:name="_Toc157156841"/>
      <w:r w:rsidRPr="00E457FF">
        <w:rPr>
          <w:rFonts w:asciiTheme="minorHAnsi" w:hAnsiTheme="minorHAnsi" w:cs="Arial"/>
          <w:color w:val="auto"/>
          <w:sz w:val="28"/>
          <w:szCs w:val="28"/>
        </w:rPr>
        <w:t>5.</w:t>
      </w:r>
      <w:r w:rsidR="0060247B">
        <w:rPr>
          <w:rFonts w:asciiTheme="minorHAnsi" w:hAnsiTheme="minorHAnsi" w:cs="Arial"/>
          <w:color w:val="auto"/>
          <w:sz w:val="28"/>
          <w:szCs w:val="28"/>
        </w:rPr>
        <w:t>6</w:t>
      </w:r>
      <w:r w:rsidRPr="00E457FF">
        <w:rPr>
          <w:rFonts w:asciiTheme="minorHAnsi" w:hAnsiTheme="minorHAnsi" w:cs="Arial"/>
          <w:color w:val="auto"/>
          <w:sz w:val="28"/>
          <w:szCs w:val="28"/>
        </w:rPr>
        <w:t xml:space="preserve">. </w:t>
      </w:r>
      <w:r w:rsidR="0060247B">
        <w:rPr>
          <w:rFonts w:asciiTheme="minorHAnsi" w:hAnsiTheme="minorHAnsi" w:cs="Arial"/>
          <w:color w:val="auto"/>
          <w:sz w:val="28"/>
          <w:szCs w:val="28"/>
        </w:rPr>
        <w:t>Resultados Finais do Ano Anterior</w:t>
      </w:r>
      <w:bookmarkEnd w:id="14"/>
    </w:p>
    <w:p w14:paraId="11802FEE" w14:textId="77777777" w:rsidR="0060247B" w:rsidRPr="0060247B" w:rsidRDefault="0060247B" w:rsidP="0060247B"/>
    <w:tbl>
      <w:tblPr>
        <w:tblStyle w:val="Tabelacomgrade"/>
        <w:tblW w:w="10430" w:type="dxa"/>
        <w:tblInd w:w="-28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702"/>
        <w:gridCol w:w="1118"/>
        <w:gridCol w:w="1388"/>
        <w:gridCol w:w="1044"/>
        <w:gridCol w:w="1118"/>
        <w:gridCol w:w="1202"/>
        <w:gridCol w:w="1305"/>
        <w:gridCol w:w="836"/>
        <w:gridCol w:w="717"/>
      </w:tblGrid>
      <w:tr w:rsidR="00BB07DF" w14:paraId="225952C6" w14:textId="77777777" w:rsidTr="00BB07DF">
        <w:tc>
          <w:tcPr>
            <w:tcW w:w="1702" w:type="dxa"/>
            <w:shd w:val="clear" w:color="auto" w:fill="C6D9F1" w:themeFill="text2" w:themeFillTint="33"/>
          </w:tcPr>
          <w:p w14:paraId="39BFAAFC" w14:textId="1CC2C80F" w:rsidR="0060247B" w:rsidRPr="00561619" w:rsidRDefault="00C8707C" w:rsidP="00F232CA">
            <w:pPr>
              <w:jc w:val="center"/>
              <w:rPr>
                <w:rFonts w:asciiTheme="minorHAnsi" w:hAnsiTheme="minorHAnsi" w:cstheme="minorHAnsi"/>
                <w:b/>
                <w:color w:val="1F497D" w:themeColor="text2"/>
                <w:sz w:val="18"/>
              </w:rPr>
            </w:pPr>
            <w:r w:rsidRPr="00561619">
              <w:rPr>
                <w:rFonts w:asciiTheme="minorHAnsi" w:hAnsiTheme="minorHAnsi" w:cstheme="minorHAnsi"/>
                <w:b/>
                <w:color w:val="1F497D" w:themeColor="text2"/>
                <w:sz w:val="18"/>
              </w:rPr>
              <w:t>Série</w:t>
            </w:r>
          </w:p>
        </w:tc>
        <w:tc>
          <w:tcPr>
            <w:tcW w:w="1118" w:type="dxa"/>
            <w:shd w:val="clear" w:color="auto" w:fill="C6D9F1" w:themeFill="text2" w:themeFillTint="33"/>
          </w:tcPr>
          <w:p w14:paraId="3D45B0D8" w14:textId="77819D9F"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Matrícula</w:t>
            </w:r>
          </w:p>
          <w:p w14:paraId="090F4EC1" w14:textId="3DB74EB3"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Inicial</w:t>
            </w:r>
          </w:p>
        </w:tc>
        <w:tc>
          <w:tcPr>
            <w:tcW w:w="1388" w:type="dxa"/>
            <w:shd w:val="clear" w:color="auto" w:fill="C6D9F1" w:themeFill="text2" w:themeFillTint="33"/>
          </w:tcPr>
          <w:p w14:paraId="2B4D0759" w14:textId="32100B81" w:rsidR="0060247B" w:rsidRPr="00561619" w:rsidRDefault="00C8707C" w:rsidP="00BB07DF">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Transf</w:t>
            </w:r>
            <w:r w:rsidR="00BB07DF">
              <w:rPr>
                <w:rFonts w:ascii="Calibri" w:hAnsi="Calibri" w:cs="Calibri"/>
                <w:b/>
                <w:color w:val="1F497D" w:themeColor="text2"/>
                <w:sz w:val="18"/>
                <w:szCs w:val="22"/>
              </w:rPr>
              <w:t>eridos</w:t>
            </w:r>
          </w:p>
        </w:tc>
        <w:tc>
          <w:tcPr>
            <w:tcW w:w="1044" w:type="dxa"/>
            <w:shd w:val="clear" w:color="auto" w:fill="C6D9F1" w:themeFill="text2" w:themeFillTint="33"/>
          </w:tcPr>
          <w:p w14:paraId="451FB4E1" w14:textId="7CABBED0"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Evadidos</w:t>
            </w:r>
          </w:p>
        </w:tc>
        <w:tc>
          <w:tcPr>
            <w:tcW w:w="1118" w:type="dxa"/>
            <w:shd w:val="clear" w:color="auto" w:fill="C6D9F1" w:themeFill="text2" w:themeFillTint="33"/>
          </w:tcPr>
          <w:p w14:paraId="6063C2E1" w14:textId="4288C31D"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Matrícula</w:t>
            </w:r>
          </w:p>
          <w:p w14:paraId="6C6AE384" w14:textId="24BF5F80" w:rsidR="00C8707C"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Final</w:t>
            </w:r>
          </w:p>
        </w:tc>
        <w:tc>
          <w:tcPr>
            <w:tcW w:w="1202" w:type="dxa"/>
            <w:shd w:val="clear" w:color="auto" w:fill="C6D9F1" w:themeFill="text2" w:themeFillTint="33"/>
          </w:tcPr>
          <w:p w14:paraId="5BA73F9B" w14:textId="13B20E2C"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Aprovados</w:t>
            </w:r>
          </w:p>
        </w:tc>
        <w:tc>
          <w:tcPr>
            <w:tcW w:w="1305" w:type="dxa"/>
            <w:shd w:val="clear" w:color="auto" w:fill="C6D9F1" w:themeFill="text2" w:themeFillTint="33"/>
          </w:tcPr>
          <w:p w14:paraId="3A3FF281" w14:textId="0393A3AC" w:rsidR="0060247B" w:rsidRPr="00561619" w:rsidRDefault="00C8707C" w:rsidP="00BB07DF">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Reprov</w:t>
            </w:r>
            <w:r w:rsidR="00BB07DF">
              <w:rPr>
                <w:rFonts w:ascii="Calibri" w:hAnsi="Calibri" w:cs="Calibri"/>
                <w:b/>
                <w:color w:val="1F497D" w:themeColor="text2"/>
                <w:sz w:val="18"/>
                <w:szCs w:val="22"/>
              </w:rPr>
              <w:t>ados</w:t>
            </w:r>
          </w:p>
        </w:tc>
        <w:tc>
          <w:tcPr>
            <w:tcW w:w="836" w:type="dxa"/>
            <w:shd w:val="clear" w:color="auto" w:fill="C6D9F1" w:themeFill="text2" w:themeFillTint="33"/>
          </w:tcPr>
          <w:p w14:paraId="0872298B" w14:textId="77777777"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w:t>
            </w:r>
          </w:p>
          <w:p w14:paraId="4247067F" w14:textId="6E12B8B5" w:rsidR="00C8707C" w:rsidRPr="00561619" w:rsidRDefault="00C8707C" w:rsidP="00F232CA">
            <w:pPr>
              <w:jc w:val="center"/>
              <w:rPr>
                <w:rFonts w:ascii="Calibri" w:hAnsi="Calibri" w:cs="Calibri"/>
                <w:b/>
                <w:color w:val="1F497D" w:themeColor="text2"/>
                <w:sz w:val="18"/>
                <w:szCs w:val="22"/>
              </w:rPr>
            </w:pPr>
            <w:proofErr w:type="spellStart"/>
            <w:r w:rsidRPr="00561619">
              <w:rPr>
                <w:rFonts w:ascii="Calibri" w:hAnsi="Calibri" w:cs="Calibri"/>
                <w:b/>
                <w:color w:val="1F497D" w:themeColor="text2"/>
                <w:sz w:val="18"/>
                <w:szCs w:val="22"/>
              </w:rPr>
              <w:t>Aprov</w:t>
            </w:r>
            <w:proofErr w:type="spellEnd"/>
            <w:r w:rsidRPr="00561619">
              <w:rPr>
                <w:rFonts w:ascii="Calibri" w:hAnsi="Calibri" w:cs="Calibri"/>
                <w:b/>
                <w:color w:val="1F497D" w:themeColor="text2"/>
                <w:sz w:val="18"/>
                <w:szCs w:val="22"/>
              </w:rPr>
              <w:t>.</w:t>
            </w:r>
          </w:p>
        </w:tc>
        <w:tc>
          <w:tcPr>
            <w:tcW w:w="717" w:type="dxa"/>
            <w:shd w:val="clear" w:color="auto" w:fill="C6D9F1" w:themeFill="text2" w:themeFillTint="33"/>
          </w:tcPr>
          <w:p w14:paraId="6ECA201B" w14:textId="77777777" w:rsidR="0060247B" w:rsidRPr="00561619" w:rsidRDefault="00C8707C" w:rsidP="00F232CA">
            <w:pPr>
              <w:jc w:val="center"/>
              <w:rPr>
                <w:rFonts w:ascii="Calibri" w:hAnsi="Calibri" w:cs="Calibri"/>
                <w:b/>
                <w:color w:val="1F497D" w:themeColor="text2"/>
                <w:sz w:val="18"/>
                <w:szCs w:val="22"/>
              </w:rPr>
            </w:pPr>
            <w:r w:rsidRPr="00561619">
              <w:rPr>
                <w:rFonts w:ascii="Calibri" w:hAnsi="Calibri" w:cs="Calibri"/>
                <w:b/>
                <w:color w:val="1F497D" w:themeColor="text2"/>
                <w:sz w:val="18"/>
                <w:szCs w:val="22"/>
              </w:rPr>
              <w:t>%</w:t>
            </w:r>
          </w:p>
          <w:p w14:paraId="39D1027D" w14:textId="4112ECA3" w:rsidR="00C8707C" w:rsidRPr="00561619" w:rsidRDefault="00C8707C" w:rsidP="00F232CA">
            <w:pPr>
              <w:jc w:val="center"/>
              <w:rPr>
                <w:rFonts w:ascii="Calibri" w:hAnsi="Calibri" w:cs="Calibri"/>
                <w:b/>
                <w:color w:val="1F497D" w:themeColor="text2"/>
                <w:sz w:val="18"/>
                <w:szCs w:val="22"/>
              </w:rPr>
            </w:pPr>
            <w:proofErr w:type="spellStart"/>
            <w:r w:rsidRPr="00561619">
              <w:rPr>
                <w:rFonts w:ascii="Calibri" w:hAnsi="Calibri" w:cs="Calibri"/>
                <w:b/>
                <w:color w:val="1F497D" w:themeColor="text2"/>
                <w:sz w:val="18"/>
                <w:szCs w:val="22"/>
              </w:rPr>
              <w:t>R</w:t>
            </w:r>
            <w:r w:rsidR="00F232CA" w:rsidRPr="00561619">
              <w:rPr>
                <w:rFonts w:ascii="Calibri" w:hAnsi="Calibri" w:cs="Calibri"/>
                <w:b/>
                <w:color w:val="1F497D" w:themeColor="text2"/>
                <w:sz w:val="18"/>
                <w:szCs w:val="22"/>
              </w:rPr>
              <w:t>epr</w:t>
            </w:r>
            <w:proofErr w:type="spellEnd"/>
            <w:r w:rsidR="00F232CA" w:rsidRPr="00561619">
              <w:rPr>
                <w:rFonts w:ascii="Calibri" w:hAnsi="Calibri" w:cs="Calibri"/>
                <w:b/>
                <w:color w:val="1F497D" w:themeColor="text2"/>
                <w:sz w:val="18"/>
                <w:szCs w:val="22"/>
              </w:rPr>
              <w:t>.</w:t>
            </w:r>
          </w:p>
        </w:tc>
      </w:tr>
      <w:tr w:rsidR="00BB07DF" w14:paraId="39EBE360" w14:textId="77777777" w:rsidTr="00BB07DF">
        <w:tc>
          <w:tcPr>
            <w:tcW w:w="1702" w:type="dxa"/>
          </w:tcPr>
          <w:p w14:paraId="57C935D8" w14:textId="6D87043E" w:rsidR="0060247B" w:rsidRPr="00F232CA" w:rsidRDefault="00F232CA" w:rsidP="00F232CA">
            <w:pPr>
              <w:jc w:val="both"/>
              <w:rPr>
                <w:rFonts w:ascii="Calibri" w:hAnsi="Calibri" w:cs="Calibri"/>
                <w:b/>
                <w:sz w:val="20"/>
                <w:szCs w:val="22"/>
              </w:rPr>
            </w:pPr>
            <w:proofErr w:type="spellStart"/>
            <w:r w:rsidRPr="00F232CA">
              <w:rPr>
                <w:rFonts w:ascii="Calibri" w:hAnsi="Calibri" w:cs="Calibri"/>
                <w:b/>
                <w:sz w:val="20"/>
                <w:szCs w:val="22"/>
              </w:rPr>
              <w:t>Agrup</w:t>
            </w:r>
            <w:proofErr w:type="spellEnd"/>
            <w:r w:rsidRPr="00F232CA">
              <w:rPr>
                <w:rFonts w:ascii="Calibri" w:hAnsi="Calibri" w:cs="Calibri"/>
                <w:b/>
                <w:sz w:val="20"/>
                <w:szCs w:val="22"/>
              </w:rPr>
              <w:t>. 4 anos</w:t>
            </w:r>
          </w:p>
        </w:tc>
        <w:tc>
          <w:tcPr>
            <w:tcW w:w="1118" w:type="dxa"/>
          </w:tcPr>
          <w:p w14:paraId="5D2376FC" w14:textId="77777777" w:rsidR="0060247B" w:rsidRPr="0060247B" w:rsidRDefault="0060247B" w:rsidP="0060247B">
            <w:pPr>
              <w:rPr>
                <w:rFonts w:ascii="Calibri" w:hAnsi="Calibri" w:cs="Calibri"/>
                <w:sz w:val="22"/>
                <w:szCs w:val="22"/>
              </w:rPr>
            </w:pPr>
          </w:p>
        </w:tc>
        <w:tc>
          <w:tcPr>
            <w:tcW w:w="1388" w:type="dxa"/>
          </w:tcPr>
          <w:p w14:paraId="34988162" w14:textId="77777777" w:rsidR="0060247B" w:rsidRPr="0060247B" w:rsidRDefault="0060247B" w:rsidP="0060247B">
            <w:pPr>
              <w:rPr>
                <w:rFonts w:ascii="Calibri" w:hAnsi="Calibri" w:cs="Calibri"/>
                <w:sz w:val="22"/>
                <w:szCs w:val="22"/>
              </w:rPr>
            </w:pPr>
          </w:p>
        </w:tc>
        <w:tc>
          <w:tcPr>
            <w:tcW w:w="1044" w:type="dxa"/>
          </w:tcPr>
          <w:p w14:paraId="59A84C4A" w14:textId="77777777" w:rsidR="0060247B" w:rsidRPr="0060247B" w:rsidRDefault="0060247B" w:rsidP="0060247B">
            <w:pPr>
              <w:rPr>
                <w:rFonts w:ascii="Calibri" w:hAnsi="Calibri" w:cs="Calibri"/>
                <w:sz w:val="22"/>
                <w:szCs w:val="22"/>
              </w:rPr>
            </w:pPr>
          </w:p>
        </w:tc>
        <w:tc>
          <w:tcPr>
            <w:tcW w:w="1118" w:type="dxa"/>
          </w:tcPr>
          <w:p w14:paraId="28839BDC" w14:textId="77777777" w:rsidR="0060247B" w:rsidRPr="0060247B" w:rsidRDefault="0060247B" w:rsidP="0060247B">
            <w:pPr>
              <w:rPr>
                <w:rFonts w:ascii="Calibri" w:hAnsi="Calibri" w:cs="Calibri"/>
                <w:sz w:val="22"/>
                <w:szCs w:val="22"/>
              </w:rPr>
            </w:pPr>
          </w:p>
        </w:tc>
        <w:tc>
          <w:tcPr>
            <w:tcW w:w="1202" w:type="dxa"/>
          </w:tcPr>
          <w:p w14:paraId="5BFF0CC1" w14:textId="77777777" w:rsidR="0060247B" w:rsidRPr="0060247B" w:rsidRDefault="0060247B" w:rsidP="0060247B">
            <w:pPr>
              <w:rPr>
                <w:rFonts w:ascii="Calibri" w:hAnsi="Calibri" w:cs="Calibri"/>
                <w:sz w:val="22"/>
                <w:szCs w:val="22"/>
              </w:rPr>
            </w:pPr>
          </w:p>
        </w:tc>
        <w:tc>
          <w:tcPr>
            <w:tcW w:w="1305" w:type="dxa"/>
          </w:tcPr>
          <w:p w14:paraId="62992D0A" w14:textId="77777777" w:rsidR="0060247B" w:rsidRPr="0060247B" w:rsidRDefault="0060247B" w:rsidP="0060247B">
            <w:pPr>
              <w:rPr>
                <w:rFonts w:ascii="Calibri" w:hAnsi="Calibri" w:cs="Calibri"/>
                <w:sz w:val="22"/>
                <w:szCs w:val="22"/>
              </w:rPr>
            </w:pPr>
          </w:p>
        </w:tc>
        <w:tc>
          <w:tcPr>
            <w:tcW w:w="836" w:type="dxa"/>
          </w:tcPr>
          <w:p w14:paraId="2961CC2D" w14:textId="77777777" w:rsidR="0060247B" w:rsidRPr="0060247B" w:rsidRDefault="0060247B" w:rsidP="0060247B">
            <w:pPr>
              <w:rPr>
                <w:rFonts w:ascii="Calibri" w:hAnsi="Calibri" w:cs="Calibri"/>
                <w:sz w:val="22"/>
                <w:szCs w:val="22"/>
              </w:rPr>
            </w:pPr>
          </w:p>
        </w:tc>
        <w:tc>
          <w:tcPr>
            <w:tcW w:w="717" w:type="dxa"/>
          </w:tcPr>
          <w:p w14:paraId="27E29146" w14:textId="77777777" w:rsidR="0060247B" w:rsidRPr="0060247B" w:rsidRDefault="0060247B" w:rsidP="0060247B">
            <w:pPr>
              <w:rPr>
                <w:rFonts w:ascii="Calibri" w:hAnsi="Calibri" w:cs="Calibri"/>
                <w:sz w:val="22"/>
                <w:szCs w:val="22"/>
              </w:rPr>
            </w:pPr>
          </w:p>
        </w:tc>
      </w:tr>
      <w:tr w:rsidR="00BB07DF" w14:paraId="0CE3EB81" w14:textId="77777777" w:rsidTr="00BB07DF">
        <w:tc>
          <w:tcPr>
            <w:tcW w:w="1702" w:type="dxa"/>
          </w:tcPr>
          <w:p w14:paraId="297EB584" w14:textId="79325C62" w:rsidR="0060247B" w:rsidRPr="00F232CA" w:rsidRDefault="00F232CA" w:rsidP="0060247B">
            <w:pPr>
              <w:rPr>
                <w:rFonts w:ascii="Calibri" w:hAnsi="Calibri" w:cs="Calibri"/>
                <w:b/>
                <w:sz w:val="20"/>
                <w:szCs w:val="22"/>
              </w:rPr>
            </w:pPr>
            <w:proofErr w:type="spellStart"/>
            <w:r>
              <w:rPr>
                <w:rFonts w:ascii="Calibri" w:hAnsi="Calibri" w:cs="Calibri"/>
                <w:b/>
                <w:sz w:val="20"/>
                <w:szCs w:val="22"/>
              </w:rPr>
              <w:t>Agrup</w:t>
            </w:r>
            <w:proofErr w:type="spellEnd"/>
            <w:r>
              <w:rPr>
                <w:rFonts w:ascii="Calibri" w:hAnsi="Calibri" w:cs="Calibri"/>
                <w:b/>
                <w:sz w:val="20"/>
                <w:szCs w:val="22"/>
              </w:rPr>
              <w:t>. 5 anos</w:t>
            </w:r>
          </w:p>
        </w:tc>
        <w:tc>
          <w:tcPr>
            <w:tcW w:w="1118" w:type="dxa"/>
          </w:tcPr>
          <w:p w14:paraId="7D06420C" w14:textId="77777777" w:rsidR="0060247B" w:rsidRPr="0060247B" w:rsidRDefault="0060247B" w:rsidP="0060247B">
            <w:pPr>
              <w:rPr>
                <w:rFonts w:ascii="Calibri" w:hAnsi="Calibri" w:cs="Calibri"/>
                <w:sz w:val="22"/>
                <w:szCs w:val="22"/>
              </w:rPr>
            </w:pPr>
          </w:p>
        </w:tc>
        <w:tc>
          <w:tcPr>
            <w:tcW w:w="1388" w:type="dxa"/>
          </w:tcPr>
          <w:p w14:paraId="7420AFEE" w14:textId="77777777" w:rsidR="0060247B" w:rsidRPr="0060247B" w:rsidRDefault="0060247B" w:rsidP="0060247B">
            <w:pPr>
              <w:rPr>
                <w:rFonts w:ascii="Calibri" w:hAnsi="Calibri" w:cs="Calibri"/>
                <w:sz w:val="22"/>
                <w:szCs w:val="22"/>
              </w:rPr>
            </w:pPr>
          </w:p>
        </w:tc>
        <w:tc>
          <w:tcPr>
            <w:tcW w:w="1044" w:type="dxa"/>
          </w:tcPr>
          <w:p w14:paraId="250A3B1E" w14:textId="77777777" w:rsidR="0060247B" w:rsidRPr="0060247B" w:rsidRDefault="0060247B" w:rsidP="0060247B">
            <w:pPr>
              <w:rPr>
                <w:rFonts w:ascii="Calibri" w:hAnsi="Calibri" w:cs="Calibri"/>
                <w:sz w:val="22"/>
                <w:szCs w:val="22"/>
              </w:rPr>
            </w:pPr>
          </w:p>
        </w:tc>
        <w:tc>
          <w:tcPr>
            <w:tcW w:w="1118" w:type="dxa"/>
          </w:tcPr>
          <w:p w14:paraId="148AB8E8" w14:textId="77777777" w:rsidR="0060247B" w:rsidRPr="0060247B" w:rsidRDefault="0060247B" w:rsidP="0060247B">
            <w:pPr>
              <w:rPr>
                <w:rFonts w:ascii="Calibri" w:hAnsi="Calibri" w:cs="Calibri"/>
                <w:sz w:val="22"/>
                <w:szCs w:val="22"/>
              </w:rPr>
            </w:pPr>
          </w:p>
        </w:tc>
        <w:tc>
          <w:tcPr>
            <w:tcW w:w="1202" w:type="dxa"/>
          </w:tcPr>
          <w:p w14:paraId="28E448F1" w14:textId="77777777" w:rsidR="0060247B" w:rsidRPr="0060247B" w:rsidRDefault="0060247B" w:rsidP="0060247B">
            <w:pPr>
              <w:rPr>
                <w:rFonts w:ascii="Calibri" w:hAnsi="Calibri" w:cs="Calibri"/>
                <w:sz w:val="22"/>
                <w:szCs w:val="22"/>
              </w:rPr>
            </w:pPr>
          </w:p>
        </w:tc>
        <w:tc>
          <w:tcPr>
            <w:tcW w:w="1305" w:type="dxa"/>
          </w:tcPr>
          <w:p w14:paraId="58CF02EA" w14:textId="77777777" w:rsidR="0060247B" w:rsidRPr="0060247B" w:rsidRDefault="0060247B" w:rsidP="0060247B">
            <w:pPr>
              <w:rPr>
                <w:rFonts w:ascii="Calibri" w:hAnsi="Calibri" w:cs="Calibri"/>
                <w:sz w:val="22"/>
                <w:szCs w:val="22"/>
              </w:rPr>
            </w:pPr>
          </w:p>
        </w:tc>
        <w:tc>
          <w:tcPr>
            <w:tcW w:w="836" w:type="dxa"/>
          </w:tcPr>
          <w:p w14:paraId="18AFC226" w14:textId="77777777" w:rsidR="0060247B" w:rsidRPr="0060247B" w:rsidRDefault="0060247B" w:rsidP="0060247B">
            <w:pPr>
              <w:rPr>
                <w:rFonts w:ascii="Calibri" w:hAnsi="Calibri" w:cs="Calibri"/>
                <w:sz w:val="22"/>
                <w:szCs w:val="22"/>
              </w:rPr>
            </w:pPr>
          </w:p>
        </w:tc>
        <w:tc>
          <w:tcPr>
            <w:tcW w:w="717" w:type="dxa"/>
          </w:tcPr>
          <w:p w14:paraId="29B7D7F0" w14:textId="77777777" w:rsidR="0060247B" w:rsidRPr="0060247B" w:rsidRDefault="0060247B" w:rsidP="0060247B">
            <w:pPr>
              <w:rPr>
                <w:rFonts w:ascii="Calibri" w:hAnsi="Calibri" w:cs="Calibri"/>
                <w:sz w:val="22"/>
                <w:szCs w:val="22"/>
              </w:rPr>
            </w:pPr>
          </w:p>
        </w:tc>
      </w:tr>
      <w:tr w:rsidR="00BB07DF" w14:paraId="556552B9" w14:textId="77777777" w:rsidTr="00BB07DF">
        <w:tc>
          <w:tcPr>
            <w:tcW w:w="1702" w:type="dxa"/>
          </w:tcPr>
          <w:p w14:paraId="1ECE7B1F" w14:textId="107AEB1D" w:rsidR="0060247B" w:rsidRPr="00F232CA" w:rsidRDefault="00F232CA" w:rsidP="0060247B">
            <w:pPr>
              <w:rPr>
                <w:rFonts w:ascii="Calibri" w:hAnsi="Calibri" w:cs="Calibri"/>
                <w:b/>
                <w:sz w:val="20"/>
                <w:szCs w:val="22"/>
              </w:rPr>
            </w:pPr>
            <w:r>
              <w:rPr>
                <w:rFonts w:ascii="Calibri" w:hAnsi="Calibri" w:cs="Calibri"/>
                <w:b/>
                <w:sz w:val="20"/>
                <w:szCs w:val="22"/>
              </w:rPr>
              <w:t>1º Ano</w:t>
            </w:r>
          </w:p>
        </w:tc>
        <w:tc>
          <w:tcPr>
            <w:tcW w:w="1118" w:type="dxa"/>
          </w:tcPr>
          <w:p w14:paraId="72562422" w14:textId="77777777" w:rsidR="0060247B" w:rsidRPr="0060247B" w:rsidRDefault="0060247B" w:rsidP="0060247B">
            <w:pPr>
              <w:rPr>
                <w:rFonts w:ascii="Calibri" w:hAnsi="Calibri" w:cs="Calibri"/>
                <w:sz w:val="22"/>
                <w:szCs w:val="22"/>
              </w:rPr>
            </w:pPr>
          </w:p>
        </w:tc>
        <w:tc>
          <w:tcPr>
            <w:tcW w:w="1388" w:type="dxa"/>
          </w:tcPr>
          <w:p w14:paraId="6DB51E51" w14:textId="77777777" w:rsidR="0060247B" w:rsidRPr="0060247B" w:rsidRDefault="0060247B" w:rsidP="0060247B">
            <w:pPr>
              <w:rPr>
                <w:rFonts w:ascii="Calibri" w:hAnsi="Calibri" w:cs="Calibri"/>
                <w:sz w:val="22"/>
                <w:szCs w:val="22"/>
              </w:rPr>
            </w:pPr>
          </w:p>
        </w:tc>
        <w:tc>
          <w:tcPr>
            <w:tcW w:w="1044" w:type="dxa"/>
          </w:tcPr>
          <w:p w14:paraId="5858EDE7" w14:textId="77777777" w:rsidR="0060247B" w:rsidRPr="0060247B" w:rsidRDefault="0060247B" w:rsidP="0060247B">
            <w:pPr>
              <w:rPr>
                <w:rFonts w:ascii="Calibri" w:hAnsi="Calibri" w:cs="Calibri"/>
                <w:sz w:val="22"/>
                <w:szCs w:val="22"/>
              </w:rPr>
            </w:pPr>
          </w:p>
        </w:tc>
        <w:tc>
          <w:tcPr>
            <w:tcW w:w="1118" w:type="dxa"/>
          </w:tcPr>
          <w:p w14:paraId="66ABA715" w14:textId="77777777" w:rsidR="0060247B" w:rsidRPr="0060247B" w:rsidRDefault="0060247B" w:rsidP="0060247B">
            <w:pPr>
              <w:rPr>
                <w:rFonts w:ascii="Calibri" w:hAnsi="Calibri" w:cs="Calibri"/>
                <w:sz w:val="22"/>
                <w:szCs w:val="22"/>
              </w:rPr>
            </w:pPr>
          </w:p>
        </w:tc>
        <w:tc>
          <w:tcPr>
            <w:tcW w:w="1202" w:type="dxa"/>
          </w:tcPr>
          <w:p w14:paraId="6235CD9C" w14:textId="77777777" w:rsidR="0060247B" w:rsidRPr="0060247B" w:rsidRDefault="0060247B" w:rsidP="0060247B">
            <w:pPr>
              <w:rPr>
                <w:rFonts w:ascii="Calibri" w:hAnsi="Calibri" w:cs="Calibri"/>
                <w:sz w:val="22"/>
                <w:szCs w:val="22"/>
              </w:rPr>
            </w:pPr>
          </w:p>
        </w:tc>
        <w:tc>
          <w:tcPr>
            <w:tcW w:w="1305" w:type="dxa"/>
          </w:tcPr>
          <w:p w14:paraId="451DB29D" w14:textId="77777777" w:rsidR="0060247B" w:rsidRPr="0060247B" w:rsidRDefault="0060247B" w:rsidP="0060247B">
            <w:pPr>
              <w:rPr>
                <w:rFonts w:ascii="Calibri" w:hAnsi="Calibri" w:cs="Calibri"/>
                <w:sz w:val="22"/>
                <w:szCs w:val="22"/>
              </w:rPr>
            </w:pPr>
          </w:p>
        </w:tc>
        <w:tc>
          <w:tcPr>
            <w:tcW w:w="836" w:type="dxa"/>
          </w:tcPr>
          <w:p w14:paraId="1F59FBD1" w14:textId="77777777" w:rsidR="0060247B" w:rsidRPr="0060247B" w:rsidRDefault="0060247B" w:rsidP="0060247B">
            <w:pPr>
              <w:rPr>
                <w:rFonts w:ascii="Calibri" w:hAnsi="Calibri" w:cs="Calibri"/>
                <w:sz w:val="22"/>
                <w:szCs w:val="22"/>
              </w:rPr>
            </w:pPr>
          </w:p>
        </w:tc>
        <w:tc>
          <w:tcPr>
            <w:tcW w:w="717" w:type="dxa"/>
          </w:tcPr>
          <w:p w14:paraId="5A1E3F0A" w14:textId="77777777" w:rsidR="0060247B" w:rsidRPr="0060247B" w:rsidRDefault="0060247B" w:rsidP="0060247B">
            <w:pPr>
              <w:rPr>
                <w:rFonts w:ascii="Calibri" w:hAnsi="Calibri" w:cs="Calibri"/>
                <w:sz w:val="22"/>
                <w:szCs w:val="22"/>
              </w:rPr>
            </w:pPr>
          </w:p>
        </w:tc>
      </w:tr>
      <w:tr w:rsidR="00BB07DF" w14:paraId="5CFA365D" w14:textId="77777777" w:rsidTr="00BB07DF">
        <w:tc>
          <w:tcPr>
            <w:tcW w:w="1702" w:type="dxa"/>
          </w:tcPr>
          <w:p w14:paraId="2B237938" w14:textId="14E413AE" w:rsidR="0060247B" w:rsidRPr="00F232CA" w:rsidRDefault="00F232CA" w:rsidP="0060247B">
            <w:pPr>
              <w:rPr>
                <w:rFonts w:ascii="Calibri" w:hAnsi="Calibri" w:cs="Calibri"/>
                <w:b/>
                <w:sz w:val="20"/>
                <w:szCs w:val="22"/>
              </w:rPr>
            </w:pPr>
            <w:r>
              <w:rPr>
                <w:rFonts w:ascii="Calibri" w:hAnsi="Calibri" w:cs="Calibri"/>
                <w:b/>
                <w:sz w:val="20"/>
                <w:szCs w:val="22"/>
              </w:rPr>
              <w:t>2º Ano</w:t>
            </w:r>
          </w:p>
        </w:tc>
        <w:tc>
          <w:tcPr>
            <w:tcW w:w="1118" w:type="dxa"/>
          </w:tcPr>
          <w:p w14:paraId="0AEE3669" w14:textId="77777777" w:rsidR="0060247B" w:rsidRPr="0060247B" w:rsidRDefault="0060247B" w:rsidP="0060247B">
            <w:pPr>
              <w:rPr>
                <w:rFonts w:ascii="Calibri" w:hAnsi="Calibri" w:cs="Calibri"/>
                <w:sz w:val="22"/>
                <w:szCs w:val="22"/>
              </w:rPr>
            </w:pPr>
          </w:p>
        </w:tc>
        <w:tc>
          <w:tcPr>
            <w:tcW w:w="1388" w:type="dxa"/>
          </w:tcPr>
          <w:p w14:paraId="6FA9FE2F" w14:textId="77777777" w:rsidR="0060247B" w:rsidRPr="0060247B" w:rsidRDefault="0060247B" w:rsidP="0060247B">
            <w:pPr>
              <w:rPr>
                <w:rFonts w:ascii="Calibri" w:hAnsi="Calibri" w:cs="Calibri"/>
                <w:sz w:val="22"/>
                <w:szCs w:val="22"/>
              </w:rPr>
            </w:pPr>
          </w:p>
        </w:tc>
        <w:tc>
          <w:tcPr>
            <w:tcW w:w="1044" w:type="dxa"/>
          </w:tcPr>
          <w:p w14:paraId="67893913" w14:textId="77777777" w:rsidR="0060247B" w:rsidRPr="0060247B" w:rsidRDefault="0060247B" w:rsidP="0060247B">
            <w:pPr>
              <w:rPr>
                <w:rFonts w:ascii="Calibri" w:hAnsi="Calibri" w:cs="Calibri"/>
                <w:sz w:val="22"/>
                <w:szCs w:val="22"/>
              </w:rPr>
            </w:pPr>
          </w:p>
        </w:tc>
        <w:tc>
          <w:tcPr>
            <w:tcW w:w="1118" w:type="dxa"/>
          </w:tcPr>
          <w:p w14:paraId="165F6C3D" w14:textId="77777777" w:rsidR="0060247B" w:rsidRPr="0060247B" w:rsidRDefault="0060247B" w:rsidP="0060247B">
            <w:pPr>
              <w:rPr>
                <w:rFonts w:ascii="Calibri" w:hAnsi="Calibri" w:cs="Calibri"/>
                <w:sz w:val="22"/>
                <w:szCs w:val="22"/>
              </w:rPr>
            </w:pPr>
          </w:p>
        </w:tc>
        <w:tc>
          <w:tcPr>
            <w:tcW w:w="1202" w:type="dxa"/>
          </w:tcPr>
          <w:p w14:paraId="65C82DEF" w14:textId="77777777" w:rsidR="0060247B" w:rsidRPr="0060247B" w:rsidRDefault="0060247B" w:rsidP="0060247B">
            <w:pPr>
              <w:rPr>
                <w:rFonts w:ascii="Calibri" w:hAnsi="Calibri" w:cs="Calibri"/>
                <w:sz w:val="22"/>
                <w:szCs w:val="22"/>
              </w:rPr>
            </w:pPr>
          </w:p>
        </w:tc>
        <w:tc>
          <w:tcPr>
            <w:tcW w:w="1305" w:type="dxa"/>
          </w:tcPr>
          <w:p w14:paraId="4B97187E" w14:textId="77777777" w:rsidR="0060247B" w:rsidRPr="0060247B" w:rsidRDefault="0060247B" w:rsidP="0060247B">
            <w:pPr>
              <w:rPr>
                <w:rFonts w:ascii="Calibri" w:hAnsi="Calibri" w:cs="Calibri"/>
                <w:sz w:val="22"/>
                <w:szCs w:val="22"/>
              </w:rPr>
            </w:pPr>
          </w:p>
        </w:tc>
        <w:tc>
          <w:tcPr>
            <w:tcW w:w="836" w:type="dxa"/>
          </w:tcPr>
          <w:p w14:paraId="7E937E79" w14:textId="77777777" w:rsidR="0060247B" w:rsidRPr="0060247B" w:rsidRDefault="0060247B" w:rsidP="0060247B">
            <w:pPr>
              <w:rPr>
                <w:rFonts w:ascii="Calibri" w:hAnsi="Calibri" w:cs="Calibri"/>
                <w:sz w:val="22"/>
                <w:szCs w:val="22"/>
              </w:rPr>
            </w:pPr>
          </w:p>
        </w:tc>
        <w:tc>
          <w:tcPr>
            <w:tcW w:w="717" w:type="dxa"/>
          </w:tcPr>
          <w:p w14:paraId="7B67ECF4" w14:textId="77777777" w:rsidR="0060247B" w:rsidRPr="0060247B" w:rsidRDefault="0060247B" w:rsidP="0060247B">
            <w:pPr>
              <w:rPr>
                <w:rFonts w:ascii="Calibri" w:hAnsi="Calibri" w:cs="Calibri"/>
                <w:sz w:val="22"/>
                <w:szCs w:val="22"/>
              </w:rPr>
            </w:pPr>
          </w:p>
        </w:tc>
      </w:tr>
      <w:tr w:rsidR="00BB07DF" w14:paraId="0BB312A8" w14:textId="77777777" w:rsidTr="00BB07DF">
        <w:tc>
          <w:tcPr>
            <w:tcW w:w="1702" w:type="dxa"/>
          </w:tcPr>
          <w:p w14:paraId="06047304" w14:textId="09181A37" w:rsidR="0060247B" w:rsidRPr="00F232CA" w:rsidRDefault="00F232CA" w:rsidP="0060247B">
            <w:pPr>
              <w:rPr>
                <w:rFonts w:ascii="Calibri" w:hAnsi="Calibri" w:cs="Calibri"/>
                <w:b/>
                <w:sz w:val="20"/>
                <w:szCs w:val="22"/>
              </w:rPr>
            </w:pPr>
            <w:r>
              <w:rPr>
                <w:rFonts w:ascii="Calibri" w:hAnsi="Calibri" w:cs="Calibri"/>
                <w:b/>
                <w:sz w:val="20"/>
                <w:szCs w:val="22"/>
              </w:rPr>
              <w:t>3º Ano</w:t>
            </w:r>
          </w:p>
        </w:tc>
        <w:tc>
          <w:tcPr>
            <w:tcW w:w="1118" w:type="dxa"/>
          </w:tcPr>
          <w:p w14:paraId="73BD2323" w14:textId="77777777" w:rsidR="0060247B" w:rsidRPr="0060247B" w:rsidRDefault="0060247B" w:rsidP="0060247B">
            <w:pPr>
              <w:rPr>
                <w:rFonts w:ascii="Calibri" w:hAnsi="Calibri" w:cs="Calibri"/>
                <w:sz w:val="22"/>
                <w:szCs w:val="22"/>
              </w:rPr>
            </w:pPr>
          </w:p>
        </w:tc>
        <w:tc>
          <w:tcPr>
            <w:tcW w:w="1388" w:type="dxa"/>
          </w:tcPr>
          <w:p w14:paraId="39F9E8E1" w14:textId="77777777" w:rsidR="0060247B" w:rsidRPr="0060247B" w:rsidRDefault="0060247B" w:rsidP="0060247B">
            <w:pPr>
              <w:rPr>
                <w:rFonts w:ascii="Calibri" w:hAnsi="Calibri" w:cs="Calibri"/>
                <w:sz w:val="22"/>
                <w:szCs w:val="22"/>
              </w:rPr>
            </w:pPr>
          </w:p>
        </w:tc>
        <w:tc>
          <w:tcPr>
            <w:tcW w:w="1044" w:type="dxa"/>
          </w:tcPr>
          <w:p w14:paraId="4367E09F" w14:textId="77777777" w:rsidR="0060247B" w:rsidRPr="0060247B" w:rsidRDefault="0060247B" w:rsidP="0060247B">
            <w:pPr>
              <w:rPr>
                <w:rFonts w:ascii="Calibri" w:hAnsi="Calibri" w:cs="Calibri"/>
                <w:sz w:val="22"/>
                <w:szCs w:val="22"/>
              </w:rPr>
            </w:pPr>
          </w:p>
        </w:tc>
        <w:tc>
          <w:tcPr>
            <w:tcW w:w="1118" w:type="dxa"/>
          </w:tcPr>
          <w:p w14:paraId="03210849" w14:textId="77777777" w:rsidR="0060247B" w:rsidRPr="0060247B" w:rsidRDefault="0060247B" w:rsidP="0060247B">
            <w:pPr>
              <w:rPr>
                <w:rFonts w:ascii="Calibri" w:hAnsi="Calibri" w:cs="Calibri"/>
                <w:sz w:val="22"/>
                <w:szCs w:val="22"/>
              </w:rPr>
            </w:pPr>
          </w:p>
        </w:tc>
        <w:tc>
          <w:tcPr>
            <w:tcW w:w="1202" w:type="dxa"/>
          </w:tcPr>
          <w:p w14:paraId="254787CD" w14:textId="77777777" w:rsidR="0060247B" w:rsidRPr="0060247B" w:rsidRDefault="0060247B" w:rsidP="0060247B">
            <w:pPr>
              <w:rPr>
                <w:rFonts w:ascii="Calibri" w:hAnsi="Calibri" w:cs="Calibri"/>
                <w:sz w:val="22"/>
                <w:szCs w:val="22"/>
              </w:rPr>
            </w:pPr>
          </w:p>
        </w:tc>
        <w:tc>
          <w:tcPr>
            <w:tcW w:w="1305" w:type="dxa"/>
          </w:tcPr>
          <w:p w14:paraId="44318E8E" w14:textId="77777777" w:rsidR="0060247B" w:rsidRPr="0060247B" w:rsidRDefault="0060247B" w:rsidP="0060247B">
            <w:pPr>
              <w:rPr>
                <w:rFonts w:ascii="Calibri" w:hAnsi="Calibri" w:cs="Calibri"/>
                <w:sz w:val="22"/>
                <w:szCs w:val="22"/>
              </w:rPr>
            </w:pPr>
          </w:p>
        </w:tc>
        <w:tc>
          <w:tcPr>
            <w:tcW w:w="836" w:type="dxa"/>
          </w:tcPr>
          <w:p w14:paraId="3C36A837" w14:textId="77777777" w:rsidR="0060247B" w:rsidRPr="0060247B" w:rsidRDefault="0060247B" w:rsidP="0060247B">
            <w:pPr>
              <w:rPr>
                <w:rFonts w:ascii="Calibri" w:hAnsi="Calibri" w:cs="Calibri"/>
                <w:sz w:val="22"/>
                <w:szCs w:val="22"/>
              </w:rPr>
            </w:pPr>
          </w:p>
        </w:tc>
        <w:tc>
          <w:tcPr>
            <w:tcW w:w="717" w:type="dxa"/>
          </w:tcPr>
          <w:p w14:paraId="17E01C87" w14:textId="77777777" w:rsidR="0060247B" w:rsidRPr="0060247B" w:rsidRDefault="0060247B" w:rsidP="0060247B">
            <w:pPr>
              <w:rPr>
                <w:rFonts w:ascii="Calibri" w:hAnsi="Calibri" w:cs="Calibri"/>
                <w:sz w:val="22"/>
                <w:szCs w:val="22"/>
              </w:rPr>
            </w:pPr>
          </w:p>
        </w:tc>
      </w:tr>
      <w:tr w:rsidR="00BB07DF" w14:paraId="692DE8BE" w14:textId="77777777" w:rsidTr="00BB07DF">
        <w:tc>
          <w:tcPr>
            <w:tcW w:w="1702" w:type="dxa"/>
          </w:tcPr>
          <w:p w14:paraId="6FDF5F91" w14:textId="39DE0137" w:rsidR="0060247B" w:rsidRPr="00F232CA" w:rsidRDefault="00F232CA" w:rsidP="0060247B">
            <w:pPr>
              <w:rPr>
                <w:rFonts w:ascii="Calibri" w:hAnsi="Calibri" w:cs="Calibri"/>
                <w:b/>
                <w:sz w:val="20"/>
                <w:szCs w:val="22"/>
              </w:rPr>
            </w:pPr>
            <w:r>
              <w:rPr>
                <w:rFonts w:ascii="Calibri" w:hAnsi="Calibri" w:cs="Calibri"/>
                <w:b/>
                <w:sz w:val="20"/>
                <w:szCs w:val="22"/>
              </w:rPr>
              <w:t>4º Ano</w:t>
            </w:r>
          </w:p>
        </w:tc>
        <w:tc>
          <w:tcPr>
            <w:tcW w:w="1118" w:type="dxa"/>
          </w:tcPr>
          <w:p w14:paraId="676221C7" w14:textId="77777777" w:rsidR="0060247B" w:rsidRPr="0060247B" w:rsidRDefault="0060247B" w:rsidP="0060247B">
            <w:pPr>
              <w:rPr>
                <w:rFonts w:ascii="Calibri" w:hAnsi="Calibri" w:cs="Calibri"/>
                <w:sz w:val="22"/>
                <w:szCs w:val="22"/>
              </w:rPr>
            </w:pPr>
          </w:p>
        </w:tc>
        <w:tc>
          <w:tcPr>
            <w:tcW w:w="1388" w:type="dxa"/>
          </w:tcPr>
          <w:p w14:paraId="3AB6C2E8" w14:textId="77777777" w:rsidR="0060247B" w:rsidRPr="0060247B" w:rsidRDefault="0060247B" w:rsidP="0060247B">
            <w:pPr>
              <w:rPr>
                <w:rFonts w:ascii="Calibri" w:hAnsi="Calibri" w:cs="Calibri"/>
                <w:sz w:val="22"/>
                <w:szCs w:val="22"/>
              </w:rPr>
            </w:pPr>
          </w:p>
        </w:tc>
        <w:tc>
          <w:tcPr>
            <w:tcW w:w="1044" w:type="dxa"/>
          </w:tcPr>
          <w:p w14:paraId="1060228A" w14:textId="77777777" w:rsidR="0060247B" w:rsidRPr="0060247B" w:rsidRDefault="0060247B" w:rsidP="0060247B">
            <w:pPr>
              <w:rPr>
                <w:rFonts w:ascii="Calibri" w:hAnsi="Calibri" w:cs="Calibri"/>
                <w:sz w:val="22"/>
                <w:szCs w:val="22"/>
              </w:rPr>
            </w:pPr>
          </w:p>
        </w:tc>
        <w:tc>
          <w:tcPr>
            <w:tcW w:w="1118" w:type="dxa"/>
          </w:tcPr>
          <w:p w14:paraId="5319BCF5" w14:textId="77777777" w:rsidR="0060247B" w:rsidRPr="0060247B" w:rsidRDefault="0060247B" w:rsidP="0060247B">
            <w:pPr>
              <w:rPr>
                <w:rFonts w:ascii="Calibri" w:hAnsi="Calibri" w:cs="Calibri"/>
                <w:sz w:val="22"/>
                <w:szCs w:val="22"/>
              </w:rPr>
            </w:pPr>
          </w:p>
        </w:tc>
        <w:tc>
          <w:tcPr>
            <w:tcW w:w="1202" w:type="dxa"/>
          </w:tcPr>
          <w:p w14:paraId="1D72DF05" w14:textId="77777777" w:rsidR="0060247B" w:rsidRPr="0060247B" w:rsidRDefault="0060247B" w:rsidP="0060247B">
            <w:pPr>
              <w:rPr>
                <w:rFonts w:ascii="Calibri" w:hAnsi="Calibri" w:cs="Calibri"/>
                <w:sz w:val="22"/>
                <w:szCs w:val="22"/>
              </w:rPr>
            </w:pPr>
          </w:p>
        </w:tc>
        <w:tc>
          <w:tcPr>
            <w:tcW w:w="1305" w:type="dxa"/>
          </w:tcPr>
          <w:p w14:paraId="5AE27864" w14:textId="77777777" w:rsidR="0060247B" w:rsidRPr="0060247B" w:rsidRDefault="0060247B" w:rsidP="0060247B">
            <w:pPr>
              <w:rPr>
                <w:rFonts w:ascii="Calibri" w:hAnsi="Calibri" w:cs="Calibri"/>
                <w:sz w:val="22"/>
                <w:szCs w:val="22"/>
              </w:rPr>
            </w:pPr>
          </w:p>
        </w:tc>
        <w:tc>
          <w:tcPr>
            <w:tcW w:w="836" w:type="dxa"/>
          </w:tcPr>
          <w:p w14:paraId="3D31694C" w14:textId="77777777" w:rsidR="0060247B" w:rsidRPr="0060247B" w:rsidRDefault="0060247B" w:rsidP="0060247B">
            <w:pPr>
              <w:rPr>
                <w:rFonts w:ascii="Calibri" w:hAnsi="Calibri" w:cs="Calibri"/>
                <w:sz w:val="22"/>
                <w:szCs w:val="22"/>
              </w:rPr>
            </w:pPr>
          </w:p>
        </w:tc>
        <w:tc>
          <w:tcPr>
            <w:tcW w:w="717" w:type="dxa"/>
          </w:tcPr>
          <w:p w14:paraId="2BA161B3" w14:textId="77777777" w:rsidR="0060247B" w:rsidRPr="0060247B" w:rsidRDefault="0060247B" w:rsidP="0060247B">
            <w:pPr>
              <w:rPr>
                <w:rFonts w:ascii="Calibri" w:hAnsi="Calibri" w:cs="Calibri"/>
                <w:sz w:val="22"/>
                <w:szCs w:val="22"/>
              </w:rPr>
            </w:pPr>
          </w:p>
        </w:tc>
      </w:tr>
      <w:tr w:rsidR="00BB07DF" w14:paraId="458A23B1" w14:textId="77777777" w:rsidTr="00BB07DF">
        <w:tc>
          <w:tcPr>
            <w:tcW w:w="1702" w:type="dxa"/>
          </w:tcPr>
          <w:p w14:paraId="21469D43" w14:textId="4774648D" w:rsidR="0060247B" w:rsidRPr="00F232CA" w:rsidRDefault="00F232CA" w:rsidP="0060247B">
            <w:pPr>
              <w:rPr>
                <w:rFonts w:ascii="Calibri" w:hAnsi="Calibri" w:cs="Calibri"/>
                <w:b/>
                <w:sz w:val="20"/>
                <w:szCs w:val="22"/>
              </w:rPr>
            </w:pPr>
            <w:r>
              <w:rPr>
                <w:rFonts w:ascii="Calibri" w:hAnsi="Calibri" w:cs="Calibri"/>
                <w:b/>
                <w:sz w:val="20"/>
                <w:szCs w:val="22"/>
              </w:rPr>
              <w:t>5º Ano</w:t>
            </w:r>
          </w:p>
        </w:tc>
        <w:tc>
          <w:tcPr>
            <w:tcW w:w="1118" w:type="dxa"/>
          </w:tcPr>
          <w:p w14:paraId="2D0BDDD2" w14:textId="77777777" w:rsidR="0060247B" w:rsidRPr="0060247B" w:rsidRDefault="0060247B" w:rsidP="0060247B">
            <w:pPr>
              <w:rPr>
                <w:rFonts w:ascii="Calibri" w:hAnsi="Calibri" w:cs="Calibri"/>
                <w:sz w:val="22"/>
                <w:szCs w:val="22"/>
              </w:rPr>
            </w:pPr>
          </w:p>
        </w:tc>
        <w:tc>
          <w:tcPr>
            <w:tcW w:w="1388" w:type="dxa"/>
          </w:tcPr>
          <w:p w14:paraId="3B4989E5" w14:textId="77777777" w:rsidR="0060247B" w:rsidRPr="0060247B" w:rsidRDefault="0060247B" w:rsidP="0060247B">
            <w:pPr>
              <w:rPr>
                <w:rFonts w:ascii="Calibri" w:hAnsi="Calibri" w:cs="Calibri"/>
                <w:sz w:val="22"/>
                <w:szCs w:val="22"/>
              </w:rPr>
            </w:pPr>
          </w:p>
        </w:tc>
        <w:tc>
          <w:tcPr>
            <w:tcW w:w="1044" w:type="dxa"/>
          </w:tcPr>
          <w:p w14:paraId="0F3BF069" w14:textId="77777777" w:rsidR="0060247B" w:rsidRPr="0060247B" w:rsidRDefault="0060247B" w:rsidP="0060247B">
            <w:pPr>
              <w:rPr>
                <w:rFonts w:ascii="Calibri" w:hAnsi="Calibri" w:cs="Calibri"/>
                <w:sz w:val="22"/>
                <w:szCs w:val="22"/>
              </w:rPr>
            </w:pPr>
          </w:p>
        </w:tc>
        <w:tc>
          <w:tcPr>
            <w:tcW w:w="1118" w:type="dxa"/>
          </w:tcPr>
          <w:p w14:paraId="098293EF" w14:textId="77777777" w:rsidR="0060247B" w:rsidRPr="0060247B" w:rsidRDefault="0060247B" w:rsidP="0060247B">
            <w:pPr>
              <w:rPr>
                <w:rFonts w:ascii="Calibri" w:hAnsi="Calibri" w:cs="Calibri"/>
                <w:sz w:val="22"/>
                <w:szCs w:val="22"/>
              </w:rPr>
            </w:pPr>
          </w:p>
        </w:tc>
        <w:tc>
          <w:tcPr>
            <w:tcW w:w="1202" w:type="dxa"/>
          </w:tcPr>
          <w:p w14:paraId="7171FC9B" w14:textId="77777777" w:rsidR="0060247B" w:rsidRPr="0060247B" w:rsidRDefault="0060247B" w:rsidP="0060247B">
            <w:pPr>
              <w:rPr>
                <w:rFonts w:ascii="Calibri" w:hAnsi="Calibri" w:cs="Calibri"/>
                <w:sz w:val="22"/>
                <w:szCs w:val="22"/>
              </w:rPr>
            </w:pPr>
          </w:p>
        </w:tc>
        <w:tc>
          <w:tcPr>
            <w:tcW w:w="1305" w:type="dxa"/>
          </w:tcPr>
          <w:p w14:paraId="3CF4BCC5" w14:textId="77777777" w:rsidR="0060247B" w:rsidRPr="0060247B" w:rsidRDefault="0060247B" w:rsidP="0060247B">
            <w:pPr>
              <w:rPr>
                <w:rFonts w:ascii="Calibri" w:hAnsi="Calibri" w:cs="Calibri"/>
                <w:sz w:val="22"/>
                <w:szCs w:val="22"/>
              </w:rPr>
            </w:pPr>
          </w:p>
        </w:tc>
        <w:tc>
          <w:tcPr>
            <w:tcW w:w="836" w:type="dxa"/>
          </w:tcPr>
          <w:p w14:paraId="13FAB227" w14:textId="77777777" w:rsidR="0060247B" w:rsidRPr="0060247B" w:rsidRDefault="0060247B" w:rsidP="0060247B">
            <w:pPr>
              <w:rPr>
                <w:rFonts w:ascii="Calibri" w:hAnsi="Calibri" w:cs="Calibri"/>
                <w:sz w:val="22"/>
                <w:szCs w:val="22"/>
              </w:rPr>
            </w:pPr>
          </w:p>
        </w:tc>
        <w:tc>
          <w:tcPr>
            <w:tcW w:w="717" w:type="dxa"/>
          </w:tcPr>
          <w:p w14:paraId="13913AD1" w14:textId="77777777" w:rsidR="0060247B" w:rsidRPr="0060247B" w:rsidRDefault="0060247B" w:rsidP="0060247B">
            <w:pPr>
              <w:rPr>
                <w:rFonts w:ascii="Calibri" w:hAnsi="Calibri" w:cs="Calibri"/>
                <w:sz w:val="22"/>
                <w:szCs w:val="22"/>
              </w:rPr>
            </w:pPr>
          </w:p>
        </w:tc>
      </w:tr>
      <w:tr w:rsidR="00BB07DF" w14:paraId="635014EF" w14:textId="77777777" w:rsidTr="00BB07DF">
        <w:tc>
          <w:tcPr>
            <w:tcW w:w="1702" w:type="dxa"/>
          </w:tcPr>
          <w:p w14:paraId="1EA55F85" w14:textId="3C2F5A4A" w:rsidR="00F232CA" w:rsidRDefault="00F232CA" w:rsidP="0060247B">
            <w:pPr>
              <w:rPr>
                <w:rFonts w:ascii="Calibri" w:hAnsi="Calibri" w:cs="Calibri"/>
                <w:b/>
                <w:sz w:val="20"/>
                <w:szCs w:val="22"/>
              </w:rPr>
            </w:pPr>
            <w:r>
              <w:rPr>
                <w:rFonts w:ascii="Calibri" w:hAnsi="Calibri" w:cs="Calibri"/>
                <w:b/>
                <w:sz w:val="20"/>
                <w:szCs w:val="22"/>
              </w:rPr>
              <w:t xml:space="preserve">6º Ano </w:t>
            </w:r>
          </w:p>
        </w:tc>
        <w:tc>
          <w:tcPr>
            <w:tcW w:w="1118" w:type="dxa"/>
          </w:tcPr>
          <w:p w14:paraId="494E3CD8" w14:textId="77777777" w:rsidR="00F232CA" w:rsidRPr="0060247B" w:rsidRDefault="00F232CA" w:rsidP="0060247B">
            <w:pPr>
              <w:rPr>
                <w:rFonts w:ascii="Calibri" w:hAnsi="Calibri" w:cs="Calibri"/>
                <w:sz w:val="22"/>
                <w:szCs w:val="22"/>
              </w:rPr>
            </w:pPr>
          </w:p>
        </w:tc>
        <w:tc>
          <w:tcPr>
            <w:tcW w:w="1388" w:type="dxa"/>
          </w:tcPr>
          <w:p w14:paraId="598107E7" w14:textId="77777777" w:rsidR="00F232CA" w:rsidRPr="0060247B" w:rsidRDefault="00F232CA" w:rsidP="0060247B">
            <w:pPr>
              <w:rPr>
                <w:rFonts w:ascii="Calibri" w:hAnsi="Calibri" w:cs="Calibri"/>
                <w:sz w:val="22"/>
                <w:szCs w:val="22"/>
              </w:rPr>
            </w:pPr>
          </w:p>
        </w:tc>
        <w:tc>
          <w:tcPr>
            <w:tcW w:w="1044" w:type="dxa"/>
          </w:tcPr>
          <w:p w14:paraId="4619162A" w14:textId="77777777" w:rsidR="00F232CA" w:rsidRPr="0060247B" w:rsidRDefault="00F232CA" w:rsidP="0060247B">
            <w:pPr>
              <w:rPr>
                <w:rFonts w:ascii="Calibri" w:hAnsi="Calibri" w:cs="Calibri"/>
                <w:sz w:val="22"/>
                <w:szCs w:val="22"/>
              </w:rPr>
            </w:pPr>
          </w:p>
        </w:tc>
        <w:tc>
          <w:tcPr>
            <w:tcW w:w="1118" w:type="dxa"/>
          </w:tcPr>
          <w:p w14:paraId="4B741CA7" w14:textId="77777777" w:rsidR="00F232CA" w:rsidRPr="0060247B" w:rsidRDefault="00F232CA" w:rsidP="0060247B">
            <w:pPr>
              <w:rPr>
                <w:rFonts w:ascii="Calibri" w:hAnsi="Calibri" w:cs="Calibri"/>
                <w:sz w:val="22"/>
                <w:szCs w:val="22"/>
              </w:rPr>
            </w:pPr>
          </w:p>
        </w:tc>
        <w:tc>
          <w:tcPr>
            <w:tcW w:w="1202" w:type="dxa"/>
          </w:tcPr>
          <w:p w14:paraId="407C12E0" w14:textId="77777777" w:rsidR="00F232CA" w:rsidRPr="0060247B" w:rsidRDefault="00F232CA" w:rsidP="0060247B">
            <w:pPr>
              <w:rPr>
                <w:rFonts w:ascii="Calibri" w:hAnsi="Calibri" w:cs="Calibri"/>
                <w:sz w:val="22"/>
                <w:szCs w:val="22"/>
              </w:rPr>
            </w:pPr>
          </w:p>
        </w:tc>
        <w:tc>
          <w:tcPr>
            <w:tcW w:w="1305" w:type="dxa"/>
          </w:tcPr>
          <w:p w14:paraId="72ECFDE7" w14:textId="77777777" w:rsidR="00F232CA" w:rsidRPr="0060247B" w:rsidRDefault="00F232CA" w:rsidP="0060247B">
            <w:pPr>
              <w:rPr>
                <w:rFonts w:ascii="Calibri" w:hAnsi="Calibri" w:cs="Calibri"/>
                <w:sz w:val="22"/>
                <w:szCs w:val="22"/>
              </w:rPr>
            </w:pPr>
          </w:p>
        </w:tc>
        <w:tc>
          <w:tcPr>
            <w:tcW w:w="836" w:type="dxa"/>
          </w:tcPr>
          <w:p w14:paraId="08D581A7" w14:textId="77777777" w:rsidR="00F232CA" w:rsidRPr="0060247B" w:rsidRDefault="00F232CA" w:rsidP="0060247B">
            <w:pPr>
              <w:rPr>
                <w:rFonts w:ascii="Calibri" w:hAnsi="Calibri" w:cs="Calibri"/>
                <w:sz w:val="22"/>
                <w:szCs w:val="22"/>
              </w:rPr>
            </w:pPr>
          </w:p>
        </w:tc>
        <w:tc>
          <w:tcPr>
            <w:tcW w:w="717" w:type="dxa"/>
          </w:tcPr>
          <w:p w14:paraId="01DBAB87" w14:textId="77777777" w:rsidR="00F232CA" w:rsidRPr="0060247B" w:rsidRDefault="00F232CA" w:rsidP="0060247B">
            <w:pPr>
              <w:rPr>
                <w:rFonts w:ascii="Calibri" w:hAnsi="Calibri" w:cs="Calibri"/>
                <w:sz w:val="22"/>
                <w:szCs w:val="22"/>
              </w:rPr>
            </w:pPr>
          </w:p>
        </w:tc>
      </w:tr>
      <w:tr w:rsidR="00BB07DF" w14:paraId="59C66E94" w14:textId="77777777" w:rsidTr="00BB07DF">
        <w:tc>
          <w:tcPr>
            <w:tcW w:w="1702" w:type="dxa"/>
          </w:tcPr>
          <w:p w14:paraId="623B97DA" w14:textId="7A037032" w:rsidR="00F232CA" w:rsidRDefault="00F232CA" w:rsidP="0060247B">
            <w:pPr>
              <w:rPr>
                <w:rFonts w:ascii="Calibri" w:hAnsi="Calibri" w:cs="Calibri"/>
                <w:b/>
                <w:sz w:val="20"/>
                <w:szCs w:val="22"/>
              </w:rPr>
            </w:pPr>
            <w:r>
              <w:rPr>
                <w:rFonts w:ascii="Calibri" w:hAnsi="Calibri" w:cs="Calibri"/>
                <w:b/>
                <w:sz w:val="20"/>
                <w:szCs w:val="22"/>
              </w:rPr>
              <w:t>7º Ano</w:t>
            </w:r>
          </w:p>
        </w:tc>
        <w:tc>
          <w:tcPr>
            <w:tcW w:w="1118" w:type="dxa"/>
          </w:tcPr>
          <w:p w14:paraId="233D7D8F" w14:textId="77777777" w:rsidR="00F232CA" w:rsidRPr="0060247B" w:rsidRDefault="00F232CA" w:rsidP="0060247B">
            <w:pPr>
              <w:rPr>
                <w:rFonts w:ascii="Calibri" w:hAnsi="Calibri" w:cs="Calibri"/>
                <w:sz w:val="22"/>
                <w:szCs w:val="22"/>
              </w:rPr>
            </w:pPr>
          </w:p>
        </w:tc>
        <w:tc>
          <w:tcPr>
            <w:tcW w:w="1388" w:type="dxa"/>
          </w:tcPr>
          <w:p w14:paraId="090697FE" w14:textId="77777777" w:rsidR="00F232CA" w:rsidRPr="0060247B" w:rsidRDefault="00F232CA" w:rsidP="0060247B">
            <w:pPr>
              <w:rPr>
                <w:rFonts w:ascii="Calibri" w:hAnsi="Calibri" w:cs="Calibri"/>
                <w:sz w:val="22"/>
                <w:szCs w:val="22"/>
              </w:rPr>
            </w:pPr>
          </w:p>
        </w:tc>
        <w:tc>
          <w:tcPr>
            <w:tcW w:w="1044" w:type="dxa"/>
          </w:tcPr>
          <w:p w14:paraId="5D0191DC" w14:textId="77777777" w:rsidR="00F232CA" w:rsidRPr="0060247B" w:rsidRDefault="00F232CA" w:rsidP="0060247B">
            <w:pPr>
              <w:rPr>
                <w:rFonts w:ascii="Calibri" w:hAnsi="Calibri" w:cs="Calibri"/>
                <w:sz w:val="22"/>
                <w:szCs w:val="22"/>
              </w:rPr>
            </w:pPr>
          </w:p>
        </w:tc>
        <w:tc>
          <w:tcPr>
            <w:tcW w:w="1118" w:type="dxa"/>
          </w:tcPr>
          <w:p w14:paraId="204593AB" w14:textId="77777777" w:rsidR="00F232CA" w:rsidRPr="0060247B" w:rsidRDefault="00F232CA" w:rsidP="0060247B">
            <w:pPr>
              <w:rPr>
                <w:rFonts w:ascii="Calibri" w:hAnsi="Calibri" w:cs="Calibri"/>
                <w:sz w:val="22"/>
                <w:szCs w:val="22"/>
              </w:rPr>
            </w:pPr>
          </w:p>
        </w:tc>
        <w:tc>
          <w:tcPr>
            <w:tcW w:w="1202" w:type="dxa"/>
          </w:tcPr>
          <w:p w14:paraId="283ECC6E" w14:textId="77777777" w:rsidR="00F232CA" w:rsidRPr="0060247B" w:rsidRDefault="00F232CA" w:rsidP="0060247B">
            <w:pPr>
              <w:rPr>
                <w:rFonts w:ascii="Calibri" w:hAnsi="Calibri" w:cs="Calibri"/>
                <w:sz w:val="22"/>
                <w:szCs w:val="22"/>
              </w:rPr>
            </w:pPr>
          </w:p>
        </w:tc>
        <w:tc>
          <w:tcPr>
            <w:tcW w:w="1305" w:type="dxa"/>
          </w:tcPr>
          <w:p w14:paraId="0C35727A" w14:textId="77777777" w:rsidR="00F232CA" w:rsidRPr="0060247B" w:rsidRDefault="00F232CA" w:rsidP="0060247B">
            <w:pPr>
              <w:rPr>
                <w:rFonts w:ascii="Calibri" w:hAnsi="Calibri" w:cs="Calibri"/>
                <w:sz w:val="22"/>
                <w:szCs w:val="22"/>
              </w:rPr>
            </w:pPr>
          </w:p>
        </w:tc>
        <w:tc>
          <w:tcPr>
            <w:tcW w:w="836" w:type="dxa"/>
          </w:tcPr>
          <w:p w14:paraId="797575FA" w14:textId="77777777" w:rsidR="00F232CA" w:rsidRPr="0060247B" w:rsidRDefault="00F232CA" w:rsidP="0060247B">
            <w:pPr>
              <w:rPr>
                <w:rFonts w:ascii="Calibri" w:hAnsi="Calibri" w:cs="Calibri"/>
                <w:sz w:val="22"/>
                <w:szCs w:val="22"/>
              </w:rPr>
            </w:pPr>
          </w:p>
        </w:tc>
        <w:tc>
          <w:tcPr>
            <w:tcW w:w="717" w:type="dxa"/>
          </w:tcPr>
          <w:p w14:paraId="2A3BF8D9" w14:textId="77777777" w:rsidR="00F232CA" w:rsidRPr="0060247B" w:rsidRDefault="00F232CA" w:rsidP="0060247B">
            <w:pPr>
              <w:rPr>
                <w:rFonts w:ascii="Calibri" w:hAnsi="Calibri" w:cs="Calibri"/>
                <w:sz w:val="22"/>
                <w:szCs w:val="22"/>
              </w:rPr>
            </w:pPr>
          </w:p>
        </w:tc>
      </w:tr>
      <w:tr w:rsidR="00BB07DF" w14:paraId="2062BD20" w14:textId="77777777" w:rsidTr="00BB07DF">
        <w:tc>
          <w:tcPr>
            <w:tcW w:w="1702" w:type="dxa"/>
          </w:tcPr>
          <w:p w14:paraId="73228844" w14:textId="643E0F51" w:rsidR="00F232CA" w:rsidRDefault="00F232CA" w:rsidP="0060247B">
            <w:pPr>
              <w:rPr>
                <w:rFonts w:ascii="Calibri" w:hAnsi="Calibri" w:cs="Calibri"/>
                <w:b/>
                <w:sz w:val="20"/>
                <w:szCs w:val="22"/>
              </w:rPr>
            </w:pPr>
            <w:r>
              <w:rPr>
                <w:rFonts w:ascii="Calibri" w:hAnsi="Calibri" w:cs="Calibri"/>
                <w:b/>
                <w:sz w:val="20"/>
                <w:szCs w:val="22"/>
              </w:rPr>
              <w:t>8º Ano</w:t>
            </w:r>
          </w:p>
        </w:tc>
        <w:tc>
          <w:tcPr>
            <w:tcW w:w="1118" w:type="dxa"/>
          </w:tcPr>
          <w:p w14:paraId="0ED287AD" w14:textId="77777777" w:rsidR="00F232CA" w:rsidRPr="0060247B" w:rsidRDefault="00F232CA" w:rsidP="0060247B">
            <w:pPr>
              <w:rPr>
                <w:rFonts w:ascii="Calibri" w:hAnsi="Calibri" w:cs="Calibri"/>
                <w:sz w:val="22"/>
                <w:szCs w:val="22"/>
              </w:rPr>
            </w:pPr>
          </w:p>
        </w:tc>
        <w:tc>
          <w:tcPr>
            <w:tcW w:w="1388" w:type="dxa"/>
          </w:tcPr>
          <w:p w14:paraId="3DABABC6" w14:textId="77777777" w:rsidR="00F232CA" w:rsidRPr="0060247B" w:rsidRDefault="00F232CA" w:rsidP="0060247B">
            <w:pPr>
              <w:rPr>
                <w:rFonts w:ascii="Calibri" w:hAnsi="Calibri" w:cs="Calibri"/>
                <w:sz w:val="22"/>
                <w:szCs w:val="22"/>
              </w:rPr>
            </w:pPr>
          </w:p>
        </w:tc>
        <w:tc>
          <w:tcPr>
            <w:tcW w:w="1044" w:type="dxa"/>
          </w:tcPr>
          <w:p w14:paraId="7DE9A00B" w14:textId="77777777" w:rsidR="00F232CA" w:rsidRPr="0060247B" w:rsidRDefault="00F232CA" w:rsidP="0060247B">
            <w:pPr>
              <w:rPr>
                <w:rFonts w:ascii="Calibri" w:hAnsi="Calibri" w:cs="Calibri"/>
                <w:sz w:val="22"/>
                <w:szCs w:val="22"/>
              </w:rPr>
            </w:pPr>
          </w:p>
        </w:tc>
        <w:tc>
          <w:tcPr>
            <w:tcW w:w="1118" w:type="dxa"/>
          </w:tcPr>
          <w:p w14:paraId="06ADD364" w14:textId="77777777" w:rsidR="00F232CA" w:rsidRPr="0060247B" w:rsidRDefault="00F232CA" w:rsidP="0060247B">
            <w:pPr>
              <w:rPr>
                <w:rFonts w:ascii="Calibri" w:hAnsi="Calibri" w:cs="Calibri"/>
                <w:sz w:val="22"/>
                <w:szCs w:val="22"/>
              </w:rPr>
            </w:pPr>
          </w:p>
        </w:tc>
        <w:tc>
          <w:tcPr>
            <w:tcW w:w="1202" w:type="dxa"/>
          </w:tcPr>
          <w:p w14:paraId="55934D83" w14:textId="77777777" w:rsidR="00F232CA" w:rsidRPr="0060247B" w:rsidRDefault="00F232CA" w:rsidP="0060247B">
            <w:pPr>
              <w:rPr>
                <w:rFonts w:ascii="Calibri" w:hAnsi="Calibri" w:cs="Calibri"/>
                <w:sz w:val="22"/>
                <w:szCs w:val="22"/>
              </w:rPr>
            </w:pPr>
          </w:p>
        </w:tc>
        <w:tc>
          <w:tcPr>
            <w:tcW w:w="1305" w:type="dxa"/>
          </w:tcPr>
          <w:p w14:paraId="0F117E8C" w14:textId="77777777" w:rsidR="00F232CA" w:rsidRPr="0060247B" w:rsidRDefault="00F232CA" w:rsidP="0060247B">
            <w:pPr>
              <w:rPr>
                <w:rFonts w:ascii="Calibri" w:hAnsi="Calibri" w:cs="Calibri"/>
                <w:sz w:val="22"/>
                <w:szCs w:val="22"/>
              </w:rPr>
            </w:pPr>
          </w:p>
        </w:tc>
        <w:tc>
          <w:tcPr>
            <w:tcW w:w="836" w:type="dxa"/>
          </w:tcPr>
          <w:p w14:paraId="2D30802D" w14:textId="77777777" w:rsidR="00F232CA" w:rsidRPr="0060247B" w:rsidRDefault="00F232CA" w:rsidP="0060247B">
            <w:pPr>
              <w:rPr>
                <w:rFonts w:ascii="Calibri" w:hAnsi="Calibri" w:cs="Calibri"/>
                <w:sz w:val="22"/>
                <w:szCs w:val="22"/>
              </w:rPr>
            </w:pPr>
          </w:p>
        </w:tc>
        <w:tc>
          <w:tcPr>
            <w:tcW w:w="717" w:type="dxa"/>
          </w:tcPr>
          <w:p w14:paraId="38B2047B" w14:textId="77777777" w:rsidR="00F232CA" w:rsidRPr="0060247B" w:rsidRDefault="00F232CA" w:rsidP="0060247B">
            <w:pPr>
              <w:rPr>
                <w:rFonts w:ascii="Calibri" w:hAnsi="Calibri" w:cs="Calibri"/>
                <w:sz w:val="22"/>
                <w:szCs w:val="22"/>
              </w:rPr>
            </w:pPr>
          </w:p>
        </w:tc>
      </w:tr>
      <w:tr w:rsidR="00BB07DF" w14:paraId="736320D7" w14:textId="77777777" w:rsidTr="00BB07DF">
        <w:tc>
          <w:tcPr>
            <w:tcW w:w="1702" w:type="dxa"/>
          </w:tcPr>
          <w:p w14:paraId="5F44C8F7" w14:textId="374248BE" w:rsidR="00F232CA" w:rsidRDefault="00F232CA" w:rsidP="0060247B">
            <w:pPr>
              <w:rPr>
                <w:rFonts w:ascii="Calibri" w:hAnsi="Calibri" w:cs="Calibri"/>
                <w:b/>
                <w:sz w:val="20"/>
                <w:szCs w:val="22"/>
              </w:rPr>
            </w:pPr>
            <w:r>
              <w:rPr>
                <w:rFonts w:ascii="Calibri" w:hAnsi="Calibri" w:cs="Calibri"/>
                <w:b/>
                <w:sz w:val="20"/>
                <w:szCs w:val="22"/>
              </w:rPr>
              <w:t>9º Ano</w:t>
            </w:r>
          </w:p>
        </w:tc>
        <w:tc>
          <w:tcPr>
            <w:tcW w:w="1118" w:type="dxa"/>
          </w:tcPr>
          <w:p w14:paraId="6CDEA663" w14:textId="77777777" w:rsidR="00F232CA" w:rsidRPr="0060247B" w:rsidRDefault="00F232CA" w:rsidP="0060247B">
            <w:pPr>
              <w:rPr>
                <w:rFonts w:ascii="Calibri" w:hAnsi="Calibri" w:cs="Calibri"/>
                <w:sz w:val="22"/>
                <w:szCs w:val="22"/>
              </w:rPr>
            </w:pPr>
          </w:p>
        </w:tc>
        <w:tc>
          <w:tcPr>
            <w:tcW w:w="1388" w:type="dxa"/>
          </w:tcPr>
          <w:p w14:paraId="34A20B11" w14:textId="77777777" w:rsidR="00F232CA" w:rsidRPr="0060247B" w:rsidRDefault="00F232CA" w:rsidP="0060247B">
            <w:pPr>
              <w:rPr>
                <w:rFonts w:ascii="Calibri" w:hAnsi="Calibri" w:cs="Calibri"/>
                <w:sz w:val="22"/>
                <w:szCs w:val="22"/>
              </w:rPr>
            </w:pPr>
          </w:p>
        </w:tc>
        <w:tc>
          <w:tcPr>
            <w:tcW w:w="1044" w:type="dxa"/>
          </w:tcPr>
          <w:p w14:paraId="478F629E" w14:textId="77777777" w:rsidR="00F232CA" w:rsidRPr="0060247B" w:rsidRDefault="00F232CA" w:rsidP="0060247B">
            <w:pPr>
              <w:rPr>
                <w:rFonts w:ascii="Calibri" w:hAnsi="Calibri" w:cs="Calibri"/>
                <w:sz w:val="22"/>
                <w:szCs w:val="22"/>
              </w:rPr>
            </w:pPr>
          </w:p>
        </w:tc>
        <w:tc>
          <w:tcPr>
            <w:tcW w:w="1118" w:type="dxa"/>
          </w:tcPr>
          <w:p w14:paraId="62C72043" w14:textId="77777777" w:rsidR="00F232CA" w:rsidRPr="0060247B" w:rsidRDefault="00F232CA" w:rsidP="0060247B">
            <w:pPr>
              <w:rPr>
                <w:rFonts w:ascii="Calibri" w:hAnsi="Calibri" w:cs="Calibri"/>
                <w:sz w:val="22"/>
                <w:szCs w:val="22"/>
              </w:rPr>
            </w:pPr>
          </w:p>
        </w:tc>
        <w:tc>
          <w:tcPr>
            <w:tcW w:w="1202" w:type="dxa"/>
          </w:tcPr>
          <w:p w14:paraId="0C2D9484" w14:textId="77777777" w:rsidR="00F232CA" w:rsidRPr="0060247B" w:rsidRDefault="00F232CA" w:rsidP="0060247B">
            <w:pPr>
              <w:rPr>
                <w:rFonts w:ascii="Calibri" w:hAnsi="Calibri" w:cs="Calibri"/>
                <w:sz w:val="22"/>
                <w:szCs w:val="22"/>
              </w:rPr>
            </w:pPr>
          </w:p>
        </w:tc>
        <w:tc>
          <w:tcPr>
            <w:tcW w:w="1305" w:type="dxa"/>
          </w:tcPr>
          <w:p w14:paraId="4BA74E30" w14:textId="77777777" w:rsidR="00F232CA" w:rsidRPr="0060247B" w:rsidRDefault="00F232CA" w:rsidP="0060247B">
            <w:pPr>
              <w:rPr>
                <w:rFonts w:ascii="Calibri" w:hAnsi="Calibri" w:cs="Calibri"/>
                <w:sz w:val="22"/>
                <w:szCs w:val="22"/>
              </w:rPr>
            </w:pPr>
          </w:p>
        </w:tc>
        <w:tc>
          <w:tcPr>
            <w:tcW w:w="836" w:type="dxa"/>
          </w:tcPr>
          <w:p w14:paraId="6C6F7727" w14:textId="77777777" w:rsidR="00F232CA" w:rsidRPr="0060247B" w:rsidRDefault="00F232CA" w:rsidP="0060247B">
            <w:pPr>
              <w:rPr>
                <w:rFonts w:ascii="Calibri" w:hAnsi="Calibri" w:cs="Calibri"/>
                <w:sz w:val="22"/>
                <w:szCs w:val="22"/>
              </w:rPr>
            </w:pPr>
          </w:p>
        </w:tc>
        <w:tc>
          <w:tcPr>
            <w:tcW w:w="717" w:type="dxa"/>
          </w:tcPr>
          <w:p w14:paraId="0B3B0CB5" w14:textId="77777777" w:rsidR="00F232CA" w:rsidRPr="0060247B" w:rsidRDefault="00F232CA" w:rsidP="0060247B">
            <w:pPr>
              <w:rPr>
                <w:rFonts w:ascii="Calibri" w:hAnsi="Calibri" w:cs="Calibri"/>
                <w:sz w:val="22"/>
                <w:szCs w:val="22"/>
              </w:rPr>
            </w:pPr>
          </w:p>
        </w:tc>
      </w:tr>
      <w:tr w:rsidR="00BB07DF" w14:paraId="76C92E39" w14:textId="77777777" w:rsidTr="00BB07DF">
        <w:tc>
          <w:tcPr>
            <w:tcW w:w="1702" w:type="dxa"/>
          </w:tcPr>
          <w:p w14:paraId="5FE2D773" w14:textId="77777777" w:rsidR="000C6490" w:rsidRDefault="000C6490" w:rsidP="0060247B">
            <w:pPr>
              <w:rPr>
                <w:rFonts w:ascii="Calibri" w:hAnsi="Calibri" w:cs="Calibri"/>
                <w:b/>
                <w:sz w:val="20"/>
                <w:szCs w:val="22"/>
              </w:rPr>
            </w:pPr>
            <w:r>
              <w:rPr>
                <w:rFonts w:ascii="Calibri" w:hAnsi="Calibri" w:cs="Calibri"/>
                <w:b/>
                <w:sz w:val="20"/>
                <w:szCs w:val="22"/>
              </w:rPr>
              <w:t>EJA</w:t>
            </w:r>
          </w:p>
          <w:p w14:paraId="6665A2A1" w14:textId="16A69B39" w:rsidR="00F232CA" w:rsidRDefault="000C6490" w:rsidP="000C6490">
            <w:pPr>
              <w:jc w:val="both"/>
              <w:rPr>
                <w:rFonts w:ascii="Calibri" w:hAnsi="Calibri" w:cs="Calibri"/>
                <w:b/>
                <w:sz w:val="20"/>
                <w:szCs w:val="22"/>
              </w:rPr>
            </w:pPr>
            <w:r w:rsidRPr="00AC47BC">
              <w:rPr>
                <w:rFonts w:ascii="Calibri" w:hAnsi="Calibri" w:cs="Calibri"/>
                <w:b/>
                <w:sz w:val="12"/>
                <w:szCs w:val="22"/>
              </w:rPr>
              <w:t>1ªetapa/1º semestre</w:t>
            </w:r>
          </w:p>
        </w:tc>
        <w:tc>
          <w:tcPr>
            <w:tcW w:w="1118" w:type="dxa"/>
          </w:tcPr>
          <w:p w14:paraId="641CF0E0" w14:textId="77777777" w:rsidR="00F232CA" w:rsidRPr="0060247B" w:rsidRDefault="00F232CA" w:rsidP="0060247B">
            <w:pPr>
              <w:rPr>
                <w:rFonts w:ascii="Calibri" w:hAnsi="Calibri" w:cs="Calibri"/>
                <w:sz w:val="22"/>
                <w:szCs w:val="22"/>
              </w:rPr>
            </w:pPr>
          </w:p>
        </w:tc>
        <w:tc>
          <w:tcPr>
            <w:tcW w:w="1388" w:type="dxa"/>
          </w:tcPr>
          <w:p w14:paraId="45519AEA" w14:textId="77777777" w:rsidR="00F232CA" w:rsidRPr="0060247B" w:rsidRDefault="00F232CA" w:rsidP="0060247B">
            <w:pPr>
              <w:rPr>
                <w:rFonts w:ascii="Calibri" w:hAnsi="Calibri" w:cs="Calibri"/>
                <w:sz w:val="22"/>
                <w:szCs w:val="22"/>
              </w:rPr>
            </w:pPr>
          </w:p>
        </w:tc>
        <w:tc>
          <w:tcPr>
            <w:tcW w:w="1044" w:type="dxa"/>
          </w:tcPr>
          <w:p w14:paraId="66B0DF2B" w14:textId="77777777" w:rsidR="00F232CA" w:rsidRPr="0060247B" w:rsidRDefault="00F232CA" w:rsidP="0060247B">
            <w:pPr>
              <w:rPr>
                <w:rFonts w:ascii="Calibri" w:hAnsi="Calibri" w:cs="Calibri"/>
                <w:sz w:val="22"/>
                <w:szCs w:val="22"/>
              </w:rPr>
            </w:pPr>
          </w:p>
        </w:tc>
        <w:tc>
          <w:tcPr>
            <w:tcW w:w="1118" w:type="dxa"/>
          </w:tcPr>
          <w:p w14:paraId="2A6E5E7F" w14:textId="77777777" w:rsidR="00F232CA" w:rsidRPr="0060247B" w:rsidRDefault="00F232CA" w:rsidP="0060247B">
            <w:pPr>
              <w:rPr>
                <w:rFonts w:ascii="Calibri" w:hAnsi="Calibri" w:cs="Calibri"/>
                <w:sz w:val="22"/>
                <w:szCs w:val="22"/>
              </w:rPr>
            </w:pPr>
          </w:p>
        </w:tc>
        <w:tc>
          <w:tcPr>
            <w:tcW w:w="1202" w:type="dxa"/>
          </w:tcPr>
          <w:p w14:paraId="672BFADC" w14:textId="77777777" w:rsidR="00F232CA" w:rsidRPr="0060247B" w:rsidRDefault="00F232CA" w:rsidP="0060247B">
            <w:pPr>
              <w:rPr>
                <w:rFonts w:ascii="Calibri" w:hAnsi="Calibri" w:cs="Calibri"/>
                <w:sz w:val="22"/>
                <w:szCs w:val="22"/>
              </w:rPr>
            </w:pPr>
          </w:p>
        </w:tc>
        <w:tc>
          <w:tcPr>
            <w:tcW w:w="1305" w:type="dxa"/>
          </w:tcPr>
          <w:p w14:paraId="1D43CA20" w14:textId="77777777" w:rsidR="00F232CA" w:rsidRPr="0060247B" w:rsidRDefault="00F232CA" w:rsidP="0060247B">
            <w:pPr>
              <w:rPr>
                <w:rFonts w:ascii="Calibri" w:hAnsi="Calibri" w:cs="Calibri"/>
                <w:sz w:val="22"/>
                <w:szCs w:val="22"/>
              </w:rPr>
            </w:pPr>
          </w:p>
        </w:tc>
        <w:tc>
          <w:tcPr>
            <w:tcW w:w="836" w:type="dxa"/>
          </w:tcPr>
          <w:p w14:paraId="4CADFF4C" w14:textId="77777777" w:rsidR="00F232CA" w:rsidRPr="0060247B" w:rsidRDefault="00F232CA" w:rsidP="0060247B">
            <w:pPr>
              <w:rPr>
                <w:rFonts w:ascii="Calibri" w:hAnsi="Calibri" w:cs="Calibri"/>
                <w:sz w:val="22"/>
                <w:szCs w:val="22"/>
              </w:rPr>
            </w:pPr>
          </w:p>
        </w:tc>
        <w:tc>
          <w:tcPr>
            <w:tcW w:w="717" w:type="dxa"/>
          </w:tcPr>
          <w:p w14:paraId="4A27E000" w14:textId="77777777" w:rsidR="00F232CA" w:rsidRPr="0060247B" w:rsidRDefault="00F232CA" w:rsidP="0060247B">
            <w:pPr>
              <w:rPr>
                <w:rFonts w:ascii="Calibri" w:hAnsi="Calibri" w:cs="Calibri"/>
                <w:sz w:val="22"/>
                <w:szCs w:val="22"/>
              </w:rPr>
            </w:pPr>
          </w:p>
        </w:tc>
      </w:tr>
      <w:tr w:rsidR="00BB07DF" w14:paraId="2D9BFF36" w14:textId="77777777" w:rsidTr="00BB07DF">
        <w:trPr>
          <w:trHeight w:val="371"/>
        </w:trPr>
        <w:tc>
          <w:tcPr>
            <w:tcW w:w="1702" w:type="dxa"/>
          </w:tcPr>
          <w:p w14:paraId="13B6DC31" w14:textId="77777777" w:rsidR="00BB07DF" w:rsidRDefault="00BB07DF" w:rsidP="00BB07DF">
            <w:pPr>
              <w:rPr>
                <w:rFonts w:ascii="Calibri" w:hAnsi="Calibri" w:cs="Calibri"/>
                <w:b/>
                <w:sz w:val="20"/>
                <w:szCs w:val="22"/>
              </w:rPr>
            </w:pPr>
            <w:r w:rsidRPr="00534304">
              <w:rPr>
                <w:rFonts w:ascii="Calibri" w:hAnsi="Calibri" w:cs="Calibri"/>
                <w:b/>
                <w:sz w:val="20"/>
                <w:szCs w:val="22"/>
              </w:rPr>
              <w:t>EJA</w:t>
            </w:r>
            <w:r>
              <w:rPr>
                <w:rFonts w:ascii="Calibri" w:hAnsi="Calibri" w:cs="Calibri"/>
                <w:b/>
                <w:sz w:val="20"/>
                <w:szCs w:val="22"/>
              </w:rPr>
              <w:t xml:space="preserve"> </w:t>
            </w:r>
          </w:p>
          <w:p w14:paraId="7A0B8472" w14:textId="6929FC5F" w:rsidR="00BB07DF" w:rsidRDefault="00BB07DF" w:rsidP="000C6490">
            <w:pPr>
              <w:rPr>
                <w:rFonts w:ascii="Calibri" w:hAnsi="Calibri" w:cs="Calibri"/>
                <w:b/>
                <w:sz w:val="20"/>
                <w:szCs w:val="22"/>
              </w:rPr>
            </w:pPr>
            <w:r w:rsidRPr="00534304">
              <w:rPr>
                <w:rFonts w:ascii="Calibri" w:hAnsi="Calibri" w:cs="Calibri"/>
                <w:b/>
                <w:sz w:val="12"/>
                <w:szCs w:val="22"/>
              </w:rPr>
              <w:t>1ªetapa/</w:t>
            </w:r>
            <w:r>
              <w:rPr>
                <w:rFonts w:ascii="Calibri" w:hAnsi="Calibri" w:cs="Calibri"/>
                <w:b/>
                <w:sz w:val="12"/>
                <w:szCs w:val="22"/>
              </w:rPr>
              <w:t>2</w:t>
            </w:r>
            <w:r w:rsidRPr="00534304">
              <w:rPr>
                <w:rFonts w:ascii="Calibri" w:hAnsi="Calibri" w:cs="Calibri"/>
                <w:b/>
                <w:sz w:val="12"/>
                <w:szCs w:val="22"/>
              </w:rPr>
              <w:t>º semestre</w:t>
            </w:r>
          </w:p>
        </w:tc>
        <w:tc>
          <w:tcPr>
            <w:tcW w:w="1118" w:type="dxa"/>
          </w:tcPr>
          <w:p w14:paraId="26E4FE4E" w14:textId="77777777" w:rsidR="00BB07DF" w:rsidRPr="0060247B" w:rsidRDefault="00BB07DF" w:rsidP="000C6490">
            <w:pPr>
              <w:rPr>
                <w:rFonts w:ascii="Calibri" w:hAnsi="Calibri" w:cs="Calibri"/>
                <w:sz w:val="22"/>
                <w:szCs w:val="22"/>
              </w:rPr>
            </w:pPr>
          </w:p>
        </w:tc>
        <w:tc>
          <w:tcPr>
            <w:tcW w:w="1388" w:type="dxa"/>
          </w:tcPr>
          <w:p w14:paraId="39FCB799" w14:textId="77777777" w:rsidR="00BB07DF" w:rsidRPr="0060247B" w:rsidRDefault="00BB07DF" w:rsidP="000C6490">
            <w:pPr>
              <w:rPr>
                <w:rFonts w:ascii="Calibri" w:hAnsi="Calibri" w:cs="Calibri"/>
                <w:sz w:val="22"/>
                <w:szCs w:val="22"/>
              </w:rPr>
            </w:pPr>
          </w:p>
        </w:tc>
        <w:tc>
          <w:tcPr>
            <w:tcW w:w="1044" w:type="dxa"/>
          </w:tcPr>
          <w:p w14:paraId="2F1C4A71" w14:textId="77777777" w:rsidR="00BB07DF" w:rsidRPr="0060247B" w:rsidRDefault="00BB07DF" w:rsidP="000C6490">
            <w:pPr>
              <w:rPr>
                <w:rFonts w:ascii="Calibri" w:hAnsi="Calibri" w:cs="Calibri"/>
                <w:sz w:val="22"/>
                <w:szCs w:val="22"/>
              </w:rPr>
            </w:pPr>
          </w:p>
        </w:tc>
        <w:tc>
          <w:tcPr>
            <w:tcW w:w="1118" w:type="dxa"/>
          </w:tcPr>
          <w:p w14:paraId="6B608D11" w14:textId="77777777" w:rsidR="00BB07DF" w:rsidRPr="0060247B" w:rsidRDefault="00BB07DF" w:rsidP="000C6490">
            <w:pPr>
              <w:rPr>
                <w:rFonts w:ascii="Calibri" w:hAnsi="Calibri" w:cs="Calibri"/>
                <w:sz w:val="22"/>
                <w:szCs w:val="22"/>
              </w:rPr>
            </w:pPr>
          </w:p>
        </w:tc>
        <w:tc>
          <w:tcPr>
            <w:tcW w:w="1202" w:type="dxa"/>
          </w:tcPr>
          <w:p w14:paraId="7210B1F8" w14:textId="77777777" w:rsidR="00BB07DF" w:rsidRPr="0060247B" w:rsidRDefault="00BB07DF" w:rsidP="000C6490">
            <w:pPr>
              <w:rPr>
                <w:rFonts w:ascii="Calibri" w:hAnsi="Calibri" w:cs="Calibri"/>
                <w:sz w:val="22"/>
                <w:szCs w:val="22"/>
              </w:rPr>
            </w:pPr>
          </w:p>
        </w:tc>
        <w:tc>
          <w:tcPr>
            <w:tcW w:w="1305" w:type="dxa"/>
          </w:tcPr>
          <w:p w14:paraId="05886D69" w14:textId="77777777" w:rsidR="00BB07DF" w:rsidRPr="0060247B" w:rsidRDefault="00BB07DF" w:rsidP="000C6490">
            <w:pPr>
              <w:rPr>
                <w:rFonts w:ascii="Calibri" w:hAnsi="Calibri" w:cs="Calibri"/>
                <w:sz w:val="22"/>
                <w:szCs w:val="22"/>
              </w:rPr>
            </w:pPr>
          </w:p>
        </w:tc>
        <w:tc>
          <w:tcPr>
            <w:tcW w:w="836" w:type="dxa"/>
          </w:tcPr>
          <w:p w14:paraId="5DDA016D" w14:textId="77777777" w:rsidR="00BB07DF" w:rsidRPr="0060247B" w:rsidRDefault="00BB07DF" w:rsidP="000C6490">
            <w:pPr>
              <w:rPr>
                <w:rFonts w:ascii="Calibri" w:hAnsi="Calibri" w:cs="Calibri"/>
                <w:sz w:val="22"/>
                <w:szCs w:val="22"/>
              </w:rPr>
            </w:pPr>
          </w:p>
        </w:tc>
        <w:tc>
          <w:tcPr>
            <w:tcW w:w="717" w:type="dxa"/>
          </w:tcPr>
          <w:p w14:paraId="0F7599DA" w14:textId="77777777" w:rsidR="00BB07DF" w:rsidRPr="0060247B" w:rsidRDefault="00BB07DF" w:rsidP="000C6490">
            <w:pPr>
              <w:rPr>
                <w:rFonts w:ascii="Calibri" w:hAnsi="Calibri" w:cs="Calibri"/>
                <w:sz w:val="22"/>
                <w:szCs w:val="22"/>
              </w:rPr>
            </w:pPr>
          </w:p>
        </w:tc>
      </w:tr>
      <w:tr w:rsidR="00BB07DF" w14:paraId="4A2029EE" w14:textId="77777777" w:rsidTr="00BB07DF">
        <w:tc>
          <w:tcPr>
            <w:tcW w:w="1702" w:type="dxa"/>
          </w:tcPr>
          <w:p w14:paraId="034CC3A2" w14:textId="77777777" w:rsidR="000C6490" w:rsidRDefault="000C6490" w:rsidP="000C6490">
            <w:pPr>
              <w:rPr>
                <w:rFonts w:ascii="Calibri" w:hAnsi="Calibri" w:cs="Calibri"/>
                <w:b/>
                <w:sz w:val="20"/>
                <w:szCs w:val="22"/>
              </w:rPr>
            </w:pPr>
            <w:r>
              <w:rPr>
                <w:rFonts w:ascii="Calibri" w:hAnsi="Calibri" w:cs="Calibri"/>
                <w:b/>
                <w:sz w:val="20"/>
                <w:szCs w:val="22"/>
              </w:rPr>
              <w:t>EJA</w:t>
            </w:r>
          </w:p>
          <w:p w14:paraId="4848BD62" w14:textId="6767F6EE" w:rsidR="00F232CA" w:rsidRDefault="000C6490" w:rsidP="000C6490">
            <w:pPr>
              <w:rPr>
                <w:rFonts w:ascii="Calibri" w:hAnsi="Calibri" w:cs="Calibri"/>
                <w:b/>
                <w:sz w:val="20"/>
                <w:szCs w:val="22"/>
              </w:rPr>
            </w:pPr>
            <w:r w:rsidRPr="000C6490">
              <w:rPr>
                <w:rFonts w:ascii="Calibri" w:hAnsi="Calibri" w:cs="Calibri"/>
                <w:b/>
                <w:sz w:val="12"/>
                <w:szCs w:val="22"/>
              </w:rPr>
              <w:t>1ªetapa/</w:t>
            </w:r>
            <w:r>
              <w:rPr>
                <w:rFonts w:ascii="Calibri" w:hAnsi="Calibri" w:cs="Calibri"/>
                <w:b/>
                <w:sz w:val="12"/>
                <w:szCs w:val="22"/>
              </w:rPr>
              <w:t>3</w:t>
            </w:r>
            <w:r w:rsidRPr="000C6490">
              <w:rPr>
                <w:rFonts w:ascii="Calibri" w:hAnsi="Calibri" w:cs="Calibri"/>
                <w:b/>
                <w:sz w:val="12"/>
                <w:szCs w:val="22"/>
              </w:rPr>
              <w:t>º semestre</w:t>
            </w:r>
          </w:p>
        </w:tc>
        <w:tc>
          <w:tcPr>
            <w:tcW w:w="1118" w:type="dxa"/>
          </w:tcPr>
          <w:p w14:paraId="299633DE" w14:textId="77777777" w:rsidR="00F232CA" w:rsidRPr="0060247B" w:rsidRDefault="00F232CA" w:rsidP="0060247B">
            <w:pPr>
              <w:rPr>
                <w:rFonts w:ascii="Calibri" w:hAnsi="Calibri" w:cs="Calibri"/>
                <w:sz w:val="22"/>
                <w:szCs w:val="22"/>
              </w:rPr>
            </w:pPr>
          </w:p>
        </w:tc>
        <w:tc>
          <w:tcPr>
            <w:tcW w:w="1388" w:type="dxa"/>
          </w:tcPr>
          <w:p w14:paraId="02508845" w14:textId="77777777" w:rsidR="00F232CA" w:rsidRPr="0060247B" w:rsidRDefault="00F232CA" w:rsidP="0060247B">
            <w:pPr>
              <w:rPr>
                <w:rFonts w:ascii="Calibri" w:hAnsi="Calibri" w:cs="Calibri"/>
                <w:sz w:val="22"/>
                <w:szCs w:val="22"/>
              </w:rPr>
            </w:pPr>
          </w:p>
        </w:tc>
        <w:tc>
          <w:tcPr>
            <w:tcW w:w="1044" w:type="dxa"/>
          </w:tcPr>
          <w:p w14:paraId="66887084" w14:textId="77777777" w:rsidR="00F232CA" w:rsidRPr="0060247B" w:rsidRDefault="00F232CA" w:rsidP="0060247B">
            <w:pPr>
              <w:rPr>
                <w:rFonts w:ascii="Calibri" w:hAnsi="Calibri" w:cs="Calibri"/>
                <w:sz w:val="22"/>
                <w:szCs w:val="22"/>
              </w:rPr>
            </w:pPr>
          </w:p>
        </w:tc>
        <w:tc>
          <w:tcPr>
            <w:tcW w:w="1118" w:type="dxa"/>
          </w:tcPr>
          <w:p w14:paraId="1B5173AA" w14:textId="77777777" w:rsidR="00F232CA" w:rsidRPr="0060247B" w:rsidRDefault="00F232CA" w:rsidP="0060247B">
            <w:pPr>
              <w:rPr>
                <w:rFonts w:ascii="Calibri" w:hAnsi="Calibri" w:cs="Calibri"/>
                <w:sz w:val="22"/>
                <w:szCs w:val="22"/>
              </w:rPr>
            </w:pPr>
          </w:p>
        </w:tc>
        <w:tc>
          <w:tcPr>
            <w:tcW w:w="1202" w:type="dxa"/>
          </w:tcPr>
          <w:p w14:paraId="1ECF06F8" w14:textId="77777777" w:rsidR="00F232CA" w:rsidRPr="0060247B" w:rsidRDefault="00F232CA" w:rsidP="0060247B">
            <w:pPr>
              <w:rPr>
                <w:rFonts w:ascii="Calibri" w:hAnsi="Calibri" w:cs="Calibri"/>
                <w:sz w:val="22"/>
                <w:szCs w:val="22"/>
              </w:rPr>
            </w:pPr>
          </w:p>
        </w:tc>
        <w:tc>
          <w:tcPr>
            <w:tcW w:w="1305" w:type="dxa"/>
          </w:tcPr>
          <w:p w14:paraId="074B1324" w14:textId="77777777" w:rsidR="00F232CA" w:rsidRPr="0060247B" w:rsidRDefault="00F232CA" w:rsidP="0060247B">
            <w:pPr>
              <w:rPr>
                <w:rFonts w:ascii="Calibri" w:hAnsi="Calibri" w:cs="Calibri"/>
                <w:sz w:val="22"/>
                <w:szCs w:val="22"/>
              </w:rPr>
            </w:pPr>
          </w:p>
        </w:tc>
        <w:tc>
          <w:tcPr>
            <w:tcW w:w="836" w:type="dxa"/>
          </w:tcPr>
          <w:p w14:paraId="662A04A6" w14:textId="77777777" w:rsidR="00F232CA" w:rsidRPr="0060247B" w:rsidRDefault="00F232CA" w:rsidP="0060247B">
            <w:pPr>
              <w:rPr>
                <w:rFonts w:ascii="Calibri" w:hAnsi="Calibri" w:cs="Calibri"/>
                <w:sz w:val="22"/>
                <w:szCs w:val="22"/>
              </w:rPr>
            </w:pPr>
          </w:p>
        </w:tc>
        <w:tc>
          <w:tcPr>
            <w:tcW w:w="717" w:type="dxa"/>
          </w:tcPr>
          <w:p w14:paraId="75013376" w14:textId="77777777" w:rsidR="00F232CA" w:rsidRPr="0060247B" w:rsidRDefault="00F232CA" w:rsidP="0060247B">
            <w:pPr>
              <w:rPr>
                <w:rFonts w:ascii="Calibri" w:hAnsi="Calibri" w:cs="Calibri"/>
                <w:sz w:val="22"/>
                <w:szCs w:val="22"/>
              </w:rPr>
            </w:pPr>
          </w:p>
        </w:tc>
      </w:tr>
      <w:tr w:rsidR="00BB07DF" w14:paraId="6ECF0B60" w14:textId="77777777" w:rsidTr="00BB07DF">
        <w:tc>
          <w:tcPr>
            <w:tcW w:w="1702" w:type="dxa"/>
          </w:tcPr>
          <w:p w14:paraId="05AAA4A3" w14:textId="77777777" w:rsidR="000C6490" w:rsidRDefault="000C6490" w:rsidP="000C6490">
            <w:pPr>
              <w:rPr>
                <w:rFonts w:ascii="Calibri" w:hAnsi="Calibri" w:cs="Calibri"/>
                <w:b/>
                <w:sz w:val="20"/>
                <w:szCs w:val="22"/>
              </w:rPr>
            </w:pPr>
            <w:r>
              <w:rPr>
                <w:rFonts w:ascii="Calibri" w:hAnsi="Calibri" w:cs="Calibri"/>
                <w:b/>
                <w:sz w:val="20"/>
                <w:szCs w:val="22"/>
              </w:rPr>
              <w:t>EJA</w:t>
            </w:r>
          </w:p>
          <w:p w14:paraId="4A528675" w14:textId="6B62914E" w:rsidR="00F232CA" w:rsidRDefault="000C6490" w:rsidP="000C6490">
            <w:pPr>
              <w:rPr>
                <w:rFonts w:ascii="Calibri" w:hAnsi="Calibri" w:cs="Calibri"/>
                <w:b/>
                <w:sz w:val="20"/>
                <w:szCs w:val="22"/>
              </w:rPr>
            </w:pPr>
            <w:r w:rsidRPr="000C6490">
              <w:rPr>
                <w:rFonts w:ascii="Calibri" w:hAnsi="Calibri" w:cs="Calibri"/>
                <w:b/>
                <w:sz w:val="12"/>
                <w:szCs w:val="22"/>
              </w:rPr>
              <w:t>1ªetapa/</w:t>
            </w:r>
            <w:r>
              <w:rPr>
                <w:rFonts w:ascii="Calibri" w:hAnsi="Calibri" w:cs="Calibri"/>
                <w:b/>
                <w:sz w:val="12"/>
                <w:szCs w:val="22"/>
              </w:rPr>
              <w:t>4</w:t>
            </w:r>
            <w:r w:rsidRPr="000C6490">
              <w:rPr>
                <w:rFonts w:ascii="Calibri" w:hAnsi="Calibri" w:cs="Calibri"/>
                <w:b/>
                <w:sz w:val="12"/>
                <w:szCs w:val="22"/>
              </w:rPr>
              <w:t>º semestre</w:t>
            </w:r>
          </w:p>
        </w:tc>
        <w:tc>
          <w:tcPr>
            <w:tcW w:w="1118" w:type="dxa"/>
          </w:tcPr>
          <w:p w14:paraId="5AFD1CDB" w14:textId="77777777" w:rsidR="00F232CA" w:rsidRPr="0060247B" w:rsidRDefault="00F232CA" w:rsidP="0060247B">
            <w:pPr>
              <w:rPr>
                <w:rFonts w:ascii="Calibri" w:hAnsi="Calibri" w:cs="Calibri"/>
                <w:sz w:val="22"/>
                <w:szCs w:val="22"/>
              </w:rPr>
            </w:pPr>
          </w:p>
        </w:tc>
        <w:tc>
          <w:tcPr>
            <w:tcW w:w="1388" w:type="dxa"/>
          </w:tcPr>
          <w:p w14:paraId="3B48DC0B" w14:textId="77777777" w:rsidR="00F232CA" w:rsidRPr="0060247B" w:rsidRDefault="00F232CA" w:rsidP="0060247B">
            <w:pPr>
              <w:rPr>
                <w:rFonts w:ascii="Calibri" w:hAnsi="Calibri" w:cs="Calibri"/>
                <w:sz w:val="22"/>
                <w:szCs w:val="22"/>
              </w:rPr>
            </w:pPr>
          </w:p>
        </w:tc>
        <w:tc>
          <w:tcPr>
            <w:tcW w:w="1044" w:type="dxa"/>
          </w:tcPr>
          <w:p w14:paraId="752E6DB5" w14:textId="77777777" w:rsidR="00F232CA" w:rsidRPr="0060247B" w:rsidRDefault="00F232CA" w:rsidP="0060247B">
            <w:pPr>
              <w:rPr>
                <w:rFonts w:ascii="Calibri" w:hAnsi="Calibri" w:cs="Calibri"/>
                <w:sz w:val="22"/>
                <w:szCs w:val="22"/>
              </w:rPr>
            </w:pPr>
          </w:p>
        </w:tc>
        <w:tc>
          <w:tcPr>
            <w:tcW w:w="1118" w:type="dxa"/>
          </w:tcPr>
          <w:p w14:paraId="11339F2F" w14:textId="77777777" w:rsidR="00F232CA" w:rsidRPr="0060247B" w:rsidRDefault="00F232CA" w:rsidP="0060247B">
            <w:pPr>
              <w:rPr>
                <w:rFonts w:ascii="Calibri" w:hAnsi="Calibri" w:cs="Calibri"/>
                <w:sz w:val="22"/>
                <w:szCs w:val="22"/>
              </w:rPr>
            </w:pPr>
          </w:p>
        </w:tc>
        <w:tc>
          <w:tcPr>
            <w:tcW w:w="1202" w:type="dxa"/>
          </w:tcPr>
          <w:p w14:paraId="046E8D3E" w14:textId="77777777" w:rsidR="00F232CA" w:rsidRPr="0060247B" w:rsidRDefault="00F232CA" w:rsidP="0060247B">
            <w:pPr>
              <w:rPr>
                <w:rFonts w:ascii="Calibri" w:hAnsi="Calibri" w:cs="Calibri"/>
                <w:sz w:val="22"/>
                <w:szCs w:val="22"/>
              </w:rPr>
            </w:pPr>
          </w:p>
        </w:tc>
        <w:tc>
          <w:tcPr>
            <w:tcW w:w="1305" w:type="dxa"/>
          </w:tcPr>
          <w:p w14:paraId="202D3BB9" w14:textId="77777777" w:rsidR="00F232CA" w:rsidRPr="0060247B" w:rsidRDefault="00F232CA" w:rsidP="0060247B">
            <w:pPr>
              <w:rPr>
                <w:rFonts w:ascii="Calibri" w:hAnsi="Calibri" w:cs="Calibri"/>
                <w:sz w:val="22"/>
                <w:szCs w:val="22"/>
              </w:rPr>
            </w:pPr>
          </w:p>
        </w:tc>
        <w:tc>
          <w:tcPr>
            <w:tcW w:w="836" w:type="dxa"/>
          </w:tcPr>
          <w:p w14:paraId="0258E487" w14:textId="77777777" w:rsidR="00F232CA" w:rsidRPr="0060247B" w:rsidRDefault="00F232CA" w:rsidP="0060247B">
            <w:pPr>
              <w:rPr>
                <w:rFonts w:ascii="Calibri" w:hAnsi="Calibri" w:cs="Calibri"/>
                <w:sz w:val="22"/>
                <w:szCs w:val="22"/>
              </w:rPr>
            </w:pPr>
          </w:p>
        </w:tc>
        <w:tc>
          <w:tcPr>
            <w:tcW w:w="717" w:type="dxa"/>
          </w:tcPr>
          <w:p w14:paraId="2743CAFD" w14:textId="77777777" w:rsidR="00F232CA" w:rsidRPr="0060247B" w:rsidRDefault="00F232CA" w:rsidP="0060247B">
            <w:pPr>
              <w:rPr>
                <w:rFonts w:ascii="Calibri" w:hAnsi="Calibri" w:cs="Calibri"/>
                <w:sz w:val="22"/>
                <w:szCs w:val="22"/>
              </w:rPr>
            </w:pPr>
          </w:p>
        </w:tc>
      </w:tr>
      <w:tr w:rsidR="00BB07DF" w14:paraId="385D7745" w14:textId="77777777" w:rsidTr="00BB07DF">
        <w:tc>
          <w:tcPr>
            <w:tcW w:w="1702" w:type="dxa"/>
          </w:tcPr>
          <w:p w14:paraId="02433311" w14:textId="77777777" w:rsidR="000C6490" w:rsidRDefault="000C6490" w:rsidP="000C6490">
            <w:pPr>
              <w:rPr>
                <w:rFonts w:ascii="Calibri" w:hAnsi="Calibri" w:cs="Calibri"/>
                <w:b/>
                <w:sz w:val="20"/>
                <w:szCs w:val="22"/>
              </w:rPr>
            </w:pPr>
            <w:r>
              <w:rPr>
                <w:rFonts w:ascii="Calibri" w:hAnsi="Calibri" w:cs="Calibri"/>
                <w:b/>
                <w:sz w:val="20"/>
                <w:szCs w:val="22"/>
              </w:rPr>
              <w:t>EJA</w:t>
            </w:r>
          </w:p>
          <w:p w14:paraId="5820ED93" w14:textId="3C899EA3" w:rsidR="000C6490" w:rsidRDefault="000C6490" w:rsidP="000C6490">
            <w:pPr>
              <w:rPr>
                <w:rFonts w:ascii="Calibri" w:hAnsi="Calibri" w:cs="Calibri"/>
                <w:b/>
                <w:sz w:val="20"/>
                <w:szCs w:val="22"/>
              </w:rPr>
            </w:pPr>
            <w:r>
              <w:rPr>
                <w:rFonts w:ascii="Calibri" w:hAnsi="Calibri" w:cs="Calibri"/>
                <w:b/>
                <w:sz w:val="12"/>
                <w:szCs w:val="22"/>
              </w:rPr>
              <w:t>2</w:t>
            </w:r>
            <w:r w:rsidRPr="000C6490">
              <w:rPr>
                <w:rFonts w:ascii="Calibri" w:hAnsi="Calibri" w:cs="Calibri"/>
                <w:b/>
                <w:sz w:val="12"/>
                <w:szCs w:val="22"/>
              </w:rPr>
              <w:t>ªetapa/1º semestre</w:t>
            </w:r>
          </w:p>
        </w:tc>
        <w:tc>
          <w:tcPr>
            <w:tcW w:w="1118" w:type="dxa"/>
          </w:tcPr>
          <w:p w14:paraId="0246FB25" w14:textId="77777777" w:rsidR="000C6490" w:rsidRPr="0060247B" w:rsidRDefault="000C6490" w:rsidP="000C6490">
            <w:pPr>
              <w:rPr>
                <w:rFonts w:ascii="Calibri" w:hAnsi="Calibri" w:cs="Calibri"/>
                <w:sz w:val="22"/>
                <w:szCs w:val="22"/>
              </w:rPr>
            </w:pPr>
          </w:p>
        </w:tc>
        <w:tc>
          <w:tcPr>
            <w:tcW w:w="1388" w:type="dxa"/>
          </w:tcPr>
          <w:p w14:paraId="781D6CA4" w14:textId="77777777" w:rsidR="000C6490" w:rsidRPr="0060247B" w:rsidRDefault="000C6490" w:rsidP="000C6490">
            <w:pPr>
              <w:rPr>
                <w:rFonts w:ascii="Calibri" w:hAnsi="Calibri" w:cs="Calibri"/>
                <w:sz w:val="22"/>
                <w:szCs w:val="22"/>
              </w:rPr>
            </w:pPr>
          </w:p>
        </w:tc>
        <w:tc>
          <w:tcPr>
            <w:tcW w:w="1044" w:type="dxa"/>
          </w:tcPr>
          <w:p w14:paraId="1BDDC43F" w14:textId="77777777" w:rsidR="000C6490" w:rsidRPr="0060247B" w:rsidRDefault="000C6490" w:rsidP="000C6490">
            <w:pPr>
              <w:rPr>
                <w:rFonts w:ascii="Calibri" w:hAnsi="Calibri" w:cs="Calibri"/>
                <w:sz w:val="22"/>
                <w:szCs w:val="22"/>
              </w:rPr>
            </w:pPr>
          </w:p>
        </w:tc>
        <w:tc>
          <w:tcPr>
            <w:tcW w:w="1118" w:type="dxa"/>
          </w:tcPr>
          <w:p w14:paraId="25BE6840" w14:textId="77777777" w:rsidR="000C6490" w:rsidRPr="0060247B" w:rsidRDefault="000C6490" w:rsidP="000C6490">
            <w:pPr>
              <w:rPr>
                <w:rFonts w:ascii="Calibri" w:hAnsi="Calibri" w:cs="Calibri"/>
                <w:sz w:val="22"/>
                <w:szCs w:val="22"/>
              </w:rPr>
            </w:pPr>
          </w:p>
        </w:tc>
        <w:tc>
          <w:tcPr>
            <w:tcW w:w="1202" w:type="dxa"/>
          </w:tcPr>
          <w:p w14:paraId="14B21E0B" w14:textId="77777777" w:rsidR="000C6490" w:rsidRPr="0060247B" w:rsidRDefault="000C6490" w:rsidP="000C6490">
            <w:pPr>
              <w:rPr>
                <w:rFonts w:ascii="Calibri" w:hAnsi="Calibri" w:cs="Calibri"/>
                <w:sz w:val="22"/>
                <w:szCs w:val="22"/>
              </w:rPr>
            </w:pPr>
          </w:p>
        </w:tc>
        <w:tc>
          <w:tcPr>
            <w:tcW w:w="1305" w:type="dxa"/>
          </w:tcPr>
          <w:p w14:paraId="103747B8" w14:textId="77777777" w:rsidR="000C6490" w:rsidRPr="0060247B" w:rsidRDefault="000C6490" w:rsidP="000C6490">
            <w:pPr>
              <w:rPr>
                <w:rFonts w:ascii="Calibri" w:hAnsi="Calibri" w:cs="Calibri"/>
                <w:sz w:val="22"/>
                <w:szCs w:val="22"/>
              </w:rPr>
            </w:pPr>
          </w:p>
        </w:tc>
        <w:tc>
          <w:tcPr>
            <w:tcW w:w="836" w:type="dxa"/>
          </w:tcPr>
          <w:p w14:paraId="33C70867" w14:textId="77777777" w:rsidR="000C6490" w:rsidRPr="0060247B" w:rsidRDefault="000C6490" w:rsidP="000C6490">
            <w:pPr>
              <w:rPr>
                <w:rFonts w:ascii="Calibri" w:hAnsi="Calibri" w:cs="Calibri"/>
                <w:sz w:val="22"/>
                <w:szCs w:val="22"/>
              </w:rPr>
            </w:pPr>
          </w:p>
        </w:tc>
        <w:tc>
          <w:tcPr>
            <w:tcW w:w="717" w:type="dxa"/>
          </w:tcPr>
          <w:p w14:paraId="759A37D9" w14:textId="77777777" w:rsidR="000C6490" w:rsidRPr="0060247B" w:rsidRDefault="000C6490" w:rsidP="000C6490">
            <w:pPr>
              <w:rPr>
                <w:rFonts w:ascii="Calibri" w:hAnsi="Calibri" w:cs="Calibri"/>
                <w:sz w:val="22"/>
                <w:szCs w:val="22"/>
              </w:rPr>
            </w:pPr>
          </w:p>
        </w:tc>
      </w:tr>
      <w:tr w:rsidR="00BB07DF" w14:paraId="725BF1B2" w14:textId="77777777" w:rsidTr="00BB07DF">
        <w:tc>
          <w:tcPr>
            <w:tcW w:w="1702" w:type="dxa"/>
          </w:tcPr>
          <w:p w14:paraId="61465BFA" w14:textId="77777777" w:rsidR="000C6490" w:rsidRDefault="000C6490" w:rsidP="000C6490">
            <w:pPr>
              <w:rPr>
                <w:rFonts w:ascii="Calibri" w:hAnsi="Calibri" w:cs="Calibri"/>
                <w:b/>
                <w:sz w:val="20"/>
                <w:szCs w:val="22"/>
              </w:rPr>
            </w:pPr>
            <w:r w:rsidRPr="00534304">
              <w:rPr>
                <w:rFonts w:ascii="Calibri" w:hAnsi="Calibri" w:cs="Calibri"/>
                <w:b/>
                <w:sz w:val="20"/>
                <w:szCs w:val="22"/>
              </w:rPr>
              <w:t>EJA</w:t>
            </w:r>
          </w:p>
          <w:p w14:paraId="227EA480" w14:textId="7AFFED7A" w:rsidR="000C6490" w:rsidRDefault="000C6490" w:rsidP="000C6490">
            <w:pPr>
              <w:rPr>
                <w:rFonts w:ascii="Calibri" w:hAnsi="Calibri" w:cs="Calibri"/>
                <w:b/>
                <w:sz w:val="20"/>
                <w:szCs w:val="22"/>
              </w:rPr>
            </w:pPr>
            <w:r>
              <w:rPr>
                <w:rFonts w:ascii="Calibri" w:hAnsi="Calibri" w:cs="Calibri"/>
                <w:b/>
                <w:sz w:val="12"/>
                <w:szCs w:val="22"/>
              </w:rPr>
              <w:t>2</w:t>
            </w:r>
            <w:r w:rsidRPr="00534304">
              <w:rPr>
                <w:rFonts w:ascii="Calibri" w:hAnsi="Calibri" w:cs="Calibri"/>
                <w:b/>
                <w:sz w:val="12"/>
                <w:szCs w:val="22"/>
              </w:rPr>
              <w:t>ªetapa/</w:t>
            </w:r>
            <w:r>
              <w:rPr>
                <w:rFonts w:ascii="Calibri" w:hAnsi="Calibri" w:cs="Calibri"/>
                <w:b/>
                <w:sz w:val="12"/>
                <w:szCs w:val="22"/>
              </w:rPr>
              <w:t>2</w:t>
            </w:r>
            <w:r w:rsidRPr="00534304">
              <w:rPr>
                <w:rFonts w:ascii="Calibri" w:hAnsi="Calibri" w:cs="Calibri"/>
                <w:b/>
                <w:sz w:val="12"/>
                <w:szCs w:val="22"/>
              </w:rPr>
              <w:t>º semestre</w:t>
            </w:r>
          </w:p>
        </w:tc>
        <w:tc>
          <w:tcPr>
            <w:tcW w:w="1118" w:type="dxa"/>
          </w:tcPr>
          <w:p w14:paraId="6F798256" w14:textId="77777777" w:rsidR="000C6490" w:rsidRPr="0060247B" w:rsidRDefault="000C6490" w:rsidP="000C6490">
            <w:pPr>
              <w:rPr>
                <w:rFonts w:ascii="Calibri" w:hAnsi="Calibri" w:cs="Calibri"/>
                <w:sz w:val="22"/>
                <w:szCs w:val="22"/>
              </w:rPr>
            </w:pPr>
          </w:p>
        </w:tc>
        <w:tc>
          <w:tcPr>
            <w:tcW w:w="1388" w:type="dxa"/>
          </w:tcPr>
          <w:p w14:paraId="238A1428" w14:textId="77777777" w:rsidR="000C6490" w:rsidRPr="0060247B" w:rsidRDefault="000C6490" w:rsidP="000C6490">
            <w:pPr>
              <w:rPr>
                <w:rFonts w:ascii="Calibri" w:hAnsi="Calibri" w:cs="Calibri"/>
                <w:sz w:val="22"/>
                <w:szCs w:val="22"/>
              </w:rPr>
            </w:pPr>
          </w:p>
        </w:tc>
        <w:tc>
          <w:tcPr>
            <w:tcW w:w="1044" w:type="dxa"/>
          </w:tcPr>
          <w:p w14:paraId="03340034" w14:textId="77777777" w:rsidR="000C6490" w:rsidRPr="0060247B" w:rsidRDefault="000C6490" w:rsidP="000C6490">
            <w:pPr>
              <w:rPr>
                <w:rFonts w:ascii="Calibri" w:hAnsi="Calibri" w:cs="Calibri"/>
                <w:sz w:val="22"/>
                <w:szCs w:val="22"/>
              </w:rPr>
            </w:pPr>
          </w:p>
        </w:tc>
        <w:tc>
          <w:tcPr>
            <w:tcW w:w="1118" w:type="dxa"/>
          </w:tcPr>
          <w:p w14:paraId="7CF86ACF" w14:textId="77777777" w:rsidR="000C6490" w:rsidRPr="0060247B" w:rsidRDefault="000C6490" w:rsidP="000C6490">
            <w:pPr>
              <w:rPr>
                <w:rFonts w:ascii="Calibri" w:hAnsi="Calibri" w:cs="Calibri"/>
                <w:sz w:val="22"/>
                <w:szCs w:val="22"/>
              </w:rPr>
            </w:pPr>
          </w:p>
        </w:tc>
        <w:tc>
          <w:tcPr>
            <w:tcW w:w="1202" w:type="dxa"/>
          </w:tcPr>
          <w:p w14:paraId="61266F93" w14:textId="77777777" w:rsidR="000C6490" w:rsidRPr="0060247B" w:rsidRDefault="000C6490" w:rsidP="000C6490">
            <w:pPr>
              <w:rPr>
                <w:rFonts w:ascii="Calibri" w:hAnsi="Calibri" w:cs="Calibri"/>
                <w:sz w:val="22"/>
                <w:szCs w:val="22"/>
              </w:rPr>
            </w:pPr>
          </w:p>
        </w:tc>
        <w:tc>
          <w:tcPr>
            <w:tcW w:w="1305" w:type="dxa"/>
          </w:tcPr>
          <w:p w14:paraId="1A934C39" w14:textId="77777777" w:rsidR="000C6490" w:rsidRPr="0060247B" w:rsidRDefault="000C6490" w:rsidP="000C6490">
            <w:pPr>
              <w:rPr>
                <w:rFonts w:ascii="Calibri" w:hAnsi="Calibri" w:cs="Calibri"/>
                <w:sz w:val="22"/>
                <w:szCs w:val="22"/>
              </w:rPr>
            </w:pPr>
          </w:p>
        </w:tc>
        <w:tc>
          <w:tcPr>
            <w:tcW w:w="836" w:type="dxa"/>
          </w:tcPr>
          <w:p w14:paraId="1FDFD6D0" w14:textId="77777777" w:rsidR="000C6490" w:rsidRPr="0060247B" w:rsidRDefault="000C6490" w:rsidP="000C6490">
            <w:pPr>
              <w:rPr>
                <w:rFonts w:ascii="Calibri" w:hAnsi="Calibri" w:cs="Calibri"/>
                <w:sz w:val="22"/>
                <w:szCs w:val="22"/>
              </w:rPr>
            </w:pPr>
          </w:p>
        </w:tc>
        <w:tc>
          <w:tcPr>
            <w:tcW w:w="717" w:type="dxa"/>
          </w:tcPr>
          <w:p w14:paraId="6940B490" w14:textId="77777777" w:rsidR="000C6490" w:rsidRPr="0060247B" w:rsidRDefault="000C6490" w:rsidP="000C6490">
            <w:pPr>
              <w:rPr>
                <w:rFonts w:ascii="Calibri" w:hAnsi="Calibri" w:cs="Calibri"/>
                <w:sz w:val="22"/>
                <w:szCs w:val="22"/>
              </w:rPr>
            </w:pPr>
          </w:p>
        </w:tc>
      </w:tr>
      <w:tr w:rsidR="00BB07DF" w14:paraId="2FD5F82E" w14:textId="77777777" w:rsidTr="00BB07DF">
        <w:tc>
          <w:tcPr>
            <w:tcW w:w="1702" w:type="dxa"/>
          </w:tcPr>
          <w:p w14:paraId="64DE4DF8" w14:textId="77777777" w:rsidR="000C6490" w:rsidRDefault="000C6490" w:rsidP="000C6490">
            <w:pPr>
              <w:rPr>
                <w:rFonts w:ascii="Calibri" w:hAnsi="Calibri" w:cs="Calibri"/>
                <w:b/>
                <w:sz w:val="20"/>
                <w:szCs w:val="22"/>
              </w:rPr>
            </w:pPr>
            <w:r>
              <w:rPr>
                <w:rFonts w:ascii="Calibri" w:hAnsi="Calibri" w:cs="Calibri"/>
                <w:b/>
                <w:sz w:val="20"/>
                <w:szCs w:val="22"/>
              </w:rPr>
              <w:t>EJA</w:t>
            </w:r>
          </w:p>
          <w:p w14:paraId="38CD7375" w14:textId="6559F9B0" w:rsidR="000C6490" w:rsidRDefault="000C6490" w:rsidP="000C6490">
            <w:pPr>
              <w:rPr>
                <w:rFonts w:ascii="Calibri" w:hAnsi="Calibri" w:cs="Calibri"/>
                <w:b/>
                <w:sz w:val="20"/>
                <w:szCs w:val="22"/>
              </w:rPr>
            </w:pPr>
            <w:r>
              <w:rPr>
                <w:rFonts w:ascii="Calibri" w:hAnsi="Calibri" w:cs="Calibri"/>
                <w:b/>
                <w:sz w:val="12"/>
                <w:szCs w:val="22"/>
              </w:rPr>
              <w:t>2</w:t>
            </w:r>
            <w:r w:rsidRPr="000C6490">
              <w:rPr>
                <w:rFonts w:ascii="Calibri" w:hAnsi="Calibri" w:cs="Calibri"/>
                <w:b/>
                <w:sz w:val="12"/>
                <w:szCs w:val="22"/>
              </w:rPr>
              <w:t>ªetapa/</w:t>
            </w:r>
            <w:r>
              <w:rPr>
                <w:rFonts w:ascii="Calibri" w:hAnsi="Calibri" w:cs="Calibri"/>
                <w:b/>
                <w:sz w:val="12"/>
                <w:szCs w:val="22"/>
              </w:rPr>
              <w:t>3</w:t>
            </w:r>
            <w:r w:rsidRPr="000C6490">
              <w:rPr>
                <w:rFonts w:ascii="Calibri" w:hAnsi="Calibri" w:cs="Calibri"/>
                <w:b/>
                <w:sz w:val="12"/>
                <w:szCs w:val="22"/>
              </w:rPr>
              <w:t>º semestre</w:t>
            </w:r>
          </w:p>
        </w:tc>
        <w:tc>
          <w:tcPr>
            <w:tcW w:w="1118" w:type="dxa"/>
          </w:tcPr>
          <w:p w14:paraId="3CD32C57" w14:textId="77777777" w:rsidR="000C6490" w:rsidRPr="0060247B" w:rsidRDefault="000C6490" w:rsidP="000C6490">
            <w:pPr>
              <w:rPr>
                <w:rFonts w:ascii="Calibri" w:hAnsi="Calibri" w:cs="Calibri"/>
                <w:sz w:val="22"/>
                <w:szCs w:val="22"/>
              </w:rPr>
            </w:pPr>
          </w:p>
        </w:tc>
        <w:tc>
          <w:tcPr>
            <w:tcW w:w="1388" w:type="dxa"/>
          </w:tcPr>
          <w:p w14:paraId="0C58E179" w14:textId="77777777" w:rsidR="000C6490" w:rsidRPr="0060247B" w:rsidRDefault="000C6490" w:rsidP="000C6490">
            <w:pPr>
              <w:rPr>
                <w:rFonts w:ascii="Calibri" w:hAnsi="Calibri" w:cs="Calibri"/>
                <w:sz w:val="22"/>
                <w:szCs w:val="22"/>
              </w:rPr>
            </w:pPr>
          </w:p>
        </w:tc>
        <w:tc>
          <w:tcPr>
            <w:tcW w:w="1044" w:type="dxa"/>
          </w:tcPr>
          <w:p w14:paraId="48CE8698" w14:textId="77777777" w:rsidR="000C6490" w:rsidRPr="0060247B" w:rsidRDefault="000C6490" w:rsidP="000C6490">
            <w:pPr>
              <w:rPr>
                <w:rFonts w:ascii="Calibri" w:hAnsi="Calibri" w:cs="Calibri"/>
                <w:sz w:val="22"/>
                <w:szCs w:val="22"/>
              </w:rPr>
            </w:pPr>
          </w:p>
        </w:tc>
        <w:tc>
          <w:tcPr>
            <w:tcW w:w="1118" w:type="dxa"/>
          </w:tcPr>
          <w:p w14:paraId="360E526E" w14:textId="77777777" w:rsidR="000C6490" w:rsidRPr="0060247B" w:rsidRDefault="000C6490" w:rsidP="000C6490">
            <w:pPr>
              <w:rPr>
                <w:rFonts w:ascii="Calibri" w:hAnsi="Calibri" w:cs="Calibri"/>
                <w:sz w:val="22"/>
                <w:szCs w:val="22"/>
              </w:rPr>
            </w:pPr>
          </w:p>
        </w:tc>
        <w:tc>
          <w:tcPr>
            <w:tcW w:w="1202" w:type="dxa"/>
          </w:tcPr>
          <w:p w14:paraId="5E7D1E4D" w14:textId="77777777" w:rsidR="000C6490" w:rsidRPr="0060247B" w:rsidRDefault="000C6490" w:rsidP="000C6490">
            <w:pPr>
              <w:rPr>
                <w:rFonts w:ascii="Calibri" w:hAnsi="Calibri" w:cs="Calibri"/>
                <w:sz w:val="22"/>
                <w:szCs w:val="22"/>
              </w:rPr>
            </w:pPr>
          </w:p>
        </w:tc>
        <w:tc>
          <w:tcPr>
            <w:tcW w:w="1305" w:type="dxa"/>
          </w:tcPr>
          <w:p w14:paraId="01004FBC" w14:textId="77777777" w:rsidR="000C6490" w:rsidRPr="0060247B" w:rsidRDefault="000C6490" w:rsidP="000C6490">
            <w:pPr>
              <w:rPr>
                <w:rFonts w:ascii="Calibri" w:hAnsi="Calibri" w:cs="Calibri"/>
                <w:sz w:val="22"/>
                <w:szCs w:val="22"/>
              </w:rPr>
            </w:pPr>
          </w:p>
        </w:tc>
        <w:tc>
          <w:tcPr>
            <w:tcW w:w="836" w:type="dxa"/>
          </w:tcPr>
          <w:p w14:paraId="03FF9806" w14:textId="77777777" w:rsidR="000C6490" w:rsidRPr="0060247B" w:rsidRDefault="000C6490" w:rsidP="000C6490">
            <w:pPr>
              <w:rPr>
                <w:rFonts w:ascii="Calibri" w:hAnsi="Calibri" w:cs="Calibri"/>
                <w:sz w:val="22"/>
                <w:szCs w:val="22"/>
              </w:rPr>
            </w:pPr>
          </w:p>
        </w:tc>
        <w:tc>
          <w:tcPr>
            <w:tcW w:w="717" w:type="dxa"/>
          </w:tcPr>
          <w:p w14:paraId="7F77BE8C" w14:textId="77777777" w:rsidR="000C6490" w:rsidRPr="0060247B" w:rsidRDefault="000C6490" w:rsidP="000C6490">
            <w:pPr>
              <w:rPr>
                <w:rFonts w:ascii="Calibri" w:hAnsi="Calibri" w:cs="Calibri"/>
                <w:sz w:val="22"/>
                <w:szCs w:val="22"/>
              </w:rPr>
            </w:pPr>
          </w:p>
        </w:tc>
      </w:tr>
      <w:tr w:rsidR="00BB07DF" w14:paraId="552254E8" w14:textId="77777777" w:rsidTr="00BB07DF">
        <w:tc>
          <w:tcPr>
            <w:tcW w:w="1702" w:type="dxa"/>
          </w:tcPr>
          <w:p w14:paraId="21201CA7" w14:textId="77777777" w:rsidR="000C6490" w:rsidRDefault="000C6490" w:rsidP="000C6490">
            <w:pPr>
              <w:rPr>
                <w:rFonts w:ascii="Calibri" w:hAnsi="Calibri" w:cs="Calibri"/>
                <w:b/>
                <w:sz w:val="20"/>
                <w:szCs w:val="22"/>
              </w:rPr>
            </w:pPr>
            <w:r>
              <w:rPr>
                <w:rFonts w:ascii="Calibri" w:hAnsi="Calibri" w:cs="Calibri"/>
                <w:b/>
                <w:sz w:val="20"/>
                <w:szCs w:val="22"/>
              </w:rPr>
              <w:t>EJA</w:t>
            </w:r>
          </w:p>
          <w:p w14:paraId="6BC17A10" w14:textId="14D4290B" w:rsidR="000C6490" w:rsidRDefault="000C6490" w:rsidP="000C6490">
            <w:pPr>
              <w:rPr>
                <w:rFonts w:ascii="Calibri" w:hAnsi="Calibri" w:cs="Calibri"/>
                <w:b/>
                <w:sz w:val="20"/>
                <w:szCs w:val="22"/>
              </w:rPr>
            </w:pPr>
            <w:r>
              <w:rPr>
                <w:rFonts w:ascii="Calibri" w:hAnsi="Calibri" w:cs="Calibri"/>
                <w:b/>
                <w:sz w:val="12"/>
                <w:szCs w:val="22"/>
              </w:rPr>
              <w:t>2</w:t>
            </w:r>
            <w:r w:rsidRPr="000C6490">
              <w:rPr>
                <w:rFonts w:ascii="Calibri" w:hAnsi="Calibri" w:cs="Calibri"/>
                <w:b/>
                <w:sz w:val="12"/>
                <w:szCs w:val="22"/>
              </w:rPr>
              <w:t>ªetapa/</w:t>
            </w:r>
            <w:r>
              <w:rPr>
                <w:rFonts w:ascii="Calibri" w:hAnsi="Calibri" w:cs="Calibri"/>
                <w:b/>
                <w:sz w:val="12"/>
                <w:szCs w:val="22"/>
              </w:rPr>
              <w:t>4</w:t>
            </w:r>
            <w:r w:rsidRPr="000C6490">
              <w:rPr>
                <w:rFonts w:ascii="Calibri" w:hAnsi="Calibri" w:cs="Calibri"/>
                <w:b/>
                <w:sz w:val="12"/>
                <w:szCs w:val="22"/>
              </w:rPr>
              <w:t>º semestre</w:t>
            </w:r>
          </w:p>
        </w:tc>
        <w:tc>
          <w:tcPr>
            <w:tcW w:w="1118" w:type="dxa"/>
          </w:tcPr>
          <w:p w14:paraId="78749CF6" w14:textId="77777777" w:rsidR="000C6490" w:rsidRPr="0060247B" w:rsidRDefault="000C6490" w:rsidP="000C6490">
            <w:pPr>
              <w:rPr>
                <w:rFonts w:ascii="Calibri" w:hAnsi="Calibri" w:cs="Calibri"/>
                <w:sz w:val="22"/>
                <w:szCs w:val="22"/>
              </w:rPr>
            </w:pPr>
          </w:p>
        </w:tc>
        <w:tc>
          <w:tcPr>
            <w:tcW w:w="1388" w:type="dxa"/>
          </w:tcPr>
          <w:p w14:paraId="2CB691F7" w14:textId="77777777" w:rsidR="000C6490" w:rsidRPr="0060247B" w:rsidRDefault="000C6490" w:rsidP="000C6490">
            <w:pPr>
              <w:rPr>
                <w:rFonts w:ascii="Calibri" w:hAnsi="Calibri" w:cs="Calibri"/>
                <w:sz w:val="22"/>
                <w:szCs w:val="22"/>
              </w:rPr>
            </w:pPr>
          </w:p>
        </w:tc>
        <w:tc>
          <w:tcPr>
            <w:tcW w:w="1044" w:type="dxa"/>
          </w:tcPr>
          <w:p w14:paraId="730A694C" w14:textId="77777777" w:rsidR="000C6490" w:rsidRPr="0060247B" w:rsidRDefault="000C6490" w:rsidP="000C6490">
            <w:pPr>
              <w:rPr>
                <w:rFonts w:ascii="Calibri" w:hAnsi="Calibri" w:cs="Calibri"/>
                <w:sz w:val="22"/>
                <w:szCs w:val="22"/>
              </w:rPr>
            </w:pPr>
          </w:p>
        </w:tc>
        <w:tc>
          <w:tcPr>
            <w:tcW w:w="1118" w:type="dxa"/>
          </w:tcPr>
          <w:p w14:paraId="71768E21" w14:textId="77777777" w:rsidR="000C6490" w:rsidRPr="0060247B" w:rsidRDefault="000C6490" w:rsidP="000C6490">
            <w:pPr>
              <w:rPr>
                <w:rFonts w:ascii="Calibri" w:hAnsi="Calibri" w:cs="Calibri"/>
                <w:sz w:val="22"/>
                <w:szCs w:val="22"/>
              </w:rPr>
            </w:pPr>
          </w:p>
        </w:tc>
        <w:tc>
          <w:tcPr>
            <w:tcW w:w="1202" w:type="dxa"/>
          </w:tcPr>
          <w:p w14:paraId="6C377C33" w14:textId="77777777" w:rsidR="000C6490" w:rsidRPr="0060247B" w:rsidRDefault="000C6490" w:rsidP="000C6490">
            <w:pPr>
              <w:rPr>
                <w:rFonts w:ascii="Calibri" w:hAnsi="Calibri" w:cs="Calibri"/>
                <w:sz w:val="22"/>
                <w:szCs w:val="22"/>
              </w:rPr>
            </w:pPr>
          </w:p>
        </w:tc>
        <w:tc>
          <w:tcPr>
            <w:tcW w:w="1305" w:type="dxa"/>
          </w:tcPr>
          <w:p w14:paraId="27A4A63E" w14:textId="77777777" w:rsidR="000C6490" w:rsidRPr="0060247B" w:rsidRDefault="000C6490" w:rsidP="000C6490">
            <w:pPr>
              <w:rPr>
                <w:rFonts w:ascii="Calibri" w:hAnsi="Calibri" w:cs="Calibri"/>
                <w:sz w:val="22"/>
                <w:szCs w:val="22"/>
              </w:rPr>
            </w:pPr>
          </w:p>
        </w:tc>
        <w:tc>
          <w:tcPr>
            <w:tcW w:w="836" w:type="dxa"/>
          </w:tcPr>
          <w:p w14:paraId="728A59C9" w14:textId="77777777" w:rsidR="000C6490" w:rsidRPr="0060247B" w:rsidRDefault="000C6490" w:rsidP="000C6490">
            <w:pPr>
              <w:rPr>
                <w:rFonts w:ascii="Calibri" w:hAnsi="Calibri" w:cs="Calibri"/>
                <w:sz w:val="22"/>
                <w:szCs w:val="22"/>
              </w:rPr>
            </w:pPr>
          </w:p>
        </w:tc>
        <w:tc>
          <w:tcPr>
            <w:tcW w:w="717" w:type="dxa"/>
          </w:tcPr>
          <w:p w14:paraId="40A355E0" w14:textId="77777777" w:rsidR="000C6490" w:rsidRPr="0060247B" w:rsidRDefault="000C6490" w:rsidP="000C6490">
            <w:pPr>
              <w:rPr>
                <w:rFonts w:ascii="Calibri" w:hAnsi="Calibri" w:cs="Calibri"/>
                <w:sz w:val="22"/>
                <w:szCs w:val="22"/>
              </w:rPr>
            </w:pPr>
          </w:p>
        </w:tc>
      </w:tr>
    </w:tbl>
    <w:p w14:paraId="6252EE09" w14:textId="1DC4FB94" w:rsidR="0060247B" w:rsidRPr="001B4198" w:rsidRDefault="0060247B" w:rsidP="0060247B">
      <w:pPr>
        <w:pStyle w:val="SemEspaamento"/>
        <w:jc w:val="both"/>
        <w:rPr>
          <w:color w:val="000000" w:themeColor="text1"/>
          <w:sz w:val="24"/>
          <w:vertAlign w:val="superscript"/>
        </w:rPr>
      </w:pPr>
      <w:r w:rsidRPr="001B4198">
        <w:rPr>
          <w:color w:val="000000" w:themeColor="text1"/>
          <w:sz w:val="24"/>
          <w:vertAlign w:val="superscript"/>
        </w:rPr>
        <w:t xml:space="preserve">Fonte </w:t>
      </w:r>
      <w:r>
        <w:rPr>
          <w:color w:val="000000" w:themeColor="text1"/>
          <w:sz w:val="24"/>
          <w:vertAlign w:val="superscript"/>
        </w:rPr>
        <w:t>Ata de Resultado Final 202</w:t>
      </w:r>
      <w:r w:rsidR="003A519F">
        <w:rPr>
          <w:color w:val="000000" w:themeColor="text1"/>
          <w:sz w:val="24"/>
          <w:vertAlign w:val="superscript"/>
        </w:rPr>
        <w:t>3</w:t>
      </w:r>
      <w:r w:rsidR="00BB07DF">
        <w:rPr>
          <w:color w:val="000000" w:themeColor="text1"/>
          <w:sz w:val="24"/>
          <w:vertAlign w:val="superscript"/>
        </w:rPr>
        <w:t xml:space="preserve"> </w:t>
      </w:r>
    </w:p>
    <w:p w14:paraId="34308269" w14:textId="77777777" w:rsidR="00C830C1" w:rsidRPr="00E457FF" w:rsidRDefault="00742DBC" w:rsidP="000F340F">
      <w:pPr>
        <w:pStyle w:val="Ttulo1"/>
        <w:rPr>
          <w:rFonts w:asciiTheme="minorHAnsi" w:hAnsiTheme="minorHAnsi" w:cs="Arial"/>
          <w:color w:val="auto"/>
        </w:rPr>
      </w:pPr>
      <w:bookmarkStart w:id="15" w:name="_Toc157156842"/>
      <w:r w:rsidRPr="00E457FF">
        <w:rPr>
          <w:rFonts w:asciiTheme="minorHAnsi" w:hAnsiTheme="minorHAnsi" w:cs="Arial"/>
          <w:color w:val="auto"/>
        </w:rPr>
        <w:t>6.</w:t>
      </w:r>
      <w:r w:rsidRPr="00E457FF">
        <w:rPr>
          <w:rFonts w:asciiTheme="minorHAnsi" w:hAnsiTheme="minorHAnsi" w:cs="Arial"/>
          <w:color w:val="auto"/>
        </w:rPr>
        <w:tab/>
        <w:t xml:space="preserve"> Objetivos</w:t>
      </w:r>
      <w:bookmarkEnd w:id="15"/>
    </w:p>
    <w:p w14:paraId="4407BB27" w14:textId="77777777" w:rsidR="004D7050" w:rsidRPr="00E457FF" w:rsidRDefault="00742DBC" w:rsidP="00443AD5">
      <w:pPr>
        <w:pStyle w:val="Ttulo2"/>
        <w:spacing w:before="0"/>
        <w:rPr>
          <w:rFonts w:asciiTheme="minorHAnsi" w:hAnsiTheme="minorHAnsi" w:cs="Arial"/>
          <w:color w:val="auto"/>
          <w:sz w:val="28"/>
          <w:szCs w:val="28"/>
        </w:rPr>
      </w:pPr>
      <w:bookmarkStart w:id="16" w:name="_Toc157156843"/>
      <w:r w:rsidRPr="00E457FF">
        <w:rPr>
          <w:rFonts w:asciiTheme="minorHAnsi" w:hAnsiTheme="minorHAnsi" w:cs="Arial"/>
          <w:color w:val="auto"/>
          <w:sz w:val="28"/>
          <w:szCs w:val="28"/>
        </w:rPr>
        <w:t>6.1. Objetivo Geral</w:t>
      </w:r>
      <w:bookmarkEnd w:id="16"/>
    </w:p>
    <w:p w14:paraId="77A3AC2B" w14:textId="107AD2FA" w:rsidR="00742DBC" w:rsidRPr="008E4C96" w:rsidRDefault="004D7050" w:rsidP="008E4C96">
      <w:pPr>
        <w:pStyle w:val="SemEspaamento"/>
        <w:jc w:val="both"/>
        <w:rPr>
          <w:b/>
          <w:color w:val="FF0000"/>
        </w:rPr>
      </w:pPr>
      <w:bookmarkStart w:id="17" w:name="_Toc478377141"/>
      <w:r w:rsidRPr="008E4C96">
        <w:rPr>
          <w:color w:val="FF0000"/>
        </w:rPr>
        <w:t>[</w:t>
      </w:r>
      <w:r w:rsidR="008E4C96" w:rsidRPr="008E4C96">
        <w:rPr>
          <w:color w:val="FF0000"/>
        </w:rPr>
        <w:t>Elaborar</w:t>
      </w:r>
      <w:r w:rsidRPr="008E4C96">
        <w:rPr>
          <w:color w:val="FF0000"/>
        </w:rPr>
        <w:t xml:space="preserve"> de forma coerente atendendo a realidade observada no diagnóstico, explicitando metas e finalidades as quais a Unidade Escolar almeja conquistar, bem como, as prioridades que direcionam o trabalho da escola; deve ser amplo e contemplar um conjunto abrangente de competências, ações ou valores que constituem a finalidade]</w:t>
      </w:r>
      <w:bookmarkEnd w:id="17"/>
    </w:p>
    <w:p w14:paraId="5D10E821" w14:textId="77777777" w:rsidR="00443AD5" w:rsidRPr="00E457FF" w:rsidRDefault="00443AD5" w:rsidP="00443AD5">
      <w:pPr>
        <w:rPr>
          <w:rFonts w:asciiTheme="minorHAnsi" w:hAnsiTheme="minorHAnsi"/>
        </w:rPr>
      </w:pPr>
    </w:p>
    <w:p w14:paraId="6CA6133A" w14:textId="77777777" w:rsidR="004D7050" w:rsidRPr="00E457FF" w:rsidRDefault="00742DBC" w:rsidP="00443AD5">
      <w:pPr>
        <w:pStyle w:val="Ttulo2"/>
        <w:spacing w:before="0"/>
        <w:rPr>
          <w:rFonts w:asciiTheme="minorHAnsi" w:hAnsiTheme="minorHAnsi" w:cs="Arial"/>
          <w:color w:val="auto"/>
          <w:sz w:val="28"/>
          <w:szCs w:val="28"/>
        </w:rPr>
      </w:pPr>
      <w:bookmarkStart w:id="18" w:name="_Toc157156844"/>
      <w:r w:rsidRPr="00E457FF">
        <w:rPr>
          <w:rFonts w:asciiTheme="minorHAnsi" w:hAnsiTheme="minorHAnsi" w:cs="Arial"/>
          <w:color w:val="auto"/>
          <w:sz w:val="28"/>
          <w:szCs w:val="28"/>
        </w:rPr>
        <w:lastRenderedPageBreak/>
        <w:t>6.2. Objetivos Específicos</w:t>
      </w:r>
      <w:bookmarkEnd w:id="18"/>
    </w:p>
    <w:p w14:paraId="3A3C7EB9" w14:textId="46A0DE2E" w:rsidR="00742DBC" w:rsidRPr="008E4C96" w:rsidRDefault="004D7050" w:rsidP="008E4C96">
      <w:pPr>
        <w:pStyle w:val="SemEspaamento"/>
        <w:rPr>
          <w:b/>
          <w:color w:val="FF0000"/>
        </w:rPr>
      </w:pPr>
      <w:bookmarkStart w:id="19" w:name="_Toc478377143"/>
      <w:r w:rsidRPr="008E4C96">
        <w:rPr>
          <w:color w:val="FF0000"/>
        </w:rPr>
        <w:t>[</w:t>
      </w:r>
      <w:r w:rsidR="008E4C96" w:rsidRPr="008E4C96">
        <w:rPr>
          <w:color w:val="FF0000"/>
        </w:rPr>
        <w:t>Deve</w:t>
      </w:r>
      <w:r w:rsidRPr="008E4C96">
        <w:rPr>
          <w:color w:val="FF0000"/>
        </w:rPr>
        <w:t xml:space="preserve"> ser restrito, representando uma espécie de etapa p</w:t>
      </w:r>
      <w:r w:rsidR="004840DB" w:rsidRPr="008E4C96">
        <w:rPr>
          <w:color w:val="FF0000"/>
        </w:rPr>
        <w:t>ara se atingir o objetivo geral</w:t>
      </w:r>
      <w:r w:rsidR="000C6490">
        <w:rPr>
          <w:color w:val="FF0000"/>
        </w:rPr>
        <w:t>. Por exemplo: melhorar os índices de alfabetização do 2º ano</w:t>
      </w:r>
      <w:r w:rsidR="00B328C2">
        <w:rPr>
          <w:color w:val="FF0000"/>
        </w:rPr>
        <w:t xml:space="preserve">; elevar a proficiência e IDEB de tal série, etc. Todos os objetivos devem constar no Plano de Ação da instituição pois deverão ser trabalhados durante o </w:t>
      </w:r>
      <w:bookmarkEnd w:id="19"/>
      <w:r w:rsidR="00B328C2">
        <w:rPr>
          <w:color w:val="FF0000"/>
        </w:rPr>
        <w:t>ano.</w:t>
      </w:r>
      <w:r w:rsidR="00B328C2" w:rsidRPr="008E4C96">
        <w:rPr>
          <w:color w:val="FF0000"/>
        </w:rPr>
        <w:t>]</w:t>
      </w:r>
      <w:r w:rsidR="00742DBC" w:rsidRPr="008E4C96">
        <w:rPr>
          <w:color w:val="FF0000"/>
        </w:rPr>
        <w:tab/>
      </w:r>
    </w:p>
    <w:p w14:paraId="3DD6535A" w14:textId="77777777" w:rsidR="001D4BD8" w:rsidRPr="00E457FF" w:rsidRDefault="001D4BD8" w:rsidP="001D4BD8">
      <w:pPr>
        <w:rPr>
          <w:rFonts w:asciiTheme="minorHAnsi" w:hAnsiTheme="minorHAnsi"/>
        </w:rPr>
      </w:pPr>
    </w:p>
    <w:p w14:paraId="62487CDC" w14:textId="77777777" w:rsidR="00742DBC" w:rsidRPr="00E457FF" w:rsidRDefault="00742DBC" w:rsidP="00443AD5">
      <w:pPr>
        <w:pStyle w:val="Ttulo1"/>
        <w:spacing w:before="0"/>
        <w:jc w:val="both"/>
        <w:rPr>
          <w:rFonts w:asciiTheme="minorHAnsi" w:hAnsiTheme="minorHAnsi" w:cs="Arial"/>
          <w:color w:val="auto"/>
        </w:rPr>
      </w:pPr>
      <w:bookmarkStart w:id="20" w:name="_Toc157156845"/>
      <w:r w:rsidRPr="00E457FF">
        <w:rPr>
          <w:rFonts w:asciiTheme="minorHAnsi" w:hAnsiTheme="minorHAnsi" w:cs="Arial"/>
          <w:color w:val="auto"/>
        </w:rPr>
        <w:t>7.</w:t>
      </w:r>
      <w:r w:rsidRPr="00E457FF">
        <w:rPr>
          <w:rFonts w:asciiTheme="minorHAnsi" w:hAnsiTheme="minorHAnsi" w:cs="Arial"/>
          <w:color w:val="auto"/>
        </w:rPr>
        <w:tab/>
        <w:t xml:space="preserve">Princípios Legais e Norteadores do Ensino </w:t>
      </w:r>
      <w:r w:rsidR="009B7942" w:rsidRPr="00E457FF">
        <w:rPr>
          <w:rFonts w:asciiTheme="minorHAnsi" w:hAnsiTheme="minorHAnsi" w:cs="Arial"/>
          <w:color w:val="auto"/>
        </w:rPr>
        <w:t>Fundamental</w:t>
      </w:r>
      <w:bookmarkEnd w:id="20"/>
    </w:p>
    <w:p w14:paraId="5873EFCA" w14:textId="77777777" w:rsidR="00E457FF" w:rsidRPr="00E457FF" w:rsidRDefault="00742DBC" w:rsidP="000F340F">
      <w:pPr>
        <w:pStyle w:val="Ttulo2"/>
        <w:rPr>
          <w:rFonts w:asciiTheme="minorHAnsi" w:hAnsiTheme="minorHAnsi" w:cs="Arial"/>
          <w:color w:val="auto"/>
          <w:sz w:val="28"/>
          <w:szCs w:val="28"/>
        </w:rPr>
      </w:pPr>
      <w:bookmarkStart w:id="21" w:name="_Toc157156846"/>
      <w:r w:rsidRPr="00E457FF">
        <w:rPr>
          <w:rFonts w:asciiTheme="minorHAnsi" w:hAnsiTheme="minorHAnsi" w:cs="Arial"/>
          <w:color w:val="auto"/>
          <w:sz w:val="28"/>
          <w:szCs w:val="28"/>
        </w:rPr>
        <w:t>7.1. Princípios Legais</w:t>
      </w:r>
      <w:bookmarkEnd w:id="21"/>
    </w:p>
    <w:p w14:paraId="11EAE39C" w14:textId="4C7641A1" w:rsidR="00742DBC" w:rsidRPr="00E457FF" w:rsidRDefault="00742DBC" w:rsidP="00AA7E11">
      <w:pPr>
        <w:rPr>
          <w:rFonts w:asciiTheme="minorHAnsi" w:hAnsiTheme="minorHAnsi"/>
          <w:color w:val="auto"/>
          <w:sz w:val="28"/>
          <w:szCs w:val="28"/>
        </w:rPr>
      </w:pPr>
      <w:r w:rsidRPr="00E457FF">
        <w:rPr>
          <w:rFonts w:asciiTheme="minorHAnsi" w:hAnsiTheme="minorHAnsi"/>
          <w:color w:val="auto"/>
          <w:sz w:val="28"/>
          <w:szCs w:val="28"/>
        </w:rPr>
        <w:tab/>
      </w:r>
    </w:p>
    <w:p w14:paraId="7B2A896C" w14:textId="66BF872B" w:rsidR="00217D50" w:rsidRDefault="00B35A17" w:rsidP="00AC46B8">
      <w:pPr>
        <w:pStyle w:val="SemEspaamento"/>
        <w:jc w:val="both"/>
        <w:rPr>
          <w:shd w:val="clear" w:color="auto" w:fill="FFFFFF"/>
        </w:rPr>
      </w:pPr>
      <w:bookmarkStart w:id="22" w:name="_Toc478377146"/>
      <w:r w:rsidRPr="00E457FF">
        <w:rPr>
          <w:shd w:val="clear" w:color="auto" w:fill="FFFFFF"/>
        </w:rPr>
        <w:tab/>
      </w:r>
      <w:r w:rsidR="00E457FF">
        <w:rPr>
          <w:shd w:val="clear" w:color="auto" w:fill="FFFFFF"/>
        </w:rPr>
        <w:t>Dentre os documentos norteadores legais d</w:t>
      </w:r>
      <w:r w:rsidR="00BC3CF3" w:rsidRPr="00E457FF">
        <w:rPr>
          <w:shd w:val="clear" w:color="auto" w:fill="FFFFFF"/>
        </w:rPr>
        <w:t xml:space="preserve">a Educação Básica </w:t>
      </w:r>
      <w:r w:rsidR="00AC46B8">
        <w:rPr>
          <w:shd w:val="clear" w:color="auto" w:fill="FFFFFF"/>
        </w:rPr>
        <w:t>estão</w:t>
      </w:r>
      <w:r w:rsidR="00BC3CF3" w:rsidRPr="00E457FF">
        <w:rPr>
          <w:shd w:val="clear" w:color="auto" w:fill="FFFFFF"/>
        </w:rPr>
        <w:t xml:space="preserve"> a Lei nº </w:t>
      </w:r>
      <w:hyperlink r:id="rId10" w:history="1">
        <w:r w:rsidR="00BC3CF3" w:rsidRPr="00E457FF">
          <w:rPr>
            <w:rStyle w:val="Hyperlink"/>
            <w:color w:val="auto"/>
            <w:u w:val="none"/>
            <w:shd w:val="clear" w:color="auto" w:fill="FFFFFF"/>
          </w:rPr>
          <w:t>9.394</w:t>
        </w:r>
      </w:hyperlink>
      <w:r w:rsidR="00AC46B8">
        <w:rPr>
          <w:rStyle w:val="Hyperlink"/>
          <w:color w:val="auto"/>
          <w:u w:val="none"/>
          <w:shd w:val="clear" w:color="auto" w:fill="FFFFFF"/>
        </w:rPr>
        <w:t>/96</w:t>
      </w:r>
      <w:r w:rsidR="00BC3CF3" w:rsidRPr="00E457FF">
        <w:rPr>
          <w:shd w:val="clear" w:color="auto" w:fill="FFFFFF"/>
        </w:rPr>
        <w:t xml:space="preserve">, que estabelece </w:t>
      </w:r>
      <w:bookmarkEnd w:id="22"/>
      <w:r w:rsidR="00AC46B8" w:rsidRPr="00AC46B8">
        <w:rPr>
          <w:shd w:val="clear" w:color="auto" w:fill="FFFFFF"/>
        </w:rPr>
        <w:t>atuais princípios e fins da educação brasileira definidos no título II - Dos Princípios e Fins da Educação Nacional, nos artigos 2º e 3º</w:t>
      </w:r>
      <w:r w:rsidR="00AC46B8">
        <w:rPr>
          <w:shd w:val="clear" w:color="auto" w:fill="FFFFFF"/>
        </w:rPr>
        <w:t>.</w:t>
      </w:r>
      <w:r w:rsidR="00AC46B8" w:rsidRPr="00AC46B8">
        <w:rPr>
          <w:shd w:val="clear" w:color="auto" w:fill="FFFFFF"/>
        </w:rPr>
        <w:t xml:space="preserve"> O artigo 2º afirma que “a educação é dever da família e do Estado, inspirada nos princípios de liberdade e nos ideais de solidariedade humana, tem por finalidade o pleno desenvolvimento do educando, seu preparo para o exercício da cidadania e sua qualificação para o trabalho”.</w:t>
      </w:r>
    </w:p>
    <w:p w14:paraId="1DDCE859" w14:textId="4F03A0E2" w:rsidR="00AC46B8" w:rsidRDefault="00AC46B8" w:rsidP="00AC46B8">
      <w:pPr>
        <w:pStyle w:val="SemEspaamento"/>
        <w:jc w:val="both"/>
        <w:rPr>
          <w:shd w:val="clear" w:color="auto" w:fill="FFFFFF"/>
        </w:rPr>
      </w:pPr>
      <w:r>
        <w:rPr>
          <w:shd w:val="clear" w:color="auto" w:fill="FFFFFF"/>
        </w:rPr>
        <w:tab/>
      </w:r>
      <w:r w:rsidRPr="00AC46B8">
        <w:rPr>
          <w:shd w:val="clear" w:color="auto" w:fill="FFFFFF"/>
        </w:rPr>
        <w:t>Já, o artigo 3º reafirma o disposto no arti</w:t>
      </w:r>
      <w:r w:rsidR="00C400C7">
        <w:rPr>
          <w:shd w:val="clear" w:color="auto" w:fill="FFFFFF"/>
        </w:rPr>
        <w:t xml:space="preserve">go 206 da CF, estabelecendo que o ensino será ministrado nos seguintes princípios: </w:t>
      </w:r>
    </w:p>
    <w:p w14:paraId="1EBFEAF5" w14:textId="77777777" w:rsidR="00AC46B8" w:rsidRDefault="00AC46B8" w:rsidP="00AC46B8">
      <w:pPr>
        <w:pStyle w:val="SemEspaamento"/>
        <w:jc w:val="both"/>
        <w:rPr>
          <w:shd w:val="clear" w:color="auto" w:fill="FFFFFF"/>
        </w:rPr>
      </w:pPr>
    </w:p>
    <w:p w14:paraId="5ACC2B89" w14:textId="77777777" w:rsidR="00AC46B8" w:rsidRPr="00C400C7" w:rsidRDefault="00AC46B8" w:rsidP="00AC46B8">
      <w:pPr>
        <w:pStyle w:val="SemEspaamento"/>
        <w:ind w:left="2694"/>
        <w:jc w:val="both"/>
        <w:rPr>
          <w:shd w:val="clear" w:color="auto" w:fill="FFFFFF"/>
        </w:rPr>
      </w:pPr>
      <w:r w:rsidRPr="00C400C7">
        <w:rPr>
          <w:shd w:val="clear" w:color="auto" w:fill="FFFFFF"/>
        </w:rPr>
        <w:t>I - igualdade de condições para o acesso e permanência na escola;</w:t>
      </w:r>
    </w:p>
    <w:p w14:paraId="65AF1669" w14:textId="77777777" w:rsidR="00AC46B8" w:rsidRPr="00C400C7" w:rsidRDefault="00AC46B8" w:rsidP="00AC46B8">
      <w:pPr>
        <w:pStyle w:val="SemEspaamento"/>
        <w:ind w:left="2694"/>
        <w:jc w:val="both"/>
        <w:rPr>
          <w:shd w:val="clear" w:color="auto" w:fill="FFFFFF"/>
        </w:rPr>
      </w:pPr>
      <w:r w:rsidRPr="00C400C7">
        <w:rPr>
          <w:shd w:val="clear" w:color="auto" w:fill="FFFFFF"/>
        </w:rPr>
        <w:t>II – liberdade de aprender, ensinar, pesquisar e divulgar a cultura, o pensamento, a arte e o saber;</w:t>
      </w:r>
    </w:p>
    <w:p w14:paraId="08FBACB7" w14:textId="77777777" w:rsidR="00AC46B8" w:rsidRPr="00C400C7" w:rsidRDefault="00AC46B8" w:rsidP="00AC46B8">
      <w:pPr>
        <w:pStyle w:val="SemEspaamento"/>
        <w:ind w:left="2694"/>
        <w:jc w:val="both"/>
        <w:rPr>
          <w:shd w:val="clear" w:color="auto" w:fill="FFFFFF"/>
        </w:rPr>
      </w:pPr>
      <w:r w:rsidRPr="00C400C7">
        <w:rPr>
          <w:shd w:val="clear" w:color="auto" w:fill="FFFFFF"/>
        </w:rPr>
        <w:t>III – pluralismo de ideias e de concepções pedagógicas;</w:t>
      </w:r>
    </w:p>
    <w:p w14:paraId="3A1D918B" w14:textId="77777777" w:rsidR="00AC46B8" w:rsidRPr="00C400C7" w:rsidRDefault="00AC46B8" w:rsidP="00AC46B8">
      <w:pPr>
        <w:pStyle w:val="SemEspaamento"/>
        <w:ind w:left="2694"/>
        <w:jc w:val="both"/>
        <w:rPr>
          <w:shd w:val="clear" w:color="auto" w:fill="FFFFFF"/>
        </w:rPr>
      </w:pPr>
      <w:r w:rsidRPr="00C400C7">
        <w:rPr>
          <w:shd w:val="clear" w:color="auto" w:fill="FFFFFF"/>
        </w:rPr>
        <w:t>IV - respeito à liberdade e apreço à tolerância;</w:t>
      </w:r>
    </w:p>
    <w:p w14:paraId="1B6549A8" w14:textId="77777777" w:rsidR="00AC46B8" w:rsidRPr="00C400C7" w:rsidRDefault="00AC46B8" w:rsidP="00AC46B8">
      <w:pPr>
        <w:pStyle w:val="SemEspaamento"/>
        <w:ind w:left="2694"/>
        <w:jc w:val="both"/>
        <w:rPr>
          <w:shd w:val="clear" w:color="auto" w:fill="FFFFFF"/>
        </w:rPr>
      </w:pPr>
      <w:r w:rsidRPr="00C400C7">
        <w:rPr>
          <w:shd w:val="clear" w:color="auto" w:fill="FFFFFF"/>
        </w:rPr>
        <w:t>V – coexistência de instituições públicas e privadas de ensino;</w:t>
      </w:r>
    </w:p>
    <w:p w14:paraId="17C76270" w14:textId="77777777" w:rsidR="00AC46B8" w:rsidRPr="00C400C7" w:rsidRDefault="00AC46B8" w:rsidP="00AC46B8">
      <w:pPr>
        <w:pStyle w:val="SemEspaamento"/>
        <w:ind w:left="2694"/>
        <w:jc w:val="both"/>
        <w:rPr>
          <w:shd w:val="clear" w:color="auto" w:fill="FFFFFF"/>
        </w:rPr>
      </w:pPr>
      <w:r w:rsidRPr="00C400C7">
        <w:rPr>
          <w:shd w:val="clear" w:color="auto" w:fill="FFFFFF"/>
        </w:rPr>
        <w:t>VI – gratuidade do ensino público em estabelecimentos oficiais;</w:t>
      </w:r>
    </w:p>
    <w:p w14:paraId="57182333" w14:textId="77777777" w:rsidR="00AC46B8" w:rsidRPr="00C400C7" w:rsidRDefault="00AC46B8" w:rsidP="00AC46B8">
      <w:pPr>
        <w:pStyle w:val="SemEspaamento"/>
        <w:ind w:left="2694"/>
        <w:jc w:val="both"/>
        <w:rPr>
          <w:shd w:val="clear" w:color="auto" w:fill="FFFFFF"/>
        </w:rPr>
      </w:pPr>
      <w:r w:rsidRPr="00C400C7">
        <w:rPr>
          <w:shd w:val="clear" w:color="auto" w:fill="FFFFFF"/>
        </w:rPr>
        <w:t>VII - valorização do profissional da educação escolar;</w:t>
      </w:r>
    </w:p>
    <w:p w14:paraId="540B446D" w14:textId="77777777" w:rsidR="00AC46B8" w:rsidRPr="00C400C7" w:rsidRDefault="00AC46B8" w:rsidP="00AC46B8">
      <w:pPr>
        <w:pStyle w:val="SemEspaamento"/>
        <w:ind w:left="2694"/>
        <w:jc w:val="both"/>
        <w:rPr>
          <w:shd w:val="clear" w:color="auto" w:fill="FFFFFF"/>
        </w:rPr>
      </w:pPr>
      <w:r w:rsidRPr="00C400C7">
        <w:rPr>
          <w:shd w:val="clear" w:color="auto" w:fill="FFFFFF"/>
        </w:rPr>
        <w:t>VIII - gestão democrática do ensino público, na forma desta Lei e da legislação dos sistemas de ensino;</w:t>
      </w:r>
    </w:p>
    <w:p w14:paraId="4F4CEED3" w14:textId="77777777" w:rsidR="00AC46B8" w:rsidRPr="00C400C7" w:rsidRDefault="00AC46B8" w:rsidP="00AC46B8">
      <w:pPr>
        <w:pStyle w:val="SemEspaamento"/>
        <w:ind w:left="2694"/>
        <w:jc w:val="both"/>
        <w:rPr>
          <w:shd w:val="clear" w:color="auto" w:fill="FFFFFF"/>
        </w:rPr>
      </w:pPr>
      <w:r w:rsidRPr="00C400C7">
        <w:rPr>
          <w:shd w:val="clear" w:color="auto" w:fill="FFFFFF"/>
        </w:rPr>
        <w:t>IX - garantia de padrão de qualidade;</w:t>
      </w:r>
    </w:p>
    <w:p w14:paraId="5572FDB3" w14:textId="77777777" w:rsidR="00AC46B8" w:rsidRPr="00C400C7" w:rsidRDefault="00AC46B8" w:rsidP="00AC46B8">
      <w:pPr>
        <w:pStyle w:val="SemEspaamento"/>
        <w:ind w:left="2694"/>
        <w:jc w:val="both"/>
        <w:rPr>
          <w:shd w:val="clear" w:color="auto" w:fill="FFFFFF"/>
        </w:rPr>
      </w:pPr>
      <w:r w:rsidRPr="00C400C7">
        <w:rPr>
          <w:shd w:val="clear" w:color="auto" w:fill="FFFFFF"/>
        </w:rPr>
        <w:t>X - valorização da experiência extraescolar;</w:t>
      </w:r>
    </w:p>
    <w:p w14:paraId="43A5831C" w14:textId="377BAF31" w:rsidR="00AC46B8" w:rsidRPr="00C400C7" w:rsidRDefault="00AC46B8" w:rsidP="00AC46B8">
      <w:pPr>
        <w:pStyle w:val="SemEspaamento"/>
        <w:ind w:left="2694"/>
        <w:jc w:val="both"/>
        <w:rPr>
          <w:shd w:val="clear" w:color="auto" w:fill="FFFFFF"/>
        </w:rPr>
      </w:pPr>
      <w:r w:rsidRPr="00C400C7">
        <w:rPr>
          <w:shd w:val="clear" w:color="auto" w:fill="FFFFFF"/>
        </w:rPr>
        <w:t>XI- vinculação entre a educação escolar, o trabalho e as práticas sociais.</w:t>
      </w:r>
    </w:p>
    <w:p w14:paraId="654BF9F3" w14:textId="77777777" w:rsidR="00AC46B8" w:rsidRDefault="00AC46B8" w:rsidP="00AC46B8">
      <w:pPr>
        <w:pStyle w:val="SemEspaamento"/>
        <w:jc w:val="both"/>
        <w:rPr>
          <w:sz w:val="18"/>
          <w:shd w:val="clear" w:color="auto" w:fill="FFFFFF"/>
        </w:rPr>
      </w:pPr>
    </w:p>
    <w:p w14:paraId="0AEDA948" w14:textId="457C9887" w:rsidR="001E7DB7" w:rsidRDefault="00961FA4"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961FA4">
        <w:rPr>
          <w:rFonts w:asciiTheme="minorHAnsi" w:hAnsiTheme="minorHAnsi"/>
          <w:color w:val="000000"/>
          <w:sz w:val="22"/>
          <w:szCs w:val="22"/>
        </w:rPr>
        <w:t>A Lei nº 11.274</w:t>
      </w:r>
      <w:r w:rsidR="001E7DB7">
        <w:rPr>
          <w:rFonts w:asciiTheme="minorHAnsi" w:hAnsiTheme="minorHAnsi"/>
          <w:color w:val="000000"/>
          <w:sz w:val="22"/>
          <w:szCs w:val="22"/>
        </w:rPr>
        <w:t>/2006</w:t>
      </w:r>
      <w:r w:rsidRPr="00961FA4">
        <w:rPr>
          <w:rFonts w:asciiTheme="minorHAnsi" w:hAnsiTheme="minorHAnsi"/>
          <w:color w:val="000000"/>
          <w:sz w:val="22"/>
          <w:szCs w:val="22"/>
        </w:rPr>
        <w:t xml:space="preserve"> que regulamenta o ensino fundamental de 9 anos</w:t>
      </w:r>
      <w:r w:rsidR="008E4C96">
        <w:rPr>
          <w:rFonts w:asciiTheme="minorHAnsi" w:hAnsiTheme="minorHAnsi"/>
          <w:color w:val="000000"/>
          <w:sz w:val="22"/>
          <w:szCs w:val="22"/>
        </w:rPr>
        <w:t>,</w:t>
      </w:r>
      <w:r w:rsidR="008E4C96" w:rsidRPr="008E4C96">
        <w:t xml:space="preserve"> </w:t>
      </w:r>
      <w:r w:rsidR="008E4C96" w:rsidRPr="00961FA4">
        <w:t>com matrícula obrigatória a pa</w:t>
      </w:r>
      <w:r w:rsidR="008E4C96">
        <w:t>rtir dos 6 (seis) anos de idade</w:t>
      </w:r>
      <w:r w:rsidRPr="00961FA4">
        <w:rPr>
          <w:rFonts w:asciiTheme="minorHAnsi" w:hAnsiTheme="minorHAnsi"/>
          <w:color w:val="000000"/>
          <w:sz w:val="22"/>
          <w:szCs w:val="22"/>
        </w:rPr>
        <w:t xml:space="preserve">. </w:t>
      </w:r>
      <w:r w:rsidR="00E832CB">
        <w:rPr>
          <w:rFonts w:asciiTheme="minorHAnsi" w:hAnsiTheme="minorHAnsi"/>
          <w:color w:val="000000"/>
          <w:sz w:val="22"/>
          <w:szCs w:val="22"/>
        </w:rPr>
        <w:t>O</w:t>
      </w:r>
      <w:r w:rsidRPr="00961FA4">
        <w:rPr>
          <w:rFonts w:asciiTheme="minorHAnsi" w:hAnsiTheme="minorHAnsi"/>
          <w:color w:val="000000"/>
          <w:sz w:val="22"/>
          <w:szCs w:val="22"/>
        </w:rPr>
        <w:t xml:space="preserve"> objetivo é assegurar a todas as crianças um tempo maior de convívio escolar, maiores oportunidades de aprender e, com isso, uma aprendizagem com mais qualidade.</w:t>
      </w:r>
      <w:r>
        <w:rPr>
          <w:rFonts w:asciiTheme="minorHAnsi" w:hAnsiTheme="minorHAnsi"/>
          <w:color w:val="000000"/>
          <w:sz w:val="22"/>
          <w:szCs w:val="22"/>
        </w:rPr>
        <w:t xml:space="preserve"> </w:t>
      </w:r>
    </w:p>
    <w:p w14:paraId="002A04C7" w14:textId="40F381C6" w:rsidR="008E4C96" w:rsidRPr="008E4C96" w:rsidRDefault="001E7DB7"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Pr>
          <w:rFonts w:asciiTheme="minorHAnsi" w:hAnsiTheme="minorHAnsi"/>
          <w:color w:val="000000"/>
          <w:sz w:val="22"/>
          <w:szCs w:val="22"/>
        </w:rPr>
        <w:t>Normas</w:t>
      </w:r>
      <w:r w:rsidRPr="008E4C96">
        <w:rPr>
          <w:rFonts w:asciiTheme="minorHAnsi" w:hAnsiTheme="minorHAnsi"/>
          <w:color w:val="000000"/>
          <w:sz w:val="22"/>
          <w:szCs w:val="22"/>
        </w:rPr>
        <w:t xml:space="preserve"> foram estabelecidas pela Lei nº 12.796</w:t>
      </w:r>
      <w:r>
        <w:rPr>
          <w:rFonts w:asciiTheme="minorHAnsi" w:hAnsiTheme="minorHAnsi"/>
          <w:color w:val="000000"/>
          <w:sz w:val="22"/>
          <w:szCs w:val="22"/>
        </w:rPr>
        <w:t>/2013</w:t>
      </w:r>
      <w:r w:rsidR="00E832CB">
        <w:rPr>
          <w:rFonts w:asciiTheme="minorHAnsi" w:hAnsiTheme="minorHAnsi"/>
          <w:color w:val="000000"/>
          <w:sz w:val="22"/>
          <w:szCs w:val="22"/>
        </w:rPr>
        <w:t>, essa lei modifica a Lei de Diretrizes e Bases</w:t>
      </w:r>
      <w:r w:rsidRPr="008E4C96">
        <w:rPr>
          <w:rFonts w:asciiTheme="minorHAnsi" w:hAnsiTheme="minorHAnsi"/>
          <w:color w:val="000000"/>
          <w:sz w:val="22"/>
          <w:szCs w:val="22"/>
        </w:rPr>
        <w:t>, torna</w:t>
      </w:r>
      <w:r>
        <w:rPr>
          <w:rFonts w:asciiTheme="minorHAnsi" w:hAnsiTheme="minorHAnsi"/>
          <w:color w:val="000000"/>
          <w:sz w:val="22"/>
          <w:szCs w:val="22"/>
        </w:rPr>
        <w:t>ndo</w:t>
      </w:r>
      <w:r w:rsidRPr="008E4C96">
        <w:rPr>
          <w:rFonts w:asciiTheme="minorHAnsi" w:hAnsiTheme="minorHAnsi"/>
          <w:color w:val="000000"/>
          <w:sz w:val="22"/>
          <w:szCs w:val="22"/>
        </w:rPr>
        <w:t xml:space="preserve"> obrigatória a oferta gratuita de educação básica a partir dos 4 anos de idade.</w:t>
      </w:r>
      <w:r w:rsidR="008E4C96" w:rsidRPr="008E4C96">
        <w:rPr>
          <w:rFonts w:asciiTheme="minorHAnsi" w:hAnsiTheme="minorHAnsi"/>
          <w:color w:val="000000"/>
          <w:sz w:val="22"/>
          <w:szCs w:val="22"/>
        </w:rPr>
        <w:t xml:space="preserve"> </w:t>
      </w:r>
      <w:r>
        <w:rPr>
          <w:rFonts w:asciiTheme="minorHAnsi" w:hAnsiTheme="minorHAnsi"/>
          <w:color w:val="000000"/>
          <w:sz w:val="22"/>
          <w:szCs w:val="22"/>
        </w:rPr>
        <w:t>A</w:t>
      </w:r>
      <w:r w:rsidR="008E4C96" w:rsidRPr="008E4C96">
        <w:rPr>
          <w:rFonts w:asciiTheme="minorHAnsi" w:hAnsiTheme="minorHAnsi"/>
          <w:color w:val="000000"/>
          <w:sz w:val="22"/>
          <w:szCs w:val="22"/>
        </w:rPr>
        <w:t>s redes municipais e estaduais de ensino têm até 2016 para se adequar e acolher alunos de 4 a 17 anos. O fornecimento de transporte, alimentação e material didático também será estendido a todas as etapas da educação básica.</w:t>
      </w:r>
      <w:r w:rsidR="00E832CB">
        <w:rPr>
          <w:rFonts w:asciiTheme="minorHAnsi" w:hAnsiTheme="minorHAnsi"/>
          <w:color w:val="000000"/>
          <w:sz w:val="22"/>
          <w:szCs w:val="22"/>
        </w:rPr>
        <w:t xml:space="preserve"> </w:t>
      </w:r>
      <w:r w:rsidR="008E4C96" w:rsidRPr="008E4C96">
        <w:rPr>
          <w:rFonts w:asciiTheme="minorHAnsi" w:hAnsiTheme="minorHAnsi"/>
          <w:color w:val="000000"/>
          <w:sz w:val="22"/>
          <w:szCs w:val="22"/>
        </w:rPr>
        <w:t xml:space="preserve">O atendimento à criança deve ser, no mínimo, de quatro horas diárias para o turno parcial e de sete para a jornada integral. </w:t>
      </w:r>
    </w:p>
    <w:p w14:paraId="69CA9D91" w14:textId="180D2CA4" w:rsidR="008E4C96" w:rsidRPr="008E4C96" w:rsidRDefault="008E4C96"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8E4C96">
        <w:rPr>
          <w:rFonts w:asciiTheme="minorHAnsi" w:hAnsiTheme="minorHAnsi"/>
          <w:color w:val="000000"/>
          <w:sz w:val="22"/>
          <w:szCs w:val="22"/>
        </w:rPr>
        <w:t>As alterações na Lei de Diretrizes e Bases também englobam educação especial</w:t>
      </w:r>
      <w:r w:rsidR="00E832CB">
        <w:rPr>
          <w:rFonts w:asciiTheme="minorHAnsi" w:hAnsiTheme="minorHAnsi"/>
          <w:color w:val="000000"/>
          <w:sz w:val="22"/>
          <w:szCs w:val="22"/>
        </w:rPr>
        <w:t xml:space="preserve"> como</w:t>
      </w:r>
      <w:r w:rsidRPr="008E4C96">
        <w:rPr>
          <w:rFonts w:asciiTheme="minorHAnsi" w:hAnsiTheme="minorHAnsi"/>
          <w:color w:val="000000"/>
          <w:sz w:val="22"/>
          <w:szCs w:val="22"/>
        </w:rPr>
        <w:t xml:space="preserve"> a modalidade de educação escolar oferecida preferencialmente na rede regular de ensino para pessoas com deficiência, transtornos globais do desenvolvimento e altas habilidades ou </w:t>
      </w:r>
      <w:proofErr w:type="spellStart"/>
      <w:r w:rsidRPr="008E4C96">
        <w:rPr>
          <w:rFonts w:asciiTheme="minorHAnsi" w:hAnsiTheme="minorHAnsi"/>
          <w:color w:val="000000"/>
          <w:sz w:val="22"/>
          <w:szCs w:val="22"/>
        </w:rPr>
        <w:t>superdotação</w:t>
      </w:r>
      <w:proofErr w:type="spellEnd"/>
      <w:r w:rsidRPr="008E4C96">
        <w:rPr>
          <w:rFonts w:asciiTheme="minorHAnsi" w:hAnsiTheme="minorHAnsi"/>
          <w:color w:val="000000"/>
          <w:sz w:val="22"/>
          <w:szCs w:val="22"/>
        </w:rPr>
        <w:t xml:space="preserve">. </w:t>
      </w:r>
      <w:r w:rsidR="00AA7E11">
        <w:rPr>
          <w:rFonts w:asciiTheme="minorHAnsi" w:hAnsiTheme="minorHAnsi"/>
          <w:color w:val="000000"/>
          <w:sz w:val="22"/>
          <w:szCs w:val="22"/>
        </w:rPr>
        <w:t xml:space="preserve">Garantindo preferencialmente a </w:t>
      </w:r>
      <w:r w:rsidRPr="008E4C96">
        <w:rPr>
          <w:rFonts w:asciiTheme="minorHAnsi" w:hAnsiTheme="minorHAnsi"/>
          <w:color w:val="000000"/>
          <w:sz w:val="22"/>
          <w:szCs w:val="22"/>
        </w:rPr>
        <w:t>ampliação do atendimento aos educandos na própria rede pública.</w:t>
      </w:r>
    </w:p>
    <w:p w14:paraId="7C4D3980" w14:textId="6601F072" w:rsidR="008E4C96" w:rsidRDefault="008E4C96"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sidRPr="008E4C96">
        <w:rPr>
          <w:rFonts w:asciiTheme="minorHAnsi" w:hAnsiTheme="minorHAnsi"/>
          <w:color w:val="000000"/>
          <w:sz w:val="22"/>
          <w:szCs w:val="22"/>
        </w:rPr>
        <w:t>Houve ainda a inclusão, na Lei de Diretrizes e Bases, de dispositivo segundo o qual o ensino será ministrado, entre outros itens, em consideração com a diversidade étnico-racial.</w:t>
      </w:r>
    </w:p>
    <w:p w14:paraId="7831452E" w14:textId="4C540137" w:rsidR="00E832CB" w:rsidRDefault="00E832CB" w:rsidP="00E832CB">
      <w:pPr>
        <w:pStyle w:val="NormalWeb"/>
        <w:shd w:val="clear" w:color="auto" w:fill="FFFFFF"/>
        <w:spacing w:before="0" w:beforeAutospacing="0" w:after="0" w:afterAutospacing="0"/>
        <w:ind w:firstLine="708"/>
        <w:jc w:val="both"/>
        <w:rPr>
          <w:rFonts w:asciiTheme="minorHAnsi" w:hAnsiTheme="minorHAnsi"/>
          <w:color w:val="000000"/>
          <w:sz w:val="22"/>
          <w:szCs w:val="22"/>
        </w:rPr>
      </w:pPr>
      <w:r>
        <w:rPr>
          <w:rFonts w:asciiTheme="minorHAnsi" w:hAnsiTheme="minorHAnsi"/>
          <w:color w:val="000000"/>
          <w:sz w:val="22"/>
          <w:szCs w:val="22"/>
        </w:rPr>
        <w:lastRenderedPageBreak/>
        <w:t xml:space="preserve">Por fim, o Estatuto da Criança e do Adolescente, Lei </w:t>
      </w:r>
      <w:r w:rsidR="00AA7E11">
        <w:rPr>
          <w:rFonts w:asciiTheme="minorHAnsi" w:hAnsiTheme="minorHAnsi"/>
          <w:color w:val="000000"/>
          <w:sz w:val="22"/>
          <w:szCs w:val="22"/>
        </w:rPr>
        <w:t>8.069/1990, norteia as relações de direitos vivenciadas pelos estudantes nas instituições escolares entre outros espaços e grupos de convívio.</w:t>
      </w:r>
    </w:p>
    <w:p w14:paraId="299F4320" w14:textId="77777777" w:rsidR="008A4D87" w:rsidRPr="00E457FF" w:rsidRDefault="008A4D87" w:rsidP="00BE13F2">
      <w:pPr>
        <w:spacing w:line="276" w:lineRule="auto"/>
        <w:ind w:firstLine="708"/>
        <w:jc w:val="both"/>
        <w:rPr>
          <w:rFonts w:asciiTheme="minorHAnsi" w:hAnsiTheme="minorHAnsi"/>
          <w:color w:val="auto"/>
          <w:shd w:val="clear" w:color="auto" w:fill="FFFFFF"/>
        </w:rPr>
      </w:pPr>
    </w:p>
    <w:p w14:paraId="5DDEFC8A" w14:textId="77777777" w:rsidR="00742DBC" w:rsidRPr="00C84FCB" w:rsidRDefault="00742DBC" w:rsidP="000F340F">
      <w:pPr>
        <w:pStyle w:val="Ttulo2"/>
        <w:rPr>
          <w:rFonts w:asciiTheme="minorHAnsi" w:hAnsiTheme="minorHAnsi" w:cs="Arial"/>
          <w:color w:val="auto"/>
          <w:sz w:val="28"/>
          <w:szCs w:val="28"/>
        </w:rPr>
      </w:pPr>
      <w:bookmarkStart w:id="23" w:name="_Toc157156847"/>
      <w:r w:rsidRPr="00C84FCB">
        <w:rPr>
          <w:rFonts w:asciiTheme="minorHAnsi" w:hAnsiTheme="minorHAnsi" w:cs="Arial"/>
          <w:color w:val="auto"/>
          <w:sz w:val="28"/>
          <w:szCs w:val="28"/>
        </w:rPr>
        <w:t>7.2. Princípios Epistemológicos</w:t>
      </w:r>
      <w:bookmarkEnd w:id="23"/>
      <w:r w:rsidRPr="00C84FCB">
        <w:rPr>
          <w:rFonts w:asciiTheme="minorHAnsi" w:hAnsiTheme="minorHAnsi" w:cs="Arial"/>
          <w:color w:val="auto"/>
          <w:sz w:val="28"/>
          <w:szCs w:val="28"/>
        </w:rPr>
        <w:tab/>
      </w:r>
    </w:p>
    <w:p w14:paraId="4E8B12C6" w14:textId="77777777" w:rsidR="001D4BD8" w:rsidRPr="00E457FF" w:rsidRDefault="001D4BD8" w:rsidP="001D4BD8">
      <w:pPr>
        <w:rPr>
          <w:rFonts w:asciiTheme="minorHAnsi" w:hAnsiTheme="minorHAnsi"/>
        </w:rPr>
      </w:pPr>
    </w:p>
    <w:p w14:paraId="485C0B33" w14:textId="533C29BA" w:rsidR="00BC5A4E" w:rsidRPr="00E457FF" w:rsidRDefault="00AA7E11" w:rsidP="00CA4F4B">
      <w:pPr>
        <w:pStyle w:val="SemEspaamento"/>
        <w:ind w:firstLine="708"/>
        <w:jc w:val="both"/>
      </w:pPr>
      <w:r w:rsidRPr="00E457FF">
        <w:t>As essências das ações educacionais serão</w:t>
      </w:r>
      <w:r w:rsidR="00010705" w:rsidRPr="00E457FF">
        <w:t xml:space="preserve"> pautadas na finalidade de </w:t>
      </w:r>
      <w:r w:rsidRPr="00E457FF">
        <w:t>assegurar o direito do</w:t>
      </w:r>
      <w:r w:rsidR="00010705" w:rsidRPr="00E457FF">
        <w:t xml:space="preserve"> aluno em obter um espaço propiciador para o seu desenvolvimento, </w:t>
      </w:r>
      <w:r w:rsidRPr="00E457FF">
        <w:t>fundamentado num projeto</w:t>
      </w:r>
      <w:r w:rsidR="00010705" w:rsidRPr="00E457FF">
        <w:t xml:space="preserve"> </w:t>
      </w:r>
      <w:r w:rsidRPr="00E457FF">
        <w:t>pedagógico, delimitador</w:t>
      </w:r>
      <w:r w:rsidR="00010705" w:rsidRPr="00E457FF">
        <w:t xml:space="preserve">   </w:t>
      </w:r>
      <w:r w:rsidR="00BC5A4E" w:rsidRPr="00E457FF">
        <w:t>d</w:t>
      </w:r>
      <w:r w:rsidR="00010705" w:rsidRPr="00E457FF">
        <w:t xml:space="preserve">os   pressupostos   teóricos   condutores   da   dinâmica   da instituição.  </w:t>
      </w:r>
    </w:p>
    <w:p w14:paraId="0E267221" w14:textId="77777777" w:rsidR="00010705" w:rsidRPr="00E457FF" w:rsidRDefault="00BC5A4E" w:rsidP="00AA7E11">
      <w:pPr>
        <w:pStyle w:val="SemEspaamento"/>
        <w:jc w:val="both"/>
      </w:pPr>
      <w:r w:rsidRPr="00E457FF">
        <w:t xml:space="preserve">Neste pressuposto a </w:t>
      </w:r>
      <w:r w:rsidR="00010705" w:rsidRPr="00E457FF">
        <w:t>educação</w:t>
      </w:r>
      <w:r w:rsidRPr="00E457FF">
        <w:t xml:space="preserve"> </w:t>
      </w:r>
      <w:r w:rsidR="00010705" w:rsidRPr="00E457FF">
        <w:t>assume</w:t>
      </w:r>
      <w:r w:rsidRPr="00E457FF">
        <w:t xml:space="preserve"> </w:t>
      </w:r>
      <w:r w:rsidR="00010705" w:rsidRPr="00E457FF">
        <w:t>contornos</w:t>
      </w:r>
      <w:r w:rsidRPr="00E457FF">
        <w:t xml:space="preserve"> </w:t>
      </w:r>
      <w:r w:rsidR="00010705" w:rsidRPr="00E457FF">
        <w:t>que</w:t>
      </w:r>
      <w:r w:rsidRPr="00E457FF">
        <w:t xml:space="preserve"> </w:t>
      </w:r>
      <w:r w:rsidR="00010705" w:rsidRPr="00E457FF">
        <w:t>privilegiam</w:t>
      </w:r>
      <w:r w:rsidRPr="00E457FF">
        <w:t xml:space="preserve"> </w:t>
      </w:r>
      <w:r w:rsidR="00010705" w:rsidRPr="00E457FF">
        <w:t>o</w:t>
      </w:r>
      <w:r w:rsidRPr="00E457FF">
        <w:t xml:space="preserve"> </w:t>
      </w:r>
      <w:r w:rsidR="00010705" w:rsidRPr="00E457FF">
        <w:t>educando,</w:t>
      </w:r>
      <w:r w:rsidRPr="00E457FF">
        <w:t xml:space="preserve"> </w:t>
      </w:r>
      <w:r w:rsidR="00010705" w:rsidRPr="00E457FF">
        <w:t>suas vivências,</w:t>
      </w:r>
      <w:r w:rsidRPr="00E457FF">
        <w:t xml:space="preserve"> </w:t>
      </w:r>
      <w:r w:rsidR="00010705" w:rsidRPr="00E457FF">
        <w:t>seus</w:t>
      </w:r>
      <w:r w:rsidRPr="00E457FF">
        <w:t xml:space="preserve"> </w:t>
      </w:r>
      <w:r w:rsidR="00010705" w:rsidRPr="00E457FF">
        <w:t>valores</w:t>
      </w:r>
      <w:r w:rsidRPr="00E457FF">
        <w:t xml:space="preserve"> </w:t>
      </w:r>
      <w:r w:rsidR="00010705" w:rsidRPr="00E457FF">
        <w:t>e</w:t>
      </w:r>
      <w:r w:rsidRPr="00E457FF">
        <w:t xml:space="preserve"> </w:t>
      </w:r>
      <w:r w:rsidR="00010705" w:rsidRPr="00E457FF">
        <w:t>normas</w:t>
      </w:r>
      <w:r w:rsidRPr="00E457FF">
        <w:t xml:space="preserve"> </w:t>
      </w:r>
      <w:r w:rsidR="00010705" w:rsidRPr="00E457FF">
        <w:t>de</w:t>
      </w:r>
      <w:r w:rsidRPr="00E457FF">
        <w:t xml:space="preserve"> </w:t>
      </w:r>
      <w:r w:rsidR="00010705" w:rsidRPr="00E457FF">
        <w:t>agir,</w:t>
      </w:r>
      <w:r w:rsidRPr="00E457FF">
        <w:t xml:space="preserve"> </w:t>
      </w:r>
      <w:r w:rsidR="00010705" w:rsidRPr="00E457FF">
        <w:t>tendo</w:t>
      </w:r>
      <w:r w:rsidRPr="00E457FF">
        <w:t xml:space="preserve"> </w:t>
      </w:r>
      <w:r w:rsidR="00010705" w:rsidRPr="00E457FF">
        <w:t>visão</w:t>
      </w:r>
      <w:r w:rsidRPr="00E457FF">
        <w:t xml:space="preserve"> </w:t>
      </w:r>
      <w:r w:rsidR="00010705" w:rsidRPr="00E457FF">
        <w:t>de</w:t>
      </w:r>
      <w:r w:rsidRPr="00E457FF">
        <w:t xml:space="preserve"> </w:t>
      </w:r>
      <w:r w:rsidR="00010705" w:rsidRPr="00E457FF">
        <w:t>homem</w:t>
      </w:r>
      <w:r w:rsidRPr="00E457FF">
        <w:t xml:space="preserve"> </w:t>
      </w:r>
      <w:r w:rsidR="00010705" w:rsidRPr="00E457FF">
        <w:t>centrada</w:t>
      </w:r>
      <w:r w:rsidRPr="00E457FF">
        <w:t xml:space="preserve"> </w:t>
      </w:r>
      <w:r w:rsidR="00010705" w:rsidRPr="00E457FF">
        <w:t xml:space="preserve">na experiência, na vida e na atividade. </w:t>
      </w:r>
    </w:p>
    <w:p w14:paraId="73F52437" w14:textId="77777777" w:rsidR="00010705" w:rsidRDefault="00010705" w:rsidP="00AA7E11">
      <w:pPr>
        <w:pStyle w:val="SemEspaamento"/>
        <w:jc w:val="both"/>
      </w:pPr>
      <w:r w:rsidRPr="00E457FF">
        <w:t xml:space="preserve">           A educação deve ser essencialmente lúdica,</w:t>
      </w:r>
      <w:r w:rsidR="00BC5A4E" w:rsidRPr="00E457FF">
        <w:t xml:space="preserve"> </w:t>
      </w:r>
      <w:r w:rsidRPr="00E457FF">
        <w:t>prazerosa,</w:t>
      </w:r>
      <w:r w:rsidR="00BC5A4E" w:rsidRPr="00E457FF">
        <w:t xml:space="preserve"> </w:t>
      </w:r>
      <w:r w:rsidRPr="00E457FF">
        <w:t>fundada</w:t>
      </w:r>
      <w:r w:rsidR="00BC5A4E" w:rsidRPr="00E457FF">
        <w:t xml:space="preserve"> </w:t>
      </w:r>
      <w:r w:rsidRPr="00E457FF">
        <w:t>nas mais variadas experiências e no prazer de descobrir a vida, colocando os alunos em contato com uma variedade de estímulos e experiências que propiciem a el</w:t>
      </w:r>
      <w:r w:rsidR="00BC5A4E" w:rsidRPr="00E457FF">
        <w:t>es</w:t>
      </w:r>
      <w:r w:rsidRPr="00E457FF">
        <w:t xml:space="preserve"> seu desenvolvimento</w:t>
      </w:r>
      <w:r w:rsidR="00BC5A4E" w:rsidRPr="00E457FF">
        <w:t xml:space="preserve"> </w:t>
      </w:r>
      <w:r w:rsidRPr="00E457FF">
        <w:t>integral.  Essas ações são desenvolvidas e fundamentadas</w:t>
      </w:r>
      <w:r w:rsidR="00BC5A4E" w:rsidRPr="00E457FF">
        <w:t xml:space="preserve"> </w:t>
      </w:r>
      <w:r w:rsidRPr="00E457FF">
        <w:t>numa concepção</w:t>
      </w:r>
      <w:r w:rsidR="00BC5A4E" w:rsidRPr="00E457FF">
        <w:t xml:space="preserve"> </w:t>
      </w:r>
      <w:r w:rsidRPr="00E457FF">
        <w:t>interdisciplinar e totalizadora. As ações desenvolvidas</w:t>
      </w:r>
      <w:r w:rsidR="00BC5A4E" w:rsidRPr="00E457FF">
        <w:t xml:space="preserve"> devem </w:t>
      </w:r>
      <w:r w:rsidRPr="00E457FF">
        <w:t>fundamenta</w:t>
      </w:r>
      <w:r w:rsidR="00BC5A4E" w:rsidRPr="00E457FF">
        <w:t>r</w:t>
      </w:r>
      <w:r w:rsidRPr="00E457FF">
        <w:t>-se nos princípios</w:t>
      </w:r>
      <w:r w:rsidR="00BC5A4E" w:rsidRPr="00E457FF">
        <w:t xml:space="preserve"> de</w:t>
      </w:r>
      <w:r w:rsidRPr="00E457FF">
        <w:t xml:space="preserve">: </w:t>
      </w:r>
    </w:p>
    <w:p w14:paraId="3A8F0D88" w14:textId="77777777" w:rsidR="00C84FCB" w:rsidRPr="00E457FF" w:rsidRDefault="00C84FCB" w:rsidP="00AA7E11">
      <w:pPr>
        <w:pStyle w:val="SemEspaamento"/>
        <w:jc w:val="both"/>
      </w:pPr>
    </w:p>
    <w:p w14:paraId="4513EA16" w14:textId="238646EB" w:rsidR="00AA7E11" w:rsidRDefault="00010705" w:rsidP="00AA7E11">
      <w:pPr>
        <w:pStyle w:val="SemEspaamento"/>
        <w:jc w:val="both"/>
      </w:pPr>
      <w:r w:rsidRPr="00E457FF">
        <w:t xml:space="preserve">          </w:t>
      </w:r>
      <w:r w:rsidRPr="00E457FF">
        <w:tab/>
        <w:t xml:space="preserve">1)  Educação ativa </w:t>
      </w:r>
      <w:r w:rsidR="00AA7E11" w:rsidRPr="00E457FF">
        <w:t>e relacionada</w:t>
      </w:r>
      <w:r w:rsidRPr="00E457FF">
        <w:t xml:space="preserve"> com </w:t>
      </w:r>
      <w:r w:rsidR="00AA7E11" w:rsidRPr="00E457FF">
        <w:t>os interesses, necessidades</w:t>
      </w:r>
      <w:r w:rsidRPr="00E457FF">
        <w:t xml:space="preserve"> e potencialidades do aluno;</w:t>
      </w:r>
    </w:p>
    <w:p w14:paraId="5DB63197" w14:textId="77777777" w:rsidR="00AA7E11" w:rsidRDefault="00010705" w:rsidP="00AA7E11">
      <w:pPr>
        <w:pStyle w:val="SemEspaamento"/>
        <w:ind w:firstLine="708"/>
        <w:jc w:val="both"/>
      </w:pPr>
      <w:r w:rsidRPr="00E457FF">
        <w:t>2) Ênfase na aprendizagem através da resolução de problemas;</w:t>
      </w:r>
      <w:r w:rsidR="00C7662C" w:rsidRPr="00E457FF">
        <w:t xml:space="preserve"> </w:t>
      </w:r>
    </w:p>
    <w:p w14:paraId="1E72DB37" w14:textId="77777777" w:rsidR="00AA7E11" w:rsidRDefault="00010705" w:rsidP="00AA7E11">
      <w:pPr>
        <w:pStyle w:val="SemEspaamento"/>
        <w:ind w:firstLine="708"/>
        <w:jc w:val="both"/>
      </w:pPr>
      <w:r w:rsidRPr="00E457FF">
        <w:t xml:space="preserve">3)  </w:t>
      </w:r>
      <w:r w:rsidR="00AA7E11" w:rsidRPr="00E457FF">
        <w:t>Ação educativa ligada à</w:t>
      </w:r>
      <w:r w:rsidRPr="00E457FF">
        <w:t xml:space="preserve"> </w:t>
      </w:r>
      <w:r w:rsidR="00AA7E11" w:rsidRPr="00E457FF">
        <w:t>vida e não entendida como preparação</w:t>
      </w:r>
      <w:r w:rsidRPr="00E457FF">
        <w:t xml:space="preserve"> para a vida;</w:t>
      </w:r>
    </w:p>
    <w:p w14:paraId="1E7B5615" w14:textId="266859A9" w:rsidR="00010705" w:rsidRPr="00E457FF" w:rsidRDefault="00010705" w:rsidP="00AA7E11">
      <w:pPr>
        <w:pStyle w:val="SemEspaamento"/>
        <w:ind w:firstLine="708"/>
        <w:jc w:val="both"/>
      </w:pPr>
      <w:r w:rsidRPr="00E457FF">
        <w:t xml:space="preserve"> </w:t>
      </w:r>
      <w:r w:rsidR="00C7662C" w:rsidRPr="00E457FF">
        <w:t xml:space="preserve">4) </w:t>
      </w:r>
      <w:r w:rsidRPr="00E457FF">
        <w:t xml:space="preserve">Incentivo da solidariedade e não da concorrência. </w:t>
      </w:r>
    </w:p>
    <w:p w14:paraId="7C17DD3B" w14:textId="77777777" w:rsidR="00C84FCB" w:rsidRDefault="00C84FCB" w:rsidP="00C84FCB">
      <w:pPr>
        <w:pStyle w:val="SemEspaamento"/>
        <w:ind w:firstLine="708"/>
        <w:jc w:val="both"/>
      </w:pPr>
    </w:p>
    <w:p w14:paraId="7CA22018" w14:textId="77777777" w:rsidR="00010705" w:rsidRPr="00E457FF" w:rsidRDefault="00010705" w:rsidP="00C84FCB">
      <w:pPr>
        <w:pStyle w:val="SemEspaamento"/>
        <w:ind w:firstLine="708"/>
        <w:jc w:val="both"/>
      </w:pPr>
      <w:r w:rsidRPr="00E457FF">
        <w:t>Em síntese, a ação educativa da instituição de</w:t>
      </w:r>
      <w:r w:rsidR="00C7662C" w:rsidRPr="00E457FF">
        <w:t xml:space="preserve"> </w:t>
      </w:r>
      <w:r w:rsidRPr="00E457FF">
        <w:t>educação</w:t>
      </w:r>
      <w:r w:rsidR="00C7662C" w:rsidRPr="00E457FF">
        <w:t xml:space="preserve"> </w:t>
      </w:r>
      <w:r w:rsidRPr="00E457FF">
        <w:t>fundamental</w:t>
      </w:r>
      <w:r w:rsidR="00C7662C" w:rsidRPr="00E457FF">
        <w:t xml:space="preserve"> </w:t>
      </w:r>
      <w:r w:rsidRPr="00E457FF">
        <w:t>deve</w:t>
      </w:r>
      <w:r w:rsidR="00C7662C" w:rsidRPr="00E457FF">
        <w:t xml:space="preserve"> </w:t>
      </w:r>
      <w:r w:rsidRPr="00E457FF">
        <w:t>interpretar</w:t>
      </w:r>
      <w:r w:rsidR="00C7662C" w:rsidRPr="00E457FF">
        <w:t xml:space="preserve"> </w:t>
      </w:r>
      <w:r w:rsidRPr="00E457FF">
        <w:t>os</w:t>
      </w:r>
      <w:r w:rsidR="00C7662C" w:rsidRPr="00E457FF">
        <w:t xml:space="preserve"> </w:t>
      </w:r>
      <w:r w:rsidRPr="00E457FF">
        <w:t>interesses</w:t>
      </w:r>
      <w:r w:rsidR="00C7662C" w:rsidRPr="00E457FF">
        <w:t xml:space="preserve"> </w:t>
      </w:r>
      <w:r w:rsidRPr="00E457FF">
        <w:t>imediatos</w:t>
      </w:r>
      <w:r w:rsidR="00C7662C" w:rsidRPr="00E457FF">
        <w:t xml:space="preserve"> </w:t>
      </w:r>
      <w:r w:rsidRPr="00E457FF">
        <w:t>dos alunos</w:t>
      </w:r>
      <w:r w:rsidR="00C7662C" w:rsidRPr="00E457FF">
        <w:t xml:space="preserve"> </w:t>
      </w:r>
      <w:r w:rsidRPr="00E457FF">
        <w:t>e</w:t>
      </w:r>
      <w:r w:rsidR="00C7662C" w:rsidRPr="00E457FF">
        <w:t xml:space="preserve"> </w:t>
      </w:r>
      <w:r w:rsidRPr="00E457FF">
        <w:t>os saberes já construídos por eles, além de buscar ampliar o ambiente simbólico a que estão sujeitos, bem como comprometer-se em garantir o direito de estudante a que têm</w:t>
      </w:r>
      <w:r w:rsidR="00C7662C" w:rsidRPr="00E457FF">
        <w:t>.</w:t>
      </w:r>
      <w:r w:rsidRPr="00E457FF">
        <w:t xml:space="preserve"> </w:t>
      </w:r>
      <w:r w:rsidR="00C7662C" w:rsidRPr="00E457FF">
        <w:t>Tomar parte no</w:t>
      </w:r>
      <w:r w:rsidRPr="00E457FF">
        <w:t xml:space="preserve"> processo de educação para cidadania</w:t>
      </w:r>
      <w:r w:rsidR="00C7662C" w:rsidRPr="00E457FF">
        <w:t xml:space="preserve"> que </w:t>
      </w:r>
      <w:r w:rsidRPr="00E457FF">
        <w:t>envolve a formação de atitudes de solidariedade para com os outros; implica</w:t>
      </w:r>
      <w:r w:rsidR="00C7662C" w:rsidRPr="00E457FF">
        <w:t xml:space="preserve"> </w:t>
      </w:r>
      <w:r w:rsidRPr="00E457FF">
        <w:t>fazer gestos de cortesia,</w:t>
      </w:r>
      <w:r w:rsidR="00C7662C" w:rsidRPr="00E457FF">
        <w:t xml:space="preserve"> </w:t>
      </w:r>
      <w:r w:rsidRPr="00E457FF">
        <w:t>preservar</w:t>
      </w:r>
      <w:r w:rsidR="00C7662C" w:rsidRPr="00E457FF">
        <w:t xml:space="preserve"> </w:t>
      </w:r>
      <w:r w:rsidRPr="00E457FF">
        <w:t>o</w:t>
      </w:r>
      <w:r w:rsidR="00C7662C" w:rsidRPr="00E457FF">
        <w:t xml:space="preserve"> </w:t>
      </w:r>
      <w:r w:rsidRPr="00E457FF">
        <w:t>coletivo,</w:t>
      </w:r>
      <w:r w:rsidR="00C7662C" w:rsidRPr="00E457FF">
        <w:t xml:space="preserve"> </w:t>
      </w:r>
      <w:r w:rsidRPr="00E457FF">
        <w:t>responsabilizar-se</w:t>
      </w:r>
      <w:r w:rsidR="00C7662C" w:rsidRPr="00E457FF">
        <w:t xml:space="preserve"> </w:t>
      </w:r>
      <w:r w:rsidRPr="00E457FF">
        <w:t>pelas</w:t>
      </w:r>
      <w:r w:rsidR="00C7662C" w:rsidRPr="00E457FF">
        <w:t xml:space="preserve"> </w:t>
      </w:r>
      <w:r w:rsidRPr="00E457FF">
        <w:t>próprias</w:t>
      </w:r>
      <w:r w:rsidR="00C7662C" w:rsidRPr="00E457FF">
        <w:t xml:space="preserve"> </w:t>
      </w:r>
      <w:r w:rsidRPr="00E457FF">
        <w:t>ações</w:t>
      </w:r>
      <w:r w:rsidR="00C7662C" w:rsidRPr="00E457FF">
        <w:t xml:space="preserve"> </w:t>
      </w:r>
      <w:r w:rsidRPr="00E457FF">
        <w:t>e</w:t>
      </w:r>
      <w:r w:rsidR="00C7662C" w:rsidRPr="00E457FF">
        <w:t xml:space="preserve"> </w:t>
      </w:r>
      <w:r w:rsidRPr="00E457FF">
        <w:t xml:space="preserve">discutir aspectos éticos envolvidos em determinada </w:t>
      </w:r>
      <w:r w:rsidR="00C7662C" w:rsidRPr="00E457FF">
        <w:t>situação.</w:t>
      </w:r>
    </w:p>
    <w:p w14:paraId="72B628F5" w14:textId="77777777" w:rsidR="0056744C" w:rsidRPr="00E457FF" w:rsidRDefault="0056744C" w:rsidP="00C84FCB">
      <w:pPr>
        <w:pStyle w:val="SemEspaamento"/>
        <w:ind w:firstLine="708"/>
        <w:jc w:val="both"/>
      </w:pPr>
      <w:r w:rsidRPr="00E457FF">
        <w:t>Levando-se</w:t>
      </w:r>
      <w:r w:rsidR="00C7662C" w:rsidRPr="00E457FF">
        <w:t xml:space="preserve"> </w:t>
      </w:r>
      <w:r w:rsidRPr="00E457FF">
        <w:t>em conta as atuais concepções sobre a proposta de educação inclusiva esta deve ser aplicada a todas as etapas e modalidades da Educação Básica.</w:t>
      </w:r>
    </w:p>
    <w:p w14:paraId="514E431A" w14:textId="77777777" w:rsidR="00217D50" w:rsidRPr="00E457FF" w:rsidRDefault="0056744C" w:rsidP="00C84FCB">
      <w:pPr>
        <w:pStyle w:val="SemEspaamento"/>
        <w:ind w:firstLine="708"/>
        <w:jc w:val="both"/>
      </w:pPr>
      <w:r w:rsidRPr="00E457FF">
        <w:t>Nesta concepção a escola deve promover transformações que levem à inclusão social, preparando o educando com necessidades educacionais especiais, do ponto de vista cognitivo, com atendimentos pedagógicos específicos adaptados, a fim de permitir o desenvolvimento do aluno no sentindo de que esse possa adquirir consciência do valor da escola para a sua formação, o convívio social, desenvolver o conhecimento ajustado de si mesmo e o</w:t>
      </w:r>
      <w:r w:rsidR="00BE13F2" w:rsidRPr="00E457FF">
        <w:t xml:space="preserve"> </w:t>
      </w:r>
      <w:r w:rsidRPr="00E457FF">
        <w:t>sentimento de confiança em suas capacidades</w:t>
      </w:r>
      <w:r w:rsidR="00BE13F2" w:rsidRPr="00E457FF">
        <w:t xml:space="preserve"> </w:t>
      </w:r>
      <w:r w:rsidRPr="00E457FF">
        <w:t>afetivas, física, cognitiva, ética, estética de inter-relação pessoal e de inserção social, para agir com perseverança na busca de conhecimento e no exercício da cidadania.</w:t>
      </w:r>
    </w:p>
    <w:p w14:paraId="42711F47" w14:textId="77777777" w:rsidR="00742DBC" w:rsidRPr="00E457FF" w:rsidRDefault="00742DBC" w:rsidP="000F340F">
      <w:pPr>
        <w:pStyle w:val="Ttulo2"/>
        <w:rPr>
          <w:rFonts w:asciiTheme="minorHAnsi" w:hAnsiTheme="minorHAnsi" w:cs="Arial"/>
          <w:color w:val="auto"/>
          <w:sz w:val="28"/>
          <w:szCs w:val="28"/>
        </w:rPr>
      </w:pPr>
      <w:bookmarkStart w:id="24" w:name="_Toc157156848"/>
      <w:r w:rsidRPr="00E457FF">
        <w:rPr>
          <w:rFonts w:asciiTheme="minorHAnsi" w:hAnsiTheme="minorHAnsi" w:cs="Arial"/>
          <w:color w:val="auto"/>
          <w:sz w:val="28"/>
          <w:szCs w:val="28"/>
        </w:rPr>
        <w:t>7.3. Princípios didático-pedagógicos</w:t>
      </w:r>
      <w:bookmarkEnd w:id="24"/>
      <w:r w:rsidRPr="00E457FF">
        <w:rPr>
          <w:rFonts w:asciiTheme="minorHAnsi" w:hAnsiTheme="minorHAnsi" w:cs="Arial"/>
          <w:color w:val="auto"/>
          <w:sz w:val="28"/>
          <w:szCs w:val="28"/>
        </w:rPr>
        <w:tab/>
      </w:r>
    </w:p>
    <w:p w14:paraId="08C9B0AD" w14:textId="77777777" w:rsidR="003B50A0" w:rsidRPr="00E457FF" w:rsidRDefault="003B50A0" w:rsidP="003B50A0">
      <w:pPr>
        <w:rPr>
          <w:rFonts w:asciiTheme="minorHAnsi" w:hAnsiTheme="minorHAnsi"/>
        </w:rPr>
      </w:pPr>
    </w:p>
    <w:p w14:paraId="3C8B9412" w14:textId="77777777" w:rsidR="003B50A0" w:rsidRDefault="003B50A0" w:rsidP="00CA4F4B">
      <w:pPr>
        <w:pStyle w:val="SemEspaamento"/>
        <w:ind w:firstLine="708"/>
        <w:jc w:val="both"/>
      </w:pPr>
      <w:r w:rsidRPr="00E457FF">
        <w:t>Em conformidade com o art.22 e o art. 32 da Lei nº 9.394/96 (LDB), as propostas curriculares do Ensino Fundamental visarão desenvolver o educando, assegurar-lhe a formação comum indispensável para o exercício da cidadania e fornecer-lhe os meios para progredir no trabalho e em estudos posteriores, mediante os objetivos previstos para esta etapa da escolarização, a saber:</w:t>
      </w:r>
    </w:p>
    <w:p w14:paraId="51BC4B5B" w14:textId="77777777" w:rsidR="003B50A0" w:rsidRPr="00E457FF" w:rsidRDefault="003B50A0" w:rsidP="00CA4F4B">
      <w:pPr>
        <w:pStyle w:val="SemEspaamento"/>
        <w:ind w:left="708"/>
        <w:jc w:val="both"/>
      </w:pPr>
      <w:r w:rsidRPr="00E457FF">
        <w:t xml:space="preserve"> I – o desenvolvimento da capacidade de aprender, tendo como meios básicos o pleno domínio da leitura, escrita e do cálculo; </w:t>
      </w:r>
    </w:p>
    <w:p w14:paraId="3FA3D393" w14:textId="77777777" w:rsidR="003B50A0" w:rsidRPr="00E457FF" w:rsidRDefault="003B50A0" w:rsidP="00CA4F4B">
      <w:pPr>
        <w:pStyle w:val="SemEspaamento"/>
        <w:ind w:left="708"/>
        <w:jc w:val="both"/>
      </w:pPr>
      <w:r w:rsidRPr="00E457FF">
        <w:t xml:space="preserve">II – a compreensão do ambiente natural e social, do sistema político, das artes, da tecnologia e dos valores em que se fundamenta a sociedade; </w:t>
      </w:r>
    </w:p>
    <w:p w14:paraId="0AF88F5D" w14:textId="77777777" w:rsidR="003B50A0" w:rsidRPr="00E457FF" w:rsidRDefault="003B50A0" w:rsidP="00CA4F4B">
      <w:pPr>
        <w:pStyle w:val="SemEspaamento"/>
        <w:ind w:left="708"/>
        <w:jc w:val="both"/>
      </w:pPr>
      <w:r w:rsidRPr="00E457FF">
        <w:t xml:space="preserve">III – a aquisição de conhecimentos e habilidades, e a formação de atitudes e valores como instrumentos para uma visão crítica do mundo; </w:t>
      </w:r>
    </w:p>
    <w:p w14:paraId="7CA097E8" w14:textId="77777777" w:rsidR="00BE13F2" w:rsidRDefault="003B50A0" w:rsidP="00CA4F4B">
      <w:pPr>
        <w:pStyle w:val="SemEspaamento"/>
        <w:ind w:left="708"/>
        <w:jc w:val="both"/>
      </w:pPr>
      <w:r w:rsidRPr="00E457FF">
        <w:lastRenderedPageBreak/>
        <w:t>IV – o fortalecimento dos vínculos de família, dos laços de solidariedade humana e de tolerância recíproca em que se assenta a vida social.</w:t>
      </w:r>
    </w:p>
    <w:p w14:paraId="60D4CB85" w14:textId="77777777" w:rsidR="00CA4F4B" w:rsidRDefault="00CA4F4B" w:rsidP="00CA4F4B">
      <w:pPr>
        <w:pStyle w:val="SemEspaamento"/>
        <w:ind w:firstLine="708"/>
        <w:jc w:val="both"/>
      </w:pPr>
      <w:r>
        <w:t>Ao longo da Educação Básica, as aprendizagens essenciais definidas na BNCC devem concorrer para assegurar aos estudantes o desenvolvimento de dez competências gerais, que consubstanciam, no âmbito pedagógico, os direitos de aprendizagem e desenvolvimento.</w:t>
      </w:r>
    </w:p>
    <w:p w14:paraId="5E908787" w14:textId="77777777" w:rsidR="00CA4F4B" w:rsidRDefault="00CA4F4B" w:rsidP="00131101">
      <w:pPr>
        <w:pStyle w:val="SemEspaamento"/>
        <w:ind w:firstLine="708"/>
        <w:jc w:val="both"/>
      </w:pPr>
      <w:r>
        <w:t xml:space="preserve">Na BNCC, competência é definida como a mobilização de conhecimentos (conceitos e procedimentos), habilidades (práticas, cognitivas e </w:t>
      </w:r>
      <w:proofErr w:type="spellStart"/>
      <w:r>
        <w:t>socioemocionais</w:t>
      </w:r>
      <w:proofErr w:type="spellEnd"/>
      <w:r>
        <w:t xml:space="preserve">), atitudes e valores para resolver demandas complexas da vida cotidiana, do pleno exercício da cidadania e do mundo do trabalho. </w:t>
      </w:r>
    </w:p>
    <w:p w14:paraId="69AC3A8E" w14:textId="77777777" w:rsidR="00CA4F4B" w:rsidRDefault="00CA4F4B" w:rsidP="00CA4F4B">
      <w:pPr>
        <w:pStyle w:val="SemEspaamento"/>
        <w:jc w:val="both"/>
      </w:pPr>
      <w:r>
        <w:t>Dessa forma, a instituição, como a BNCC reconhece que a “educação deve afirmar valores e estimular ações que contribuam para a transformação da sociedade, tornando-a mais humana, socialmente justa e, também, voltada para a preservação da natureza”.</w:t>
      </w:r>
    </w:p>
    <w:p w14:paraId="0F4F44BD" w14:textId="5BF702D9" w:rsidR="00CA4F4B" w:rsidRDefault="00CA4F4B" w:rsidP="00CA4F4B">
      <w:pPr>
        <w:pStyle w:val="SemEspaamento"/>
        <w:jc w:val="both"/>
      </w:pPr>
      <w:r>
        <w:tab/>
        <w:t>É imprescindível destacar que as co</w:t>
      </w:r>
      <w:r w:rsidR="00131101">
        <w:t xml:space="preserve">mpetências gerais da BNCC </w:t>
      </w:r>
      <w:proofErr w:type="spellStart"/>
      <w:r w:rsidR="00131101">
        <w:t>inter</w:t>
      </w:r>
      <w:r>
        <w:t>relacionam-se</w:t>
      </w:r>
      <w:proofErr w:type="spellEnd"/>
      <w:r>
        <w:t xml:space="preserve"> e desdobram-se no tratamento didático proposto para as três etapas da Educação Básica (Educação Infantil, Ensino Fundamental e Ensino Médio), articulando-se na construção de conhecimentos, no desenvolvimento de habilidades e na formação de atitudes e valores. Essas competências gerais são: </w:t>
      </w:r>
    </w:p>
    <w:p w14:paraId="2E3519F2" w14:textId="77777777" w:rsidR="0075500C" w:rsidRDefault="0075500C" w:rsidP="00CA4F4B">
      <w:pPr>
        <w:pStyle w:val="SemEspaamento"/>
        <w:jc w:val="both"/>
      </w:pPr>
    </w:p>
    <w:tbl>
      <w:tblPr>
        <w:tblStyle w:val="Tabelacomgrade"/>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9191"/>
      </w:tblGrid>
      <w:tr w:rsidR="0075500C" w14:paraId="62548DA6" w14:textId="77777777" w:rsidTr="003A519F">
        <w:tc>
          <w:tcPr>
            <w:tcW w:w="9191" w:type="dxa"/>
            <w:shd w:val="clear" w:color="auto" w:fill="C6D9F1" w:themeFill="text2" w:themeFillTint="33"/>
          </w:tcPr>
          <w:p w14:paraId="56526A68" w14:textId="039533DE" w:rsidR="0075500C" w:rsidRPr="00561619" w:rsidRDefault="0075500C" w:rsidP="007B51FE">
            <w:pPr>
              <w:widowControl w:val="0"/>
              <w:spacing w:line="229" w:lineRule="auto"/>
              <w:ind w:left="153" w:right="130"/>
              <w:jc w:val="center"/>
              <w:rPr>
                <w:b/>
                <w:color w:val="1F497D" w:themeColor="text2"/>
                <w:spacing w:val="32"/>
              </w:rPr>
            </w:pPr>
            <w:r w:rsidRPr="00561619">
              <w:rPr>
                <w:b/>
                <w:color w:val="1F497D" w:themeColor="text2"/>
                <w:spacing w:val="31"/>
              </w:rPr>
              <w:t>COMPETÊNCIAS GERAIS PARA EDUCAÇÃO BÁSICA</w:t>
            </w:r>
          </w:p>
          <w:p w14:paraId="32C8F465" w14:textId="77777777" w:rsidR="0075500C" w:rsidRDefault="0075500C" w:rsidP="007B51FE">
            <w:pPr>
              <w:pStyle w:val="SemEspaamento"/>
              <w:jc w:val="both"/>
            </w:pPr>
          </w:p>
        </w:tc>
      </w:tr>
      <w:tr w:rsidR="0075500C" w14:paraId="30FD2EF2" w14:textId="77777777" w:rsidTr="003A519F">
        <w:tc>
          <w:tcPr>
            <w:tcW w:w="9191" w:type="dxa"/>
          </w:tcPr>
          <w:p w14:paraId="7AF3400C" w14:textId="77777777" w:rsidR="001E44F5" w:rsidRPr="001E44F5" w:rsidRDefault="001E44F5" w:rsidP="001E44F5">
            <w:pPr>
              <w:pStyle w:val="SemEspaamento"/>
              <w:ind w:firstLine="11"/>
              <w:jc w:val="both"/>
              <w:rPr>
                <w:sz w:val="18"/>
              </w:rPr>
            </w:pPr>
            <w:r w:rsidRPr="001E44F5">
              <w:rPr>
                <w:sz w:val="18"/>
              </w:rPr>
              <w:t>1.</w:t>
            </w:r>
            <w:r w:rsidRPr="001E44F5">
              <w:rPr>
                <w:sz w:val="18"/>
              </w:rPr>
              <w:tab/>
              <w:t>Valorizar e utilizar os conhecimentos historicamente construídos sobre o mundo físico, social, cultural e digital para entender e explicar a realidade, continuar aprendendo e colaborar para a construção de uma sociedade justa, democrática e inclusiva.</w:t>
            </w:r>
          </w:p>
          <w:p w14:paraId="60ED01C5" w14:textId="77777777" w:rsidR="001E44F5" w:rsidRPr="001E44F5" w:rsidRDefault="001E44F5" w:rsidP="001E44F5">
            <w:pPr>
              <w:pStyle w:val="SemEspaamento"/>
              <w:ind w:firstLine="11"/>
              <w:jc w:val="both"/>
              <w:rPr>
                <w:sz w:val="18"/>
              </w:rPr>
            </w:pPr>
            <w:r w:rsidRPr="001E44F5">
              <w:rPr>
                <w:sz w:val="18"/>
              </w:rP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F69D4AE" w14:textId="77777777" w:rsidR="001E44F5" w:rsidRPr="001E44F5" w:rsidRDefault="001E44F5" w:rsidP="001E44F5">
            <w:pPr>
              <w:pStyle w:val="SemEspaamento"/>
              <w:ind w:firstLine="11"/>
              <w:jc w:val="both"/>
              <w:rPr>
                <w:sz w:val="18"/>
              </w:rPr>
            </w:pPr>
            <w:r w:rsidRPr="001E44F5">
              <w:rPr>
                <w:sz w:val="18"/>
              </w:rPr>
              <w:t>3. Valorizar e fruir as diversas manifestações artísticas e culturais, das locais às mundiais, e também participar de práticas diversificadas da produção artístico-cultural.</w:t>
            </w:r>
          </w:p>
          <w:p w14:paraId="1A11098E" w14:textId="77777777" w:rsidR="001E44F5" w:rsidRPr="001E44F5" w:rsidRDefault="001E44F5" w:rsidP="001E44F5">
            <w:pPr>
              <w:pStyle w:val="SemEspaamento"/>
              <w:ind w:firstLine="11"/>
              <w:jc w:val="both"/>
              <w:rPr>
                <w:sz w:val="18"/>
              </w:rPr>
            </w:pPr>
            <w:r w:rsidRPr="001E44F5">
              <w:rPr>
                <w:sz w:val="18"/>
              </w:rP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1AA84742" w14:textId="77777777" w:rsidR="001E44F5" w:rsidRPr="001E44F5" w:rsidRDefault="001E44F5" w:rsidP="001E44F5">
            <w:pPr>
              <w:pStyle w:val="SemEspaamento"/>
              <w:ind w:firstLine="11"/>
              <w:jc w:val="both"/>
              <w:rPr>
                <w:sz w:val="18"/>
              </w:rPr>
            </w:pPr>
            <w:r w:rsidRPr="001E44F5">
              <w:rPr>
                <w:sz w:val="18"/>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4C26B12" w14:textId="77777777" w:rsidR="001E44F5" w:rsidRPr="001E44F5" w:rsidRDefault="001E44F5" w:rsidP="001E44F5">
            <w:pPr>
              <w:pStyle w:val="SemEspaamento"/>
              <w:ind w:firstLine="11"/>
              <w:jc w:val="both"/>
              <w:rPr>
                <w:sz w:val="18"/>
              </w:rPr>
            </w:pPr>
            <w:r w:rsidRPr="001E44F5">
              <w:rPr>
                <w:sz w:val="18"/>
              </w:rP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71925EF0" w14:textId="77777777" w:rsidR="001E44F5" w:rsidRPr="001E44F5" w:rsidRDefault="001E44F5" w:rsidP="001E44F5">
            <w:pPr>
              <w:pStyle w:val="SemEspaamento"/>
              <w:ind w:firstLine="11"/>
              <w:jc w:val="both"/>
              <w:rPr>
                <w:sz w:val="18"/>
              </w:rPr>
            </w:pPr>
            <w:r w:rsidRPr="001E44F5">
              <w:rPr>
                <w:sz w:val="18"/>
              </w:rP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17510F62" w14:textId="77777777" w:rsidR="001E44F5" w:rsidRPr="001E44F5" w:rsidRDefault="001E44F5" w:rsidP="001E44F5">
            <w:pPr>
              <w:pStyle w:val="SemEspaamento"/>
              <w:ind w:firstLine="11"/>
              <w:jc w:val="both"/>
              <w:rPr>
                <w:sz w:val="18"/>
              </w:rPr>
            </w:pPr>
            <w:r w:rsidRPr="001E44F5">
              <w:rPr>
                <w:sz w:val="18"/>
              </w:rPr>
              <w:t>8. Conhecer-se, apreciar-se e cuidar de sua saúde física e emocional, compreendendo-se na diversidade humana e reconhecendo suas emoções e as dos outros, com autocrítica e capacidade para lidar com elas.</w:t>
            </w:r>
          </w:p>
          <w:p w14:paraId="1BC7CF30" w14:textId="77777777" w:rsidR="001E44F5" w:rsidRPr="001E44F5" w:rsidRDefault="001E44F5" w:rsidP="001E44F5">
            <w:pPr>
              <w:pStyle w:val="SemEspaamento"/>
              <w:ind w:firstLine="11"/>
              <w:jc w:val="both"/>
              <w:rPr>
                <w:sz w:val="18"/>
              </w:rPr>
            </w:pPr>
            <w:r w:rsidRPr="001E44F5">
              <w:rPr>
                <w:sz w:val="18"/>
              </w:rP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26C00E9C" w14:textId="5B641AD6" w:rsidR="0075500C" w:rsidRPr="00F46078" w:rsidRDefault="001E44F5" w:rsidP="001E44F5">
            <w:pPr>
              <w:pStyle w:val="SemEspaamento"/>
              <w:ind w:firstLine="11"/>
              <w:jc w:val="both"/>
              <w:rPr>
                <w:sz w:val="18"/>
              </w:rPr>
            </w:pPr>
            <w:r w:rsidRPr="001E44F5">
              <w:rPr>
                <w:sz w:val="18"/>
              </w:rPr>
              <w:t>10. Agir pessoal e coletivamente com autonomia, responsabilidade, flexibilidade, resiliência e determinação, tomando decisões com base em princípios éticos, democráticos, inclusivos, sustentáveis e solidários.</w:t>
            </w:r>
          </w:p>
        </w:tc>
      </w:tr>
    </w:tbl>
    <w:p w14:paraId="23E41813" w14:textId="77777777" w:rsidR="00742DBC" w:rsidRPr="00E457FF" w:rsidRDefault="00742DBC" w:rsidP="000F340F">
      <w:pPr>
        <w:pStyle w:val="Ttulo2"/>
        <w:rPr>
          <w:rFonts w:asciiTheme="minorHAnsi" w:hAnsiTheme="minorHAnsi" w:cs="Arial"/>
          <w:color w:val="auto"/>
          <w:sz w:val="28"/>
          <w:szCs w:val="28"/>
        </w:rPr>
      </w:pPr>
      <w:bookmarkStart w:id="25" w:name="_Toc157156849"/>
      <w:r w:rsidRPr="00E457FF">
        <w:rPr>
          <w:rFonts w:asciiTheme="minorHAnsi" w:hAnsiTheme="minorHAnsi" w:cs="Arial"/>
          <w:color w:val="auto"/>
          <w:sz w:val="28"/>
          <w:szCs w:val="28"/>
        </w:rPr>
        <w:t>7.4. Princípios Éticos</w:t>
      </w:r>
      <w:bookmarkEnd w:id="25"/>
      <w:r w:rsidRPr="00E457FF">
        <w:rPr>
          <w:rFonts w:asciiTheme="minorHAnsi" w:hAnsiTheme="minorHAnsi" w:cs="Arial"/>
          <w:color w:val="auto"/>
          <w:sz w:val="28"/>
          <w:szCs w:val="28"/>
        </w:rPr>
        <w:tab/>
      </w:r>
    </w:p>
    <w:p w14:paraId="3F967284" w14:textId="32CDF5F8" w:rsidR="003B50A0" w:rsidRPr="00E457FF" w:rsidRDefault="003B50A0" w:rsidP="003A25E8">
      <w:pPr>
        <w:pStyle w:val="SemEspaamento"/>
        <w:ind w:firstLine="708"/>
        <w:jc w:val="both"/>
      </w:pPr>
      <w:r w:rsidRPr="00E457FF">
        <w:t xml:space="preserve">O princípio Ético propõe uma educação baseada na justiça, solidariedade, liberdade, autonomia, de respeito à dignidade da pessoa humana e de compromisso com a promoção do bem de todos, contribuindo para combater e eliminar quaisquer manifestações de preconceito de origem, raça, sexo, </w:t>
      </w:r>
      <w:r w:rsidR="00D66A1F" w:rsidRPr="00E457FF">
        <w:t>cor</w:t>
      </w:r>
      <w:r w:rsidR="00D66A1F">
        <w:t xml:space="preserve">, </w:t>
      </w:r>
      <w:r w:rsidR="00D66A1F" w:rsidRPr="00E457FF">
        <w:t>idade</w:t>
      </w:r>
      <w:r w:rsidRPr="00E457FF">
        <w:t xml:space="preserve"> e quaisquer outras formas de discriminação.</w:t>
      </w:r>
    </w:p>
    <w:p w14:paraId="5A2FB3A6" w14:textId="77777777" w:rsidR="00742DBC" w:rsidRPr="00E457FF" w:rsidRDefault="00742DBC" w:rsidP="000F340F">
      <w:pPr>
        <w:pStyle w:val="Ttulo2"/>
        <w:rPr>
          <w:rFonts w:asciiTheme="minorHAnsi" w:hAnsiTheme="minorHAnsi" w:cs="Arial"/>
          <w:color w:val="auto"/>
          <w:sz w:val="28"/>
          <w:szCs w:val="28"/>
        </w:rPr>
      </w:pPr>
      <w:bookmarkStart w:id="26" w:name="_Toc157156850"/>
      <w:r w:rsidRPr="00E457FF">
        <w:rPr>
          <w:rFonts w:asciiTheme="minorHAnsi" w:hAnsiTheme="minorHAnsi" w:cs="Arial"/>
          <w:color w:val="auto"/>
          <w:sz w:val="28"/>
          <w:szCs w:val="28"/>
        </w:rPr>
        <w:lastRenderedPageBreak/>
        <w:t>7.5. Princípios Estéticos</w:t>
      </w:r>
      <w:bookmarkEnd w:id="26"/>
    </w:p>
    <w:p w14:paraId="282DD563" w14:textId="77777777" w:rsidR="003B50A0" w:rsidRPr="00E457FF" w:rsidRDefault="003B50A0" w:rsidP="003A25E8">
      <w:pPr>
        <w:pStyle w:val="SemEspaamento"/>
        <w:jc w:val="both"/>
      </w:pPr>
      <w:r w:rsidRPr="00E457FF">
        <w:t>O princípio Estético propõe o cultivo da sensibilidade juntamente com o da racionalidade; do enriquecimento das formas de expressão e do exercício da criatividade; da valorização das diferentes manifestações culturais, especialmente a da cultura brasileira; da construção de identidade plurais e solitárias.</w:t>
      </w:r>
    </w:p>
    <w:p w14:paraId="015FFD07" w14:textId="77777777" w:rsidR="00A139C8" w:rsidRPr="00E457FF" w:rsidRDefault="00742DBC" w:rsidP="00A139C8">
      <w:pPr>
        <w:pStyle w:val="Ttulo1"/>
        <w:rPr>
          <w:rFonts w:asciiTheme="minorHAnsi" w:hAnsiTheme="minorHAnsi" w:cs="Arial"/>
          <w:color w:val="auto"/>
        </w:rPr>
      </w:pPr>
      <w:bookmarkStart w:id="27" w:name="_Toc157156851"/>
      <w:r w:rsidRPr="00E457FF">
        <w:rPr>
          <w:rFonts w:asciiTheme="minorHAnsi" w:hAnsiTheme="minorHAnsi" w:cs="Arial"/>
          <w:color w:val="auto"/>
        </w:rPr>
        <w:t>8.</w:t>
      </w:r>
      <w:r w:rsidRPr="00E457FF">
        <w:rPr>
          <w:rFonts w:asciiTheme="minorHAnsi" w:hAnsiTheme="minorHAnsi" w:cs="Arial"/>
          <w:color w:val="auto"/>
        </w:rPr>
        <w:tab/>
      </w:r>
      <w:r w:rsidR="00A139C8" w:rsidRPr="00E457FF">
        <w:rPr>
          <w:rFonts w:asciiTheme="minorHAnsi" w:hAnsiTheme="minorHAnsi" w:cs="Arial"/>
          <w:color w:val="auto"/>
        </w:rPr>
        <w:t>Estrutura e Funcionamento da Instituição</w:t>
      </w:r>
      <w:bookmarkEnd w:id="27"/>
    </w:p>
    <w:p w14:paraId="06BDCD04" w14:textId="319411B4" w:rsidR="00F33C0E" w:rsidRDefault="00A139C8" w:rsidP="00A139C8">
      <w:pPr>
        <w:pStyle w:val="Ttulo2"/>
        <w:rPr>
          <w:rFonts w:asciiTheme="minorHAnsi" w:hAnsiTheme="minorHAnsi" w:cs="Arial"/>
          <w:color w:val="auto"/>
          <w:sz w:val="28"/>
          <w:szCs w:val="28"/>
        </w:rPr>
      </w:pPr>
      <w:bookmarkStart w:id="28" w:name="_Toc157156852"/>
      <w:r w:rsidRPr="00E457FF">
        <w:rPr>
          <w:rFonts w:asciiTheme="minorHAnsi" w:hAnsiTheme="minorHAnsi" w:cs="Arial"/>
          <w:color w:val="auto"/>
          <w:sz w:val="28"/>
          <w:szCs w:val="28"/>
        </w:rPr>
        <w:t xml:space="preserve">8.1. </w:t>
      </w:r>
      <w:r w:rsidR="00742DBC" w:rsidRPr="00E457FF">
        <w:rPr>
          <w:rFonts w:asciiTheme="minorHAnsi" w:hAnsiTheme="minorHAnsi" w:cs="Arial"/>
          <w:color w:val="auto"/>
          <w:sz w:val="28"/>
          <w:szCs w:val="28"/>
        </w:rPr>
        <w:t>Organização Administrativa</w:t>
      </w:r>
      <w:r w:rsidR="00FC7A05">
        <w:rPr>
          <w:rFonts w:asciiTheme="minorHAnsi" w:hAnsiTheme="minorHAnsi" w:cs="Arial"/>
          <w:color w:val="auto"/>
          <w:sz w:val="28"/>
          <w:szCs w:val="28"/>
        </w:rPr>
        <w:t xml:space="preserve"> e Pedagógica</w:t>
      </w:r>
      <w:bookmarkEnd w:id="28"/>
    </w:p>
    <w:p w14:paraId="0F90B8BE" w14:textId="77777777" w:rsidR="0032373F" w:rsidRDefault="00F33C0E" w:rsidP="00FC7A05">
      <w:pPr>
        <w:jc w:val="both"/>
        <w:rPr>
          <w:rStyle w:val="SemEspaamentoChar"/>
          <w:rFonts w:asciiTheme="minorHAnsi" w:hAnsiTheme="minorHAnsi"/>
          <w:sz w:val="22"/>
          <w:szCs w:val="22"/>
        </w:rPr>
      </w:pPr>
      <w:r>
        <w:rPr>
          <w:rFonts w:asciiTheme="minorHAnsi" w:hAnsiTheme="minorHAnsi"/>
          <w:color w:val="auto"/>
          <w:sz w:val="28"/>
          <w:szCs w:val="28"/>
        </w:rPr>
        <w:tab/>
      </w:r>
      <w:r w:rsidRPr="00FC7A05">
        <w:rPr>
          <w:rStyle w:val="SemEspaamentoChar"/>
          <w:rFonts w:asciiTheme="minorHAnsi" w:hAnsiTheme="minorHAnsi"/>
          <w:sz w:val="22"/>
          <w:szCs w:val="22"/>
        </w:rPr>
        <w:t>A instituição apresenta como organograma de organização administrativa:</w:t>
      </w:r>
    </w:p>
    <w:p w14:paraId="48EAA955" w14:textId="356AAEDC" w:rsidR="0018626E" w:rsidRDefault="0032373F" w:rsidP="00FC7A05">
      <w:pPr>
        <w:jc w:val="both"/>
        <w:rPr>
          <w:rStyle w:val="SemEspaamentoChar"/>
          <w:rFonts w:asciiTheme="minorHAnsi" w:hAnsiTheme="minorHAnsi"/>
          <w:color w:val="FF0000"/>
          <w:sz w:val="22"/>
          <w:szCs w:val="22"/>
        </w:rPr>
      </w:pPr>
      <w:r w:rsidRPr="0018626E">
        <w:rPr>
          <w:rStyle w:val="SemEspaamentoChar"/>
          <w:rFonts w:asciiTheme="minorHAnsi" w:hAnsiTheme="minorHAnsi"/>
          <w:color w:val="FF0000"/>
          <w:sz w:val="22"/>
          <w:szCs w:val="22"/>
        </w:rPr>
        <w:t>(</w:t>
      </w:r>
      <w:proofErr w:type="gramStart"/>
      <w:r w:rsidR="0018626E" w:rsidRPr="0018626E">
        <w:rPr>
          <w:rStyle w:val="SemEspaamentoChar"/>
          <w:rFonts w:asciiTheme="minorHAnsi" w:hAnsiTheme="minorHAnsi"/>
          <w:color w:val="FF0000"/>
          <w:sz w:val="22"/>
          <w:szCs w:val="22"/>
        </w:rPr>
        <w:t>o</w:t>
      </w:r>
      <w:proofErr w:type="gramEnd"/>
      <w:r w:rsidR="0018626E" w:rsidRPr="0018626E">
        <w:rPr>
          <w:rStyle w:val="SemEspaamentoChar"/>
          <w:rFonts w:asciiTheme="minorHAnsi" w:hAnsiTheme="minorHAnsi"/>
          <w:color w:val="FF0000"/>
          <w:sz w:val="22"/>
          <w:szCs w:val="22"/>
        </w:rPr>
        <w:t xml:space="preserve"> organograma é feito de funções não colocar o nome dos funcionários</w:t>
      </w:r>
      <w:r w:rsidR="0018626E">
        <w:rPr>
          <w:rStyle w:val="SemEspaamentoChar"/>
          <w:rFonts w:asciiTheme="minorHAnsi" w:hAnsiTheme="minorHAnsi"/>
          <w:color w:val="FF0000"/>
          <w:sz w:val="22"/>
          <w:szCs w:val="22"/>
        </w:rPr>
        <w:t>. Alterar se a estrutura não corresponder à da instituição</w:t>
      </w:r>
      <w:r w:rsidR="0018626E" w:rsidRPr="0018626E">
        <w:rPr>
          <w:rStyle w:val="SemEspaamentoChar"/>
          <w:rFonts w:asciiTheme="minorHAnsi" w:hAnsiTheme="minorHAnsi"/>
          <w:color w:val="FF0000"/>
          <w:sz w:val="22"/>
          <w:szCs w:val="22"/>
        </w:rPr>
        <w:t>)</w:t>
      </w:r>
    </w:p>
    <w:p w14:paraId="58C2F6C0" w14:textId="56CBE917" w:rsidR="00502546" w:rsidRDefault="00502546" w:rsidP="00FC7A05">
      <w:pPr>
        <w:jc w:val="both"/>
        <w:rPr>
          <w:rStyle w:val="SemEspaamentoChar"/>
          <w:rFonts w:asciiTheme="minorHAnsi" w:hAnsiTheme="minorHAnsi"/>
          <w:color w:val="FF0000"/>
          <w:sz w:val="22"/>
          <w:szCs w:val="22"/>
        </w:rPr>
      </w:pPr>
    </w:p>
    <w:p w14:paraId="67BA0E0A" w14:textId="75679745" w:rsidR="00502546" w:rsidRDefault="00502546" w:rsidP="00FC7A05">
      <w:pPr>
        <w:jc w:val="both"/>
        <w:rPr>
          <w:rStyle w:val="SemEspaamentoChar"/>
          <w:rFonts w:asciiTheme="minorHAnsi" w:hAnsiTheme="minorHAnsi"/>
          <w:color w:val="FF0000"/>
          <w:sz w:val="22"/>
          <w:szCs w:val="22"/>
        </w:rPr>
      </w:pPr>
    </w:p>
    <w:p w14:paraId="5668C089" w14:textId="77777777" w:rsidR="00502546" w:rsidRDefault="00502546" w:rsidP="00502546">
      <w:r w:rsidRPr="006679F4">
        <w:rPr>
          <w:noProof/>
          <w:shd w:val="clear" w:color="auto" w:fill="FFFFFF" w:themeFill="background1"/>
        </w:rPr>
        <w:drawing>
          <wp:inline distT="0" distB="0" distL="0" distR="0" wp14:anchorId="0BAF1E51" wp14:editId="090E71D9">
            <wp:extent cx="5400040" cy="2890592"/>
            <wp:effectExtent l="0" t="0" r="48260" b="0"/>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2233199" w14:textId="35392784" w:rsidR="00502546" w:rsidRDefault="00502546" w:rsidP="00FC7A05">
      <w:pPr>
        <w:jc w:val="both"/>
        <w:rPr>
          <w:rStyle w:val="SemEspaamentoChar"/>
          <w:rFonts w:asciiTheme="minorHAnsi" w:hAnsiTheme="minorHAnsi"/>
          <w:color w:val="FF0000"/>
          <w:sz w:val="22"/>
          <w:szCs w:val="22"/>
        </w:rPr>
      </w:pPr>
    </w:p>
    <w:p w14:paraId="018C90E0" w14:textId="61DB89A3" w:rsidR="00502546" w:rsidRPr="0018626E" w:rsidRDefault="00502546" w:rsidP="00FC7A05">
      <w:pPr>
        <w:jc w:val="both"/>
        <w:rPr>
          <w:color w:val="FF0000"/>
        </w:rPr>
      </w:pPr>
    </w:p>
    <w:p w14:paraId="0545D590" w14:textId="33D261A0" w:rsidR="008F1F78" w:rsidRPr="001E44F5" w:rsidRDefault="00742DBC" w:rsidP="00FC7A05">
      <w:pPr>
        <w:jc w:val="both"/>
      </w:pPr>
      <w:r w:rsidRPr="00E457FF">
        <w:rPr>
          <w:sz w:val="28"/>
          <w:szCs w:val="28"/>
        </w:rPr>
        <w:tab/>
      </w:r>
    </w:p>
    <w:p w14:paraId="631E9BAD" w14:textId="77777777" w:rsidR="00742DBC" w:rsidRPr="00E457FF" w:rsidRDefault="00742DBC" w:rsidP="00A139C8">
      <w:pPr>
        <w:pStyle w:val="Ttulo2"/>
        <w:rPr>
          <w:rFonts w:asciiTheme="minorHAnsi" w:hAnsiTheme="minorHAnsi" w:cs="Arial"/>
          <w:color w:val="auto"/>
          <w:sz w:val="28"/>
          <w:szCs w:val="28"/>
        </w:rPr>
      </w:pPr>
      <w:bookmarkStart w:id="29" w:name="_Toc157156853"/>
      <w:r w:rsidRPr="00E457FF">
        <w:rPr>
          <w:rFonts w:asciiTheme="minorHAnsi" w:hAnsiTheme="minorHAnsi" w:cs="Arial"/>
          <w:color w:val="auto"/>
          <w:sz w:val="28"/>
          <w:szCs w:val="28"/>
        </w:rPr>
        <w:t>8.</w:t>
      </w:r>
      <w:r w:rsidR="00A139C8" w:rsidRPr="00E457FF">
        <w:rPr>
          <w:rFonts w:asciiTheme="minorHAnsi" w:hAnsiTheme="minorHAnsi" w:cs="Arial"/>
          <w:color w:val="auto"/>
          <w:sz w:val="28"/>
          <w:szCs w:val="28"/>
        </w:rPr>
        <w:t>2</w:t>
      </w:r>
      <w:r w:rsidRPr="00E457FF">
        <w:rPr>
          <w:rFonts w:asciiTheme="minorHAnsi" w:hAnsiTheme="minorHAnsi" w:cs="Arial"/>
          <w:color w:val="auto"/>
          <w:sz w:val="28"/>
          <w:szCs w:val="28"/>
        </w:rPr>
        <w:t>. Espaço Físico, instalações e equipamentos</w:t>
      </w:r>
      <w:bookmarkEnd w:id="29"/>
    </w:p>
    <w:p w14:paraId="284715B0" w14:textId="77777777" w:rsidR="002876D5" w:rsidRDefault="002876D5" w:rsidP="002876D5">
      <w:pPr>
        <w:rPr>
          <w:rFonts w:asciiTheme="minorHAnsi" w:hAnsiTheme="minorHAnsi"/>
        </w:rPr>
      </w:pPr>
    </w:p>
    <w:tbl>
      <w:tblPr>
        <w:tblStyle w:val="Tabelacomgrade"/>
        <w:tblW w:w="80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369"/>
        <w:gridCol w:w="1701"/>
        <w:gridCol w:w="1417"/>
        <w:gridCol w:w="1559"/>
      </w:tblGrid>
      <w:tr w:rsidR="00F06784" w:rsidRPr="00E457FF" w14:paraId="48B848F1" w14:textId="77777777" w:rsidTr="003A519F">
        <w:tc>
          <w:tcPr>
            <w:tcW w:w="3369" w:type="dxa"/>
            <w:vMerge w:val="restart"/>
            <w:shd w:val="clear" w:color="auto" w:fill="C6D9F1" w:themeFill="text2" w:themeFillTint="33"/>
          </w:tcPr>
          <w:p w14:paraId="7C137406" w14:textId="77777777" w:rsidR="0075459D" w:rsidRPr="00561619" w:rsidRDefault="0075459D" w:rsidP="00984EBC">
            <w:pPr>
              <w:jc w:val="center"/>
              <w:rPr>
                <w:rFonts w:asciiTheme="minorHAnsi" w:hAnsiTheme="minorHAnsi"/>
                <w:b/>
                <w:color w:val="1F497D" w:themeColor="text2"/>
              </w:rPr>
            </w:pPr>
          </w:p>
          <w:p w14:paraId="4A17D29C" w14:textId="77777777" w:rsidR="00F06784" w:rsidRPr="00561619" w:rsidRDefault="00F06784" w:rsidP="00984EBC">
            <w:pPr>
              <w:jc w:val="center"/>
              <w:rPr>
                <w:rFonts w:asciiTheme="minorHAnsi" w:hAnsiTheme="minorHAnsi"/>
                <w:b/>
                <w:color w:val="1F497D" w:themeColor="text2"/>
              </w:rPr>
            </w:pPr>
            <w:r w:rsidRPr="00561619">
              <w:rPr>
                <w:rFonts w:asciiTheme="minorHAnsi" w:hAnsiTheme="minorHAnsi"/>
                <w:b/>
                <w:color w:val="1F497D" w:themeColor="text2"/>
              </w:rPr>
              <w:t>Dependências</w:t>
            </w:r>
          </w:p>
        </w:tc>
        <w:tc>
          <w:tcPr>
            <w:tcW w:w="1701" w:type="dxa"/>
            <w:vMerge w:val="restart"/>
            <w:shd w:val="clear" w:color="auto" w:fill="C6D9F1" w:themeFill="text2" w:themeFillTint="33"/>
          </w:tcPr>
          <w:p w14:paraId="0DF734BF" w14:textId="77777777" w:rsidR="00B367F5" w:rsidRPr="00561619" w:rsidRDefault="00B367F5" w:rsidP="00B367F5">
            <w:pPr>
              <w:jc w:val="center"/>
              <w:rPr>
                <w:rFonts w:asciiTheme="minorHAnsi" w:hAnsiTheme="minorHAnsi"/>
                <w:b/>
                <w:color w:val="1F497D" w:themeColor="text2"/>
              </w:rPr>
            </w:pPr>
          </w:p>
          <w:p w14:paraId="0EF78411" w14:textId="65F548D0" w:rsidR="00F06784" w:rsidRPr="00561619" w:rsidRDefault="00B367F5" w:rsidP="00B367F5">
            <w:pPr>
              <w:jc w:val="center"/>
              <w:rPr>
                <w:rFonts w:asciiTheme="minorHAnsi" w:hAnsiTheme="minorHAnsi"/>
                <w:b/>
                <w:color w:val="1F497D" w:themeColor="text2"/>
              </w:rPr>
            </w:pPr>
            <w:r w:rsidRPr="00561619">
              <w:rPr>
                <w:rFonts w:asciiTheme="minorHAnsi" w:hAnsiTheme="minorHAnsi"/>
                <w:b/>
                <w:color w:val="1F497D" w:themeColor="text2"/>
              </w:rPr>
              <w:t>Quantidade</w:t>
            </w:r>
          </w:p>
        </w:tc>
        <w:tc>
          <w:tcPr>
            <w:tcW w:w="2976" w:type="dxa"/>
            <w:gridSpan w:val="2"/>
            <w:shd w:val="clear" w:color="auto" w:fill="C6D9F1" w:themeFill="text2" w:themeFillTint="33"/>
          </w:tcPr>
          <w:p w14:paraId="4892280A" w14:textId="77777777" w:rsidR="00F06784" w:rsidRPr="00561619" w:rsidRDefault="00F06784" w:rsidP="00984EBC">
            <w:pPr>
              <w:jc w:val="center"/>
              <w:rPr>
                <w:rFonts w:asciiTheme="minorHAnsi" w:hAnsiTheme="minorHAnsi"/>
                <w:b/>
                <w:color w:val="1F497D" w:themeColor="text2"/>
              </w:rPr>
            </w:pPr>
            <w:r w:rsidRPr="00561619">
              <w:rPr>
                <w:rFonts w:asciiTheme="minorHAnsi" w:hAnsiTheme="minorHAnsi"/>
                <w:b/>
                <w:color w:val="1F497D" w:themeColor="text2"/>
              </w:rPr>
              <w:t>Condições de Utilização</w:t>
            </w:r>
          </w:p>
        </w:tc>
      </w:tr>
      <w:tr w:rsidR="00F06784" w:rsidRPr="00E457FF" w14:paraId="5B6205DD" w14:textId="77777777" w:rsidTr="003A519F">
        <w:tc>
          <w:tcPr>
            <w:tcW w:w="3369" w:type="dxa"/>
            <w:vMerge/>
            <w:shd w:val="clear" w:color="auto" w:fill="C6D9F1" w:themeFill="text2" w:themeFillTint="33"/>
          </w:tcPr>
          <w:p w14:paraId="60D3266E" w14:textId="77777777" w:rsidR="00F06784" w:rsidRPr="00561619" w:rsidRDefault="00F06784" w:rsidP="002876D5">
            <w:pPr>
              <w:rPr>
                <w:rFonts w:asciiTheme="minorHAnsi" w:hAnsiTheme="minorHAnsi"/>
                <w:color w:val="1F497D" w:themeColor="text2"/>
              </w:rPr>
            </w:pPr>
          </w:p>
        </w:tc>
        <w:tc>
          <w:tcPr>
            <w:tcW w:w="1701" w:type="dxa"/>
            <w:vMerge/>
            <w:shd w:val="clear" w:color="auto" w:fill="C6D9F1" w:themeFill="text2" w:themeFillTint="33"/>
          </w:tcPr>
          <w:p w14:paraId="1F7644D8" w14:textId="77777777" w:rsidR="00F06784" w:rsidRPr="00561619" w:rsidRDefault="00F06784" w:rsidP="002876D5">
            <w:pPr>
              <w:rPr>
                <w:rFonts w:asciiTheme="minorHAnsi" w:hAnsiTheme="minorHAnsi"/>
                <w:color w:val="1F497D" w:themeColor="text2"/>
              </w:rPr>
            </w:pPr>
          </w:p>
        </w:tc>
        <w:tc>
          <w:tcPr>
            <w:tcW w:w="1417" w:type="dxa"/>
            <w:shd w:val="clear" w:color="auto" w:fill="C6D9F1" w:themeFill="text2" w:themeFillTint="33"/>
          </w:tcPr>
          <w:p w14:paraId="173BE81D" w14:textId="77777777" w:rsidR="00F06784" w:rsidRPr="00561619" w:rsidRDefault="00F06784" w:rsidP="002876D5">
            <w:pPr>
              <w:rPr>
                <w:rFonts w:asciiTheme="minorHAnsi" w:hAnsiTheme="minorHAnsi"/>
                <w:b/>
                <w:color w:val="1F497D" w:themeColor="text2"/>
                <w:sz w:val="20"/>
                <w:szCs w:val="16"/>
              </w:rPr>
            </w:pPr>
            <w:r w:rsidRPr="00561619">
              <w:rPr>
                <w:rFonts w:asciiTheme="minorHAnsi" w:hAnsiTheme="minorHAnsi"/>
                <w:b/>
                <w:color w:val="1F497D" w:themeColor="text2"/>
                <w:sz w:val="20"/>
                <w:szCs w:val="16"/>
              </w:rPr>
              <w:t>Adequado</w:t>
            </w:r>
          </w:p>
        </w:tc>
        <w:tc>
          <w:tcPr>
            <w:tcW w:w="1559" w:type="dxa"/>
            <w:shd w:val="clear" w:color="auto" w:fill="C6D9F1" w:themeFill="text2" w:themeFillTint="33"/>
          </w:tcPr>
          <w:p w14:paraId="70446B9C" w14:textId="77777777" w:rsidR="00F06784" w:rsidRPr="00561619" w:rsidRDefault="00F06784" w:rsidP="002876D5">
            <w:pPr>
              <w:rPr>
                <w:rFonts w:asciiTheme="minorHAnsi" w:hAnsiTheme="minorHAnsi"/>
                <w:b/>
                <w:color w:val="1F497D" w:themeColor="text2"/>
                <w:sz w:val="20"/>
                <w:szCs w:val="16"/>
              </w:rPr>
            </w:pPr>
            <w:r w:rsidRPr="00561619">
              <w:rPr>
                <w:rFonts w:asciiTheme="minorHAnsi" w:hAnsiTheme="minorHAnsi"/>
                <w:b/>
                <w:color w:val="1F497D" w:themeColor="text2"/>
                <w:sz w:val="20"/>
                <w:szCs w:val="16"/>
              </w:rPr>
              <w:t>Inadequado</w:t>
            </w:r>
          </w:p>
        </w:tc>
      </w:tr>
      <w:tr w:rsidR="00F06784" w:rsidRPr="00E457FF" w14:paraId="375784A7" w14:textId="77777777" w:rsidTr="003A519F">
        <w:tc>
          <w:tcPr>
            <w:tcW w:w="3369" w:type="dxa"/>
          </w:tcPr>
          <w:p w14:paraId="5A87C766" w14:textId="77777777" w:rsidR="00F06784" w:rsidRPr="00E457FF" w:rsidRDefault="00F06784" w:rsidP="00FF6F2B">
            <w:pPr>
              <w:spacing w:before="89"/>
              <w:rPr>
                <w:rFonts w:asciiTheme="minorHAnsi" w:hAnsiTheme="minorHAnsi"/>
                <w:spacing w:val="-4"/>
                <w:w w:val="104"/>
                <w:sz w:val="20"/>
                <w:szCs w:val="20"/>
              </w:rPr>
            </w:pPr>
            <w:r w:rsidRPr="00E457FF">
              <w:rPr>
                <w:rFonts w:asciiTheme="minorHAnsi" w:hAnsiTheme="minorHAnsi"/>
                <w:spacing w:val="-4"/>
                <w:w w:val="104"/>
                <w:sz w:val="20"/>
                <w:szCs w:val="20"/>
              </w:rPr>
              <w:t xml:space="preserve">Diretoria </w:t>
            </w:r>
          </w:p>
        </w:tc>
        <w:tc>
          <w:tcPr>
            <w:tcW w:w="1701" w:type="dxa"/>
          </w:tcPr>
          <w:p w14:paraId="25F98546" w14:textId="77777777" w:rsidR="00F06784" w:rsidRPr="00E457FF" w:rsidRDefault="00F06784" w:rsidP="002876D5">
            <w:pPr>
              <w:rPr>
                <w:rFonts w:asciiTheme="minorHAnsi" w:hAnsiTheme="minorHAnsi"/>
              </w:rPr>
            </w:pPr>
          </w:p>
        </w:tc>
        <w:tc>
          <w:tcPr>
            <w:tcW w:w="1417" w:type="dxa"/>
          </w:tcPr>
          <w:p w14:paraId="707A9383" w14:textId="77777777" w:rsidR="00F06784" w:rsidRPr="00E457FF" w:rsidRDefault="00F06784" w:rsidP="002876D5">
            <w:pPr>
              <w:rPr>
                <w:rFonts w:asciiTheme="minorHAnsi" w:hAnsiTheme="minorHAnsi"/>
              </w:rPr>
            </w:pPr>
          </w:p>
        </w:tc>
        <w:tc>
          <w:tcPr>
            <w:tcW w:w="1559" w:type="dxa"/>
          </w:tcPr>
          <w:p w14:paraId="2979F490" w14:textId="77777777" w:rsidR="00F06784" w:rsidRPr="00E457FF" w:rsidRDefault="00F06784" w:rsidP="002876D5">
            <w:pPr>
              <w:rPr>
                <w:rFonts w:asciiTheme="minorHAnsi" w:hAnsiTheme="minorHAnsi"/>
              </w:rPr>
            </w:pPr>
          </w:p>
        </w:tc>
      </w:tr>
      <w:tr w:rsidR="00F06784" w:rsidRPr="00E457FF" w14:paraId="37DDE39A" w14:textId="77777777" w:rsidTr="003A519F">
        <w:tc>
          <w:tcPr>
            <w:tcW w:w="3369" w:type="dxa"/>
          </w:tcPr>
          <w:p w14:paraId="3388D2B6"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w w:val="104"/>
                <w:sz w:val="20"/>
                <w:szCs w:val="20"/>
              </w:rPr>
              <w:t>S</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c</w:t>
            </w:r>
            <w:r w:rsidRPr="00E457FF">
              <w:rPr>
                <w:rFonts w:asciiTheme="minorHAnsi" w:hAnsiTheme="minorHAnsi"/>
                <w:spacing w:val="-9"/>
                <w:w w:val="99"/>
                <w:sz w:val="20"/>
                <w:szCs w:val="20"/>
              </w:rPr>
              <w:t>r</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t</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6"/>
                <w:sz w:val="20"/>
                <w:szCs w:val="20"/>
              </w:rPr>
              <w:t>a</w:t>
            </w:r>
          </w:p>
        </w:tc>
        <w:tc>
          <w:tcPr>
            <w:tcW w:w="1701" w:type="dxa"/>
          </w:tcPr>
          <w:p w14:paraId="23085401" w14:textId="77777777" w:rsidR="00F06784" w:rsidRPr="00E457FF" w:rsidRDefault="00F06784" w:rsidP="002876D5">
            <w:pPr>
              <w:rPr>
                <w:rFonts w:asciiTheme="minorHAnsi" w:hAnsiTheme="minorHAnsi"/>
              </w:rPr>
            </w:pPr>
          </w:p>
        </w:tc>
        <w:tc>
          <w:tcPr>
            <w:tcW w:w="1417" w:type="dxa"/>
          </w:tcPr>
          <w:p w14:paraId="118B7392" w14:textId="77777777" w:rsidR="00F06784" w:rsidRPr="00E457FF" w:rsidRDefault="00F06784" w:rsidP="002876D5">
            <w:pPr>
              <w:rPr>
                <w:rFonts w:asciiTheme="minorHAnsi" w:hAnsiTheme="minorHAnsi"/>
              </w:rPr>
            </w:pPr>
          </w:p>
        </w:tc>
        <w:tc>
          <w:tcPr>
            <w:tcW w:w="1559" w:type="dxa"/>
          </w:tcPr>
          <w:p w14:paraId="2DDD6D46" w14:textId="77777777" w:rsidR="00F06784" w:rsidRPr="00E457FF" w:rsidRDefault="00F06784" w:rsidP="002876D5">
            <w:pPr>
              <w:rPr>
                <w:rFonts w:asciiTheme="minorHAnsi" w:hAnsiTheme="minorHAnsi"/>
              </w:rPr>
            </w:pPr>
          </w:p>
        </w:tc>
      </w:tr>
      <w:tr w:rsidR="00F06784" w:rsidRPr="00E457FF" w14:paraId="665D7086" w14:textId="77777777" w:rsidTr="003A519F">
        <w:tc>
          <w:tcPr>
            <w:tcW w:w="3369" w:type="dxa"/>
          </w:tcPr>
          <w:p w14:paraId="5671653C"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0"/>
                <w:sz w:val="20"/>
                <w:szCs w:val="20"/>
              </w:rPr>
              <w:t>p</w:t>
            </w:r>
            <w:r w:rsidRPr="00E457FF">
              <w:rPr>
                <w:rFonts w:asciiTheme="minorHAnsi" w:hAnsiTheme="minorHAnsi"/>
                <w:spacing w:val="-4"/>
                <w:w w:val="99"/>
                <w:sz w:val="20"/>
                <w:szCs w:val="20"/>
              </w:rPr>
              <w:t>r</w:t>
            </w:r>
            <w:r w:rsidRPr="00E457FF">
              <w:rPr>
                <w:rFonts w:asciiTheme="minorHAnsi" w:hAnsiTheme="minorHAnsi"/>
                <w:spacing w:val="-4"/>
                <w:w w:val="111"/>
                <w:sz w:val="20"/>
                <w:szCs w:val="20"/>
              </w:rPr>
              <w:t>o</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ss</w:t>
            </w:r>
            <w:r w:rsidRPr="00E457FF">
              <w:rPr>
                <w:rFonts w:asciiTheme="minorHAnsi" w:hAnsiTheme="minorHAnsi"/>
                <w:spacing w:val="-4"/>
                <w:w w:val="111"/>
                <w:sz w:val="20"/>
                <w:szCs w:val="20"/>
              </w:rPr>
              <w:t>o</w:t>
            </w:r>
            <w:r w:rsidRPr="00E457FF">
              <w:rPr>
                <w:rFonts w:asciiTheme="minorHAnsi" w:hAnsiTheme="minorHAnsi"/>
                <w:spacing w:val="-9"/>
                <w:w w:val="99"/>
                <w:sz w:val="20"/>
                <w:szCs w:val="20"/>
              </w:rPr>
              <w:t>r</w:t>
            </w:r>
            <w:r w:rsidRPr="00E457FF">
              <w:rPr>
                <w:rFonts w:asciiTheme="minorHAnsi" w:hAnsiTheme="minorHAnsi"/>
                <w:spacing w:val="-4"/>
                <w:w w:val="111"/>
                <w:sz w:val="20"/>
                <w:szCs w:val="20"/>
              </w:rPr>
              <w:t>e</w:t>
            </w:r>
            <w:r w:rsidRPr="00E457FF">
              <w:rPr>
                <w:rFonts w:asciiTheme="minorHAnsi" w:hAnsiTheme="minorHAnsi"/>
                <w:w w:val="98"/>
                <w:sz w:val="20"/>
                <w:szCs w:val="20"/>
              </w:rPr>
              <w:t>s</w:t>
            </w:r>
          </w:p>
        </w:tc>
        <w:tc>
          <w:tcPr>
            <w:tcW w:w="1701" w:type="dxa"/>
          </w:tcPr>
          <w:p w14:paraId="574583EA" w14:textId="77777777" w:rsidR="00F06784" w:rsidRPr="00E457FF" w:rsidRDefault="00F06784" w:rsidP="002876D5">
            <w:pPr>
              <w:rPr>
                <w:rFonts w:asciiTheme="minorHAnsi" w:hAnsiTheme="minorHAnsi"/>
              </w:rPr>
            </w:pPr>
          </w:p>
        </w:tc>
        <w:tc>
          <w:tcPr>
            <w:tcW w:w="1417" w:type="dxa"/>
          </w:tcPr>
          <w:p w14:paraId="20E28F09" w14:textId="77777777" w:rsidR="00F06784" w:rsidRPr="00E457FF" w:rsidRDefault="00F06784" w:rsidP="002876D5">
            <w:pPr>
              <w:rPr>
                <w:rFonts w:asciiTheme="minorHAnsi" w:hAnsiTheme="minorHAnsi"/>
              </w:rPr>
            </w:pPr>
          </w:p>
        </w:tc>
        <w:tc>
          <w:tcPr>
            <w:tcW w:w="1559" w:type="dxa"/>
          </w:tcPr>
          <w:p w14:paraId="2E961CBE" w14:textId="77777777" w:rsidR="00F06784" w:rsidRPr="00E457FF" w:rsidRDefault="00F06784" w:rsidP="002876D5">
            <w:pPr>
              <w:rPr>
                <w:rFonts w:asciiTheme="minorHAnsi" w:hAnsiTheme="minorHAnsi"/>
              </w:rPr>
            </w:pPr>
          </w:p>
        </w:tc>
      </w:tr>
      <w:tr w:rsidR="00F06784" w:rsidRPr="00E457FF" w14:paraId="2900274F" w14:textId="77777777" w:rsidTr="003A519F">
        <w:tc>
          <w:tcPr>
            <w:tcW w:w="3369" w:type="dxa"/>
          </w:tcPr>
          <w:p w14:paraId="29B2B0CE"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oo</w:t>
            </w:r>
            <w:r w:rsidRPr="00E457FF">
              <w:rPr>
                <w:rFonts w:asciiTheme="minorHAnsi" w:hAnsiTheme="minorHAnsi"/>
                <w:spacing w:val="-4"/>
                <w:w w:val="99"/>
                <w:sz w:val="20"/>
                <w:szCs w:val="20"/>
              </w:rPr>
              <w:t>r</w:t>
            </w:r>
            <w:r w:rsidRPr="00E457FF">
              <w:rPr>
                <w:rFonts w:asciiTheme="minorHAnsi" w:hAnsiTheme="minorHAnsi"/>
                <w:spacing w:val="-4"/>
                <w:w w:val="111"/>
                <w:sz w:val="20"/>
                <w:szCs w:val="20"/>
              </w:rPr>
              <w:t>de</w:t>
            </w:r>
            <w:r w:rsidRPr="00E457FF">
              <w:rPr>
                <w:rFonts w:asciiTheme="minorHAnsi" w:hAnsiTheme="minorHAnsi"/>
                <w:spacing w:val="-4"/>
                <w:w w:val="110"/>
                <w:sz w:val="20"/>
                <w:szCs w:val="20"/>
              </w:rPr>
              <w:t>n</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ç</w:t>
            </w:r>
            <w:r w:rsidRPr="00E457FF">
              <w:rPr>
                <w:rFonts w:asciiTheme="minorHAnsi" w:hAnsiTheme="minorHAnsi"/>
                <w:spacing w:val="-4"/>
                <w:w w:val="116"/>
                <w:sz w:val="20"/>
                <w:szCs w:val="20"/>
              </w:rPr>
              <w:t>ã</w:t>
            </w:r>
            <w:r w:rsidRPr="00E457FF">
              <w:rPr>
                <w:rFonts w:asciiTheme="minorHAnsi" w:hAnsiTheme="minorHAnsi"/>
                <w:w w:val="111"/>
                <w:sz w:val="20"/>
                <w:szCs w:val="20"/>
              </w:rPr>
              <w:t xml:space="preserve">o </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ed</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g</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g</w:t>
            </w:r>
            <w:r w:rsidRPr="00E457FF">
              <w:rPr>
                <w:rFonts w:asciiTheme="minorHAnsi" w:hAnsiTheme="minorHAnsi"/>
                <w:spacing w:val="-4"/>
                <w:w w:val="87"/>
                <w:sz w:val="20"/>
                <w:szCs w:val="20"/>
              </w:rPr>
              <w:t>i</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4735866F" w14:textId="77777777" w:rsidR="00F06784" w:rsidRPr="00E457FF" w:rsidRDefault="00F06784" w:rsidP="002876D5">
            <w:pPr>
              <w:rPr>
                <w:rFonts w:asciiTheme="minorHAnsi" w:hAnsiTheme="minorHAnsi"/>
              </w:rPr>
            </w:pPr>
          </w:p>
        </w:tc>
        <w:tc>
          <w:tcPr>
            <w:tcW w:w="1417" w:type="dxa"/>
          </w:tcPr>
          <w:p w14:paraId="6B73219E" w14:textId="77777777" w:rsidR="00F06784" w:rsidRPr="00E457FF" w:rsidRDefault="00F06784" w:rsidP="002876D5">
            <w:pPr>
              <w:rPr>
                <w:rFonts w:asciiTheme="minorHAnsi" w:hAnsiTheme="minorHAnsi"/>
              </w:rPr>
            </w:pPr>
          </w:p>
        </w:tc>
        <w:tc>
          <w:tcPr>
            <w:tcW w:w="1559" w:type="dxa"/>
          </w:tcPr>
          <w:p w14:paraId="3ADDADAC" w14:textId="77777777" w:rsidR="00F06784" w:rsidRPr="00E457FF" w:rsidRDefault="00F06784" w:rsidP="002876D5">
            <w:pPr>
              <w:rPr>
                <w:rFonts w:asciiTheme="minorHAnsi" w:hAnsiTheme="minorHAnsi"/>
              </w:rPr>
            </w:pPr>
          </w:p>
        </w:tc>
      </w:tr>
      <w:tr w:rsidR="00F06784" w:rsidRPr="00E457FF" w14:paraId="5051D184" w14:textId="77777777" w:rsidTr="003A519F">
        <w:tc>
          <w:tcPr>
            <w:tcW w:w="3369" w:type="dxa"/>
          </w:tcPr>
          <w:p w14:paraId="5D442190"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111"/>
                <w:sz w:val="20"/>
                <w:szCs w:val="20"/>
              </w:rPr>
              <w:t>e</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0"/>
                <w:sz w:val="20"/>
                <w:szCs w:val="20"/>
              </w:rPr>
              <w:t>u</w:t>
            </w:r>
            <w:r w:rsidRPr="00E457FF">
              <w:rPr>
                <w:rFonts w:asciiTheme="minorHAnsi" w:hAnsiTheme="minorHAnsi"/>
                <w:spacing w:val="-4"/>
                <w:w w:val="99"/>
                <w:sz w:val="20"/>
                <w:szCs w:val="20"/>
              </w:rPr>
              <w:t>r</w:t>
            </w:r>
            <w:r w:rsidRPr="00E457FF">
              <w:rPr>
                <w:rFonts w:asciiTheme="minorHAnsi" w:hAnsiTheme="minorHAnsi"/>
                <w:w w:val="116"/>
                <w:sz w:val="20"/>
                <w:szCs w:val="20"/>
              </w:rPr>
              <w:t xml:space="preserve">a </w:t>
            </w:r>
            <w:r w:rsidRPr="00E457FF">
              <w:rPr>
                <w:rFonts w:asciiTheme="minorHAnsi" w:hAnsiTheme="minorHAnsi"/>
                <w:spacing w:val="-4"/>
                <w:sz w:val="20"/>
                <w:szCs w:val="20"/>
              </w:rPr>
              <w:t>o</w:t>
            </w:r>
            <w:r w:rsidRPr="00E457FF">
              <w:rPr>
                <w:rFonts w:asciiTheme="minorHAnsi" w:hAnsiTheme="minorHAnsi"/>
                <w:sz w:val="20"/>
                <w:szCs w:val="20"/>
              </w:rPr>
              <w:t>u</w:t>
            </w:r>
            <w:r w:rsidRPr="00E457FF">
              <w:rPr>
                <w:rFonts w:asciiTheme="minorHAnsi" w:hAnsiTheme="minorHAnsi"/>
                <w:spacing w:val="19"/>
                <w:sz w:val="20"/>
                <w:szCs w:val="20"/>
              </w:rPr>
              <w:t xml:space="preserve"> </w:t>
            </w:r>
            <w:r w:rsidRPr="00E457FF">
              <w:rPr>
                <w:rFonts w:asciiTheme="minorHAnsi" w:hAnsiTheme="minorHAnsi"/>
                <w:spacing w:val="-4"/>
                <w:w w:val="109"/>
                <w:sz w:val="20"/>
                <w:szCs w:val="20"/>
              </w:rPr>
              <w:t>b</w:t>
            </w:r>
            <w:r w:rsidRPr="00E457FF">
              <w:rPr>
                <w:rFonts w:asciiTheme="minorHAnsi" w:hAnsiTheme="minorHAnsi"/>
                <w:spacing w:val="-4"/>
                <w:w w:val="87"/>
                <w:sz w:val="20"/>
                <w:szCs w:val="20"/>
              </w:rPr>
              <w:t>i</w:t>
            </w:r>
            <w:r w:rsidRPr="00E457FF">
              <w:rPr>
                <w:rFonts w:asciiTheme="minorHAnsi" w:hAnsiTheme="minorHAnsi"/>
                <w:spacing w:val="-4"/>
                <w:w w:val="109"/>
                <w:sz w:val="20"/>
                <w:szCs w:val="20"/>
              </w:rPr>
              <w:t>b</w:t>
            </w:r>
            <w:r w:rsidRPr="00E457FF">
              <w:rPr>
                <w:rFonts w:asciiTheme="minorHAnsi" w:hAnsiTheme="minorHAnsi"/>
                <w:spacing w:val="-4"/>
                <w:w w:val="80"/>
                <w:sz w:val="20"/>
                <w:szCs w:val="20"/>
              </w:rPr>
              <w:t>l</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19C88AA0" w14:textId="77777777" w:rsidR="00F06784" w:rsidRPr="00E457FF" w:rsidRDefault="00F06784" w:rsidP="002876D5">
            <w:pPr>
              <w:rPr>
                <w:rFonts w:asciiTheme="minorHAnsi" w:hAnsiTheme="minorHAnsi"/>
              </w:rPr>
            </w:pPr>
          </w:p>
        </w:tc>
        <w:tc>
          <w:tcPr>
            <w:tcW w:w="1417" w:type="dxa"/>
          </w:tcPr>
          <w:p w14:paraId="3D7AD286" w14:textId="77777777" w:rsidR="00F06784" w:rsidRPr="00E457FF" w:rsidRDefault="00F06784" w:rsidP="002876D5">
            <w:pPr>
              <w:rPr>
                <w:rFonts w:asciiTheme="minorHAnsi" w:hAnsiTheme="minorHAnsi"/>
              </w:rPr>
            </w:pPr>
          </w:p>
        </w:tc>
        <w:tc>
          <w:tcPr>
            <w:tcW w:w="1559" w:type="dxa"/>
          </w:tcPr>
          <w:p w14:paraId="2BEB3393" w14:textId="77777777" w:rsidR="00F06784" w:rsidRPr="00E457FF" w:rsidRDefault="00F06784" w:rsidP="002876D5">
            <w:pPr>
              <w:rPr>
                <w:rFonts w:asciiTheme="minorHAnsi" w:hAnsiTheme="minorHAnsi"/>
              </w:rPr>
            </w:pPr>
          </w:p>
        </w:tc>
      </w:tr>
      <w:tr w:rsidR="00F06784" w:rsidRPr="00E457FF" w14:paraId="4CF22CB9" w14:textId="77777777" w:rsidTr="003A519F">
        <w:tc>
          <w:tcPr>
            <w:tcW w:w="3369" w:type="dxa"/>
          </w:tcPr>
          <w:p w14:paraId="6DDF90E3" w14:textId="77777777" w:rsidR="00F06784" w:rsidRPr="00E457FF" w:rsidRDefault="00F06784" w:rsidP="0027103B">
            <w:pPr>
              <w:spacing w:before="79"/>
              <w:rPr>
                <w:rFonts w:asciiTheme="minorHAnsi" w:hAnsiTheme="minorHAnsi"/>
                <w:spacing w:val="-4"/>
                <w:w w:val="104"/>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sz w:val="20"/>
                <w:szCs w:val="20"/>
              </w:rPr>
              <w:t>T</w:t>
            </w:r>
            <w:r w:rsidRPr="00E457FF">
              <w:rPr>
                <w:rFonts w:asciiTheme="minorHAnsi" w:hAnsiTheme="minorHAnsi"/>
                <w:sz w:val="20"/>
                <w:szCs w:val="20"/>
              </w:rPr>
              <w:t>V</w:t>
            </w:r>
            <w:r w:rsidRPr="00E457FF">
              <w:rPr>
                <w:rFonts w:asciiTheme="minorHAnsi" w:hAnsiTheme="minorHAnsi"/>
                <w:spacing w:val="-21"/>
                <w:sz w:val="20"/>
                <w:szCs w:val="20"/>
              </w:rPr>
              <w:t xml:space="preserve"> </w:t>
            </w:r>
            <w:r w:rsidRPr="00E457FF">
              <w:rPr>
                <w:rFonts w:asciiTheme="minorHAnsi" w:hAnsiTheme="minorHAnsi"/>
                <w:sz w:val="20"/>
                <w:szCs w:val="20"/>
              </w:rPr>
              <w:t>e</w:t>
            </w:r>
            <w:r w:rsidRPr="00E457FF">
              <w:rPr>
                <w:rFonts w:asciiTheme="minorHAnsi" w:hAnsiTheme="minorHAnsi"/>
                <w:spacing w:val="7"/>
                <w:sz w:val="20"/>
                <w:szCs w:val="20"/>
              </w:rPr>
              <w:t xml:space="preserve"> </w:t>
            </w:r>
            <w:r w:rsidRPr="00E457FF">
              <w:rPr>
                <w:rFonts w:asciiTheme="minorHAnsi" w:hAnsiTheme="minorHAnsi"/>
                <w:spacing w:val="-4"/>
                <w:w w:val="99"/>
                <w:sz w:val="20"/>
                <w:szCs w:val="20"/>
              </w:rPr>
              <w:t>v</w:t>
            </w:r>
            <w:r w:rsidRPr="00E457FF">
              <w:rPr>
                <w:rFonts w:asciiTheme="minorHAnsi" w:hAnsiTheme="minorHAnsi"/>
                <w:spacing w:val="-4"/>
                <w:w w:val="87"/>
                <w:sz w:val="20"/>
                <w:szCs w:val="20"/>
              </w:rPr>
              <w:t>í</w:t>
            </w:r>
            <w:r w:rsidRPr="00E457FF">
              <w:rPr>
                <w:rFonts w:asciiTheme="minorHAnsi" w:hAnsiTheme="minorHAnsi"/>
                <w:spacing w:val="-4"/>
                <w:w w:val="111"/>
                <w:sz w:val="20"/>
                <w:szCs w:val="20"/>
              </w:rPr>
              <w:t>de</w:t>
            </w:r>
            <w:r w:rsidRPr="00E457FF">
              <w:rPr>
                <w:rFonts w:asciiTheme="minorHAnsi" w:hAnsiTheme="minorHAnsi"/>
                <w:w w:val="111"/>
                <w:sz w:val="20"/>
                <w:szCs w:val="20"/>
              </w:rPr>
              <w:t>o</w:t>
            </w:r>
          </w:p>
        </w:tc>
        <w:tc>
          <w:tcPr>
            <w:tcW w:w="1701" w:type="dxa"/>
          </w:tcPr>
          <w:p w14:paraId="34C64FCC" w14:textId="77777777" w:rsidR="00F06784" w:rsidRPr="00E457FF" w:rsidRDefault="00F06784" w:rsidP="002876D5">
            <w:pPr>
              <w:rPr>
                <w:rFonts w:asciiTheme="minorHAnsi" w:hAnsiTheme="minorHAnsi"/>
              </w:rPr>
            </w:pPr>
          </w:p>
        </w:tc>
        <w:tc>
          <w:tcPr>
            <w:tcW w:w="1417" w:type="dxa"/>
          </w:tcPr>
          <w:p w14:paraId="36F01E5A" w14:textId="77777777" w:rsidR="00F06784" w:rsidRPr="00E457FF" w:rsidRDefault="00F06784" w:rsidP="002876D5">
            <w:pPr>
              <w:rPr>
                <w:rFonts w:asciiTheme="minorHAnsi" w:hAnsiTheme="minorHAnsi"/>
              </w:rPr>
            </w:pPr>
          </w:p>
        </w:tc>
        <w:tc>
          <w:tcPr>
            <w:tcW w:w="1559" w:type="dxa"/>
          </w:tcPr>
          <w:p w14:paraId="34C922FC" w14:textId="77777777" w:rsidR="00F06784" w:rsidRPr="00E457FF" w:rsidRDefault="00F06784" w:rsidP="002876D5">
            <w:pPr>
              <w:rPr>
                <w:rFonts w:asciiTheme="minorHAnsi" w:hAnsiTheme="minorHAnsi"/>
              </w:rPr>
            </w:pPr>
          </w:p>
        </w:tc>
      </w:tr>
      <w:tr w:rsidR="00F06784" w:rsidRPr="00E457FF" w14:paraId="4B389BB8" w14:textId="77777777" w:rsidTr="003A519F">
        <w:tc>
          <w:tcPr>
            <w:tcW w:w="3369" w:type="dxa"/>
          </w:tcPr>
          <w:p w14:paraId="01AA9D23" w14:textId="77777777" w:rsidR="00F06784" w:rsidRPr="00E457FF" w:rsidRDefault="00F06784" w:rsidP="0027103B">
            <w:pPr>
              <w:spacing w:before="79"/>
              <w:rPr>
                <w:rFonts w:asciiTheme="minorHAnsi" w:hAnsiTheme="minorHAnsi"/>
                <w:w w:val="11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7"/>
                <w:sz w:val="20"/>
                <w:szCs w:val="20"/>
              </w:rPr>
              <w:t>i</w:t>
            </w:r>
            <w:r w:rsidRPr="00E457FF">
              <w:rPr>
                <w:rFonts w:asciiTheme="minorHAnsi" w:hAnsiTheme="minorHAnsi"/>
                <w:spacing w:val="-4"/>
                <w:w w:val="110"/>
                <w:sz w:val="20"/>
                <w:szCs w:val="20"/>
              </w:rPr>
              <w:t>n</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o</w:t>
            </w:r>
            <w:r w:rsidRPr="00E457FF">
              <w:rPr>
                <w:rFonts w:asciiTheme="minorHAnsi" w:hAnsiTheme="minorHAnsi"/>
                <w:w w:val="99"/>
                <w:sz w:val="20"/>
                <w:szCs w:val="20"/>
              </w:rPr>
              <w:t>r</w:t>
            </w:r>
            <w:r w:rsidRPr="00E457FF">
              <w:rPr>
                <w:rFonts w:asciiTheme="minorHAnsi" w:hAnsiTheme="minorHAnsi"/>
                <w:spacing w:val="-4"/>
                <w:w w:val="106"/>
                <w:sz w:val="20"/>
                <w:szCs w:val="20"/>
              </w:rPr>
              <w:t>m</w:t>
            </w:r>
            <w:r w:rsidRPr="00E457FF">
              <w:rPr>
                <w:rFonts w:asciiTheme="minorHAnsi" w:hAnsiTheme="minorHAnsi"/>
                <w:spacing w:val="-4"/>
                <w:w w:val="116"/>
                <w:sz w:val="20"/>
                <w:szCs w:val="20"/>
              </w:rPr>
              <w:t>á</w:t>
            </w:r>
            <w:r w:rsidRPr="00E457FF">
              <w:rPr>
                <w:rFonts w:asciiTheme="minorHAnsi" w:hAnsiTheme="minorHAnsi"/>
                <w:spacing w:val="-4"/>
                <w:w w:val="99"/>
                <w:sz w:val="20"/>
                <w:szCs w:val="20"/>
              </w:rPr>
              <w:t>t</w:t>
            </w:r>
            <w:r w:rsidRPr="00E457FF">
              <w:rPr>
                <w:rFonts w:asciiTheme="minorHAnsi" w:hAnsiTheme="minorHAnsi"/>
                <w:spacing w:val="-4"/>
                <w:w w:val="87"/>
                <w:sz w:val="20"/>
                <w:szCs w:val="20"/>
              </w:rPr>
              <w:t>i</w:t>
            </w:r>
            <w:r w:rsidRPr="00E457FF">
              <w:rPr>
                <w:rFonts w:asciiTheme="minorHAnsi" w:hAnsiTheme="minorHAnsi"/>
                <w:spacing w:val="-4"/>
                <w:w w:val="99"/>
                <w:sz w:val="20"/>
                <w:szCs w:val="20"/>
              </w:rPr>
              <w:t>c</w:t>
            </w:r>
            <w:r w:rsidRPr="00E457FF">
              <w:rPr>
                <w:rFonts w:asciiTheme="minorHAnsi" w:hAnsiTheme="minorHAnsi"/>
                <w:w w:val="116"/>
                <w:sz w:val="20"/>
                <w:szCs w:val="20"/>
              </w:rPr>
              <w:t>a</w:t>
            </w:r>
          </w:p>
        </w:tc>
        <w:tc>
          <w:tcPr>
            <w:tcW w:w="1701" w:type="dxa"/>
          </w:tcPr>
          <w:p w14:paraId="095AF8B9" w14:textId="77777777" w:rsidR="00F06784" w:rsidRPr="00E457FF" w:rsidRDefault="00F06784" w:rsidP="002876D5">
            <w:pPr>
              <w:rPr>
                <w:rFonts w:asciiTheme="minorHAnsi" w:hAnsiTheme="minorHAnsi"/>
              </w:rPr>
            </w:pPr>
          </w:p>
        </w:tc>
        <w:tc>
          <w:tcPr>
            <w:tcW w:w="1417" w:type="dxa"/>
          </w:tcPr>
          <w:p w14:paraId="02047CBF" w14:textId="77777777" w:rsidR="00F06784" w:rsidRPr="00E457FF" w:rsidRDefault="00F06784" w:rsidP="002876D5">
            <w:pPr>
              <w:rPr>
                <w:rFonts w:asciiTheme="minorHAnsi" w:hAnsiTheme="minorHAnsi"/>
              </w:rPr>
            </w:pPr>
          </w:p>
        </w:tc>
        <w:tc>
          <w:tcPr>
            <w:tcW w:w="1559" w:type="dxa"/>
          </w:tcPr>
          <w:p w14:paraId="013263F4" w14:textId="77777777" w:rsidR="00F06784" w:rsidRPr="00E457FF" w:rsidRDefault="00F06784" w:rsidP="002876D5">
            <w:pPr>
              <w:rPr>
                <w:rFonts w:asciiTheme="minorHAnsi" w:hAnsiTheme="minorHAnsi"/>
              </w:rPr>
            </w:pPr>
          </w:p>
        </w:tc>
      </w:tr>
      <w:tr w:rsidR="00F06784" w:rsidRPr="00E457FF" w14:paraId="6FCF7131" w14:textId="77777777" w:rsidTr="003A519F">
        <w:tc>
          <w:tcPr>
            <w:tcW w:w="3369" w:type="dxa"/>
          </w:tcPr>
          <w:p w14:paraId="4C7DD79B" w14:textId="77777777" w:rsidR="00F06784" w:rsidRPr="00F06784" w:rsidRDefault="00F06784" w:rsidP="00F06784">
            <w:pPr>
              <w:pStyle w:val="SemEspaamento"/>
              <w:rPr>
                <w:w w:val="111"/>
                <w:sz w:val="20"/>
              </w:rPr>
            </w:pPr>
            <w:r w:rsidRPr="00F06784">
              <w:rPr>
                <w:w w:val="116"/>
                <w:sz w:val="20"/>
              </w:rPr>
              <w:lastRenderedPageBreak/>
              <w:t>Sala de Recursos/AEE</w:t>
            </w:r>
          </w:p>
        </w:tc>
        <w:tc>
          <w:tcPr>
            <w:tcW w:w="1701" w:type="dxa"/>
          </w:tcPr>
          <w:p w14:paraId="12C543C2" w14:textId="77777777" w:rsidR="00F06784" w:rsidRPr="00E457FF" w:rsidRDefault="00F06784" w:rsidP="002876D5">
            <w:pPr>
              <w:rPr>
                <w:rFonts w:asciiTheme="minorHAnsi" w:hAnsiTheme="minorHAnsi"/>
              </w:rPr>
            </w:pPr>
          </w:p>
        </w:tc>
        <w:tc>
          <w:tcPr>
            <w:tcW w:w="1417" w:type="dxa"/>
          </w:tcPr>
          <w:p w14:paraId="34C512EA" w14:textId="77777777" w:rsidR="00F06784" w:rsidRPr="00E457FF" w:rsidRDefault="00F06784" w:rsidP="002876D5">
            <w:pPr>
              <w:rPr>
                <w:rFonts w:asciiTheme="minorHAnsi" w:hAnsiTheme="minorHAnsi"/>
              </w:rPr>
            </w:pPr>
          </w:p>
        </w:tc>
        <w:tc>
          <w:tcPr>
            <w:tcW w:w="1559" w:type="dxa"/>
          </w:tcPr>
          <w:p w14:paraId="07735FA5" w14:textId="77777777" w:rsidR="00F06784" w:rsidRPr="00E457FF" w:rsidRDefault="00F06784" w:rsidP="002876D5">
            <w:pPr>
              <w:rPr>
                <w:rFonts w:asciiTheme="minorHAnsi" w:hAnsiTheme="minorHAnsi"/>
              </w:rPr>
            </w:pPr>
          </w:p>
        </w:tc>
      </w:tr>
      <w:tr w:rsidR="00F06784" w:rsidRPr="00E457FF" w14:paraId="176AAD4C" w14:textId="77777777" w:rsidTr="003A519F">
        <w:tc>
          <w:tcPr>
            <w:tcW w:w="3369" w:type="dxa"/>
          </w:tcPr>
          <w:p w14:paraId="0436629C" w14:textId="77777777" w:rsidR="00F06784" w:rsidRPr="00E457FF" w:rsidRDefault="00F06784" w:rsidP="0027103B">
            <w:pPr>
              <w:spacing w:before="79"/>
              <w:rPr>
                <w:rFonts w:asciiTheme="minorHAnsi" w:hAnsiTheme="minorHAnsi"/>
                <w:w w:val="11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sz w:val="20"/>
                <w:szCs w:val="20"/>
              </w:rPr>
              <w:t>ciência</w:t>
            </w:r>
            <w:r w:rsidRPr="00E457FF">
              <w:rPr>
                <w:rFonts w:asciiTheme="minorHAnsi" w:hAnsiTheme="minorHAnsi"/>
                <w:sz w:val="20"/>
                <w:szCs w:val="20"/>
              </w:rPr>
              <w:t>s</w:t>
            </w:r>
            <w:r w:rsidRPr="00E457FF">
              <w:rPr>
                <w:rFonts w:asciiTheme="minorHAnsi" w:hAnsiTheme="minorHAnsi"/>
                <w:spacing w:val="15"/>
                <w:sz w:val="20"/>
                <w:szCs w:val="20"/>
              </w:rPr>
              <w:t xml:space="preserve"> </w:t>
            </w:r>
            <w:r w:rsidRPr="00E457FF">
              <w:rPr>
                <w:rFonts w:asciiTheme="minorHAnsi" w:hAnsiTheme="minorHAnsi"/>
                <w:sz w:val="20"/>
                <w:szCs w:val="20"/>
              </w:rPr>
              <w:t>/</w:t>
            </w:r>
            <w:r w:rsidRPr="00E457FF">
              <w:rPr>
                <w:rFonts w:asciiTheme="minorHAnsi" w:hAnsiTheme="minorHAnsi"/>
                <w:spacing w:val="-6"/>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116"/>
                <w:sz w:val="20"/>
                <w:szCs w:val="20"/>
              </w:rPr>
              <w:t>a</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o</w:t>
            </w:r>
            <w:r w:rsidRPr="00E457FF">
              <w:rPr>
                <w:rFonts w:asciiTheme="minorHAnsi" w:hAnsiTheme="minorHAnsi"/>
                <w:spacing w:val="-4"/>
                <w:w w:val="99"/>
                <w:sz w:val="20"/>
                <w:szCs w:val="20"/>
              </w:rPr>
              <w:t>r</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571AD40" w14:textId="77777777" w:rsidR="00F06784" w:rsidRPr="00E457FF" w:rsidRDefault="00F06784" w:rsidP="002876D5">
            <w:pPr>
              <w:rPr>
                <w:rFonts w:asciiTheme="minorHAnsi" w:hAnsiTheme="minorHAnsi"/>
              </w:rPr>
            </w:pPr>
          </w:p>
        </w:tc>
        <w:tc>
          <w:tcPr>
            <w:tcW w:w="1417" w:type="dxa"/>
          </w:tcPr>
          <w:p w14:paraId="65103B07" w14:textId="77777777" w:rsidR="00F06784" w:rsidRPr="00E457FF" w:rsidRDefault="00F06784" w:rsidP="002876D5">
            <w:pPr>
              <w:rPr>
                <w:rFonts w:asciiTheme="minorHAnsi" w:hAnsiTheme="minorHAnsi"/>
              </w:rPr>
            </w:pPr>
          </w:p>
        </w:tc>
        <w:tc>
          <w:tcPr>
            <w:tcW w:w="1559" w:type="dxa"/>
          </w:tcPr>
          <w:p w14:paraId="3AB56006" w14:textId="77777777" w:rsidR="00F06784" w:rsidRPr="00E457FF" w:rsidRDefault="00F06784" w:rsidP="002876D5">
            <w:pPr>
              <w:rPr>
                <w:rFonts w:asciiTheme="minorHAnsi" w:hAnsiTheme="minorHAnsi"/>
              </w:rPr>
            </w:pPr>
          </w:p>
        </w:tc>
      </w:tr>
      <w:tr w:rsidR="00F06784" w:rsidRPr="00E457FF" w14:paraId="6E05EEA0" w14:textId="77777777" w:rsidTr="003A519F">
        <w:tc>
          <w:tcPr>
            <w:tcW w:w="3369" w:type="dxa"/>
          </w:tcPr>
          <w:p w14:paraId="7286F34E" w14:textId="77777777" w:rsidR="00F06784" w:rsidRPr="00E457FF" w:rsidRDefault="00F06784" w:rsidP="0027103B">
            <w:pPr>
              <w:spacing w:before="79"/>
              <w:rPr>
                <w:rFonts w:asciiTheme="minorHAnsi" w:hAnsiTheme="minorHAnsi"/>
                <w:spacing w:val="-4"/>
                <w:w w:val="91"/>
                <w:sz w:val="20"/>
                <w:szCs w:val="20"/>
              </w:rPr>
            </w:pPr>
            <w:r w:rsidRPr="00E457FF">
              <w:rPr>
                <w:rFonts w:asciiTheme="minorHAnsi" w:hAnsiTheme="minorHAnsi"/>
                <w:spacing w:val="-4"/>
                <w:w w:val="91"/>
                <w:sz w:val="20"/>
                <w:szCs w:val="20"/>
              </w:rPr>
              <w:t>A</w:t>
            </w:r>
            <w:r w:rsidRPr="00E457FF">
              <w:rPr>
                <w:rFonts w:asciiTheme="minorHAnsi" w:hAnsiTheme="minorHAnsi"/>
                <w:spacing w:val="-4"/>
                <w:w w:val="110"/>
                <w:sz w:val="20"/>
                <w:szCs w:val="20"/>
              </w:rPr>
              <w:t>u</w:t>
            </w:r>
            <w:r w:rsidRPr="00E457FF">
              <w:rPr>
                <w:rFonts w:asciiTheme="minorHAnsi" w:hAnsiTheme="minorHAnsi"/>
                <w:spacing w:val="-4"/>
                <w:w w:val="111"/>
                <w:sz w:val="20"/>
                <w:szCs w:val="20"/>
              </w:rPr>
              <w:t>d</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E30E81A" w14:textId="77777777" w:rsidR="00F06784" w:rsidRPr="00E457FF" w:rsidRDefault="00F06784" w:rsidP="002876D5">
            <w:pPr>
              <w:rPr>
                <w:rFonts w:asciiTheme="minorHAnsi" w:hAnsiTheme="minorHAnsi"/>
              </w:rPr>
            </w:pPr>
          </w:p>
        </w:tc>
        <w:tc>
          <w:tcPr>
            <w:tcW w:w="1417" w:type="dxa"/>
          </w:tcPr>
          <w:p w14:paraId="75451585" w14:textId="77777777" w:rsidR="00F06784" w:rsidRPr="00E457FF" w:rsidRDefault="00F06784" w:rsidP="002876D5">
            <w:pPr>
              <w:rPr>
                <w:rFonts w:asciiTheme="minorHAnsi" w:hAnsiTheme="minorHAnsi"/>
              </w:rPr>
            </w:pPr>
          </w:p>
        </w:tc>
        <w:tc>
          <w:tcPr>
            <w:tcW w:w="1559" w:type="dxa"/>
          </w:tcPr>
          <w:p w14:paraId="7657749E" w14:textId="77777777" w:rsidR="00F06784" w:rsidRPr="00E457FF" w:rsidRDefault="00F06784" w:rsidP="002876D5">
            <w:pPr>
              <w:rPr>
                <w:rFonts w:asciiTheme="minorHAnsi" w:hAnsiTheme="minorHAnsi"/>
              </w:rPr>
            </w:pPr>
          </w:p>
        </w:tc>
      </w:tr>
      <w:tr w:rsidR="00F06784" w:rsidRPr="00E457FF" w14:paraId="1DCDBCBF" w14:textId="77777777" w:rsidTr="003A519F">
        <w:tc>
          <w:tcPr>
            <w:tcW w:w="3369" w:type="dxa"/>
          </w:tcPr>
          <w:p w14:paraId="74A05846" w14:textId="77777777" w:rsidR="00F06784" w:rsidRPr="00E457FF" w:rsidRDefault="00F06784" w:rsidP="0027103B">
            <w:pPr>
              <w:spacing w:before="79"/>
              <w:rPr>
                <w:rFonts w:asciiTheme="minorHAnsi" w:hAnsiTheme="minorHAnsi"/>
                <w:spacing w:val="-4"/>
                <w:w w:val="91"/>
                <w:sz w:val="20"/>
                <w:szCs w:val="20"/>
              </w:rPr>
            </w:pPr>
            <w:r w:rsidRPr="00E457FF">
              <w:rPr>
                <w:rFonts w:asciiTheme="minorHAnsi" w:hAnsiTheme="minorHAnsi"/>
                <w:spacing w:val="-4"/>
                <w:w w:val="104"/>
                <w:sz w:val="20"/>
                <w:szCs w:val="20"/>
              </w:rPr>
              <w:t>S</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w w:val="116"/>
                <w:sz w:val="20"/>
                <w:szCs w:val="20"/>
              </w:rPr>
              <w:t>a</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6"/>
                <w:sz w:val="20"/>
                <w:szCs w:val="20"/>
              </w:rPr>
              <w:t>a</w:t>
            </w:r>
            <w:r w:rsidRPr="00E457FF">
              <w:rPr>
                <w:rFonts w:asciiTheme="minorHAnsi" w:hAnsiTheme="minorHAnsi"/>
                <w:spacing w:val="-4"/>
                <w:w w:val="110"/>
                <w:sz w:val="20"/>
                <w:szCs w:val="20"/>
              </w:rPr>
              <w:t>u</w:t>
            </w:r>
            <w:r w:rsidRPr="00E457FF">
              <w:rPr>
                <w:rFonts w:asciiTheme="minorHAnsi" w:hAnsiTheme="minorHAnsi"/>
                <w:spacing w:val="-4"/>
                <w:w w:val="80"/>
                <w:sz w:val="20"/>
                <w:szCs w:val="20"/>
              </w:rPr>
              <w:t>l</w:t>
            </w:r>
            <w:r w:rsidRPr="00E457FF">
              <w:rPr>
                <w:rFonts w:asciiTheme="minorHAnsi" w:hAnsiTheme="minorHAnsi"/>
                <w:w w:val="116"/>
                <w:sz w:val="20"/>
                <w:szCs w:val="20"/>
              </w:rPr>
              <w:t>a</w:t>
            </w:r>
          </w:p>
        </w:tc>
        <w:tc>
          <w:tcPr>
            <w:tcW w:w="1701" w:type="dxa"/>
          </w:tcPr>
          <w:p w14:paraId="466761DA" w14:textId="77777777" w:rsidR="00F06784" w:rsidRPr="00E457FF" w:rsidRDefault="00F06784" w:rsidP="002876D5">
            <w:pPr>
              <w:rPr>
                <w:rFonts w:asciiTheme="minorHAnsi" w:hAnsiTheme="minorHAnsi"/>
              </w:rPr>
            </w:pPr>
          </w:p>
        </w:tc>
        <w:tc>
          <w:tcPr>
            <w:tcW w:w="1417" w:type="dxa"/>
          </w:tcPr>
          <w:p w14:paraId="0721BBBF" w14:textId="77777777" w:rsidR="00F06784" w:rsidRPr="00E457FF" w:rsidRDefault="00F06784" w:rsidP="002876D5">
            <w:pPr>
              <w:rPr>
                <w:rFonts w:asciiTheme="minorHAnsi" w:hAnsiTheme="minorHAnsi"/>
              </w:rPr>
            </w:pPr>
          </w:p>
        </w:tc>
        <w:tc>
          <w:tcPr>
            <w:tcW w:w="1559" w:type="dxa"/>
          </w:tcPr>
          <w:p w14:paraId="342C2FCE" w14:textId="77777777" w:rsidR="00F06784" w:rsidRPr="00E457FF" w:rsidRDefault="00F06784" w:rsidP="002876D5">
            <w:pPr>
              <w:rPr>
                <w:rFonts w:asciiTheme="minorHAnsi" w:hAnsiTheme="minorHAnsi"/>
              </w:rPr>
            </w:pPr>
          </w:p>
        </w:tc>
      </w:tr>
      <w:tr w:rsidR="00F06784" w:rsidRPr="00E457FF" w14:paraId="556BF38A" w14:textId="77777777" w:rsidTr="003A519F">
        <w:tc>
          <w:tcPr>
            <w:tcW w:w="3369" w:type="dxa"/>
          </w:tcPr>
          <w:p w14:paraId="78CEAC0C" w14:textId="77777777" w:rsidR="00F06784" w:rsidRPr="00E457FF" w:rsidRDefault="00F06784" w:rsidP="0027103B">
            <w:pPr>
              <w:spacing w:before="79"/>
              <w:rPr>
                <w:rFonts w:asciiTheme="minorHAnsi" w:hAnsiTheme="minorHAnsi"/>
                <w:spacing w:val="-4"/>
                <w:sz w:val="20"/>
                <w:szCs w:val="20"/>
              </w:rPr>
            </w:pPr>
            <w:r w:rsidRPr="00E457FF">
              <w:rPr>
                <w:rFonts w:asciiTheme="minorHAnsi" w:hAnsiTheme="minorHAnsi"/>
                <w:spacing w:val="-4"/>
                <w:w w:val="91"/>
                <w:sz w:val="20"/>
                <w:szCs w:val="20"/>
              </w:rPr>
              <w:t>A</w:t>
            </w:r>
            <w:r w:rsidRPr="00E457FF">
              <w:rPr>
                <w:rFonts w:asciiTheme="minorHAnsi" w:hAnsiTheme="minorHAnsi"/>
                <w:spacing w:val="-4"/>
                <w:w w:val="80"/>
                <w:sz w:val="20"/>
                <w:szCs w:val="20"/>
              </w:rPr>
              <w:t>l</w:t>
            </w:r>
            <w:r w:rsidRPr="00E457FF">
              <w:rPr>
                <w:rFonts w:asciiTheme="minorHAnsi" w:hAnsiTheme="minorHAnsi"/>
                <w:spacing w:val="-4"/>
                <w:w w:val="106"/>
                <w:sz w:val="20"/>
                <w:szCs w:val="20"/>
              </w:rPr>
              <w:t>m</w:t>
            </w:r>
            <w:r w:rsidRPr="00E457FF">
              <w:rPr>
                <w:rFonts w:asciiTheme="minorHAnsi" w:hAnsiTheme="minorHAnsi"/>
                <w:spacing w:val="-11"/>
                <w:w w:val="111"/>
                <w:sz w:val="20"/>
                <w:szCs w:val="20"/>
              </w:rPr>
              <w:t>o</w:t>
            </w:r>
            <w:r w:rsidRPr="00E457FF">
              <w:rPr>
                <w:rFonts w:asciiTheme="minorHAnsi" w:hAnsiTheme="minorHAnsi"/>
                <w:spacing w:val="-4"/>
                <w:w w:val="99"/>
                <w:sz w:val="20"/>
                <w:szCs w:val="20"/>
              </w:rPr>
              <w:t>x</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82"/>
                <w:sz w:val="20"/>
                <w:szCs w:val="20"/>
              </w:rPr>
              <w:t>f</w:t>
            </w:r>
            <w:r w:rsidRPr="00E457FF">
              <w:rPr>
                <w:rFonts w:asciiTheme="minorHAnsi" w:hAnsiTheme="minorHAnsi"/>
                <w:spacing w:val="-4"/>
                <w:w w:val="116"/>
                <w:sz w:val="20"/>
                <w:szCs w:val="20"/>
              </w:rPr>
              <w:t>a</w:t>
            </w:r>
            <w:r w:rsidRPr="00E457FF">
              <w:rPr>
                <w:rFonts w:asciiTheme="minorHAnsi" w:hAnsiTheme="minorHAnsi"/>
                <w:spacing w:val="-4"/>
                <w:w w:val="111"/>
                <w:sz w:val="20"/>
                <w:szCs w:val="20"/>
              </w:rPr>
              <w:t>d</w:t>
            </w:r>
            <w:r w:rsidRPr="00E457FF">
              <w:rPr>
                <w:rFonts w:asciiTheme="minorHAnsi" w:hAnsiTheme="minorHAnsi"/>
                <w:w w:val="111"/>
                <w:sz w:val="20"/>
                <w:szCs w:val="20"/>
              </w:rPr>
              <w:t>o</w:t>
            </w:r>
          </w:p>
        </w:tc>
        <w:tc>
          <w:tcPr>
            <w:tcW w:w="1701" w:type="dxa"/>
          </w:tcPr>
          <w:p w14:paraId="2BAB3F32" w14:textId="77777777" w:rsidR="00F06784" w:rsidRPr="00E457FF" w:rsidRDefault="00F06784" w:rsidP="002876D5">
            <w:pPr>
              <w:rPr>
                <w:rFonts w:asciiTheme="minorHAnsi" w:hAnsiTheme="minorHAnsi"/>
              </w:rPr>
            </w:pPr>
          </w:p>
        </w:tc>
        <w:tc>
          <w:tcPr>
            <w:tcW w:w="1417" w:type="dxa"/>
          </w:tcPr>
          <w:p w14:paraId="63A43E4C" w14:textId="77777777" w:rsidR="00F06784" w:rsidRPr="00E457FF" w:rsidRDefault="00F06784" w:rsidP="002876D5">
            <w:pPr>
              <w:rPr>
                <w:rFonts w:asciiTheme="minorHAnsi" w:hAnsiTheme="minorHAnsi"/>
              </w:rPr>
            </w:pPr>
          </w:p>
        </w:tc>
        <w:tc>
          <w:tcPr>
            <w:tcW w:w="1559" w:type="dxa"/>
          </w:tcPr>
          <w:p w14:paraId="2EF6E159" w14:textId="77777777" w:rsidR="00F06784" w:rsidRPr="00E457FF" w:rsidRDefault="00F06784" w:rsidP="002876D5">
            <w:pPr>
              <w:rPr>
                <w:rFonts w:asciiTheme="minorHAnsi" w:hAnsiTheme="minorHAnsi"/>
              </w:rPr>
            </w:pPr>
          </w:p>
        </w:tc>
      </w:tr>
      <w:tr w:rsidR="00F06784" w:rsidRPr="00E457FF" w14:paraId="04E9E116" w14:textId="77777777" w:rsidTr="003A519F">
        <w:tc>
          <w:tcPr>
            <w:tcW w:w="3369" w:type="dxa"/>
          </w:tcPr>
          <w:p w14:paraId="296AE5C0"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sz w:val="20"/>
                <w:szCs w:val="20"/>
              </w:rPr>
              <w:t>Depósit</w:t>
            </w:r>
            <w:r w:rsidRPr="00E457FF">
              <w:rPr>
                <w:rFonts w:asciiTheme="minorHAnsi" w:hAnsiTheme="minorHAnsi"/>
                <w:sz w:val="20"/>
                <w:szCs w:val="20"/>
              </w:rPr>
              <w:t>o</w:t>
            </w:r>
            <w:r w:rsidRPr="00E457FF">
              <w:rPr>
                <w:rFonts w:asciiTheme="minorHAnsi" w:hAnsiTheme="minorHAnsi"/>
                <w:spacing w:val="32"/>
                <w:sz w:val="20"/>
                <w:szCs w:val="20"/>
              </w:rPr>
              <w:t xml:space="preserve"> </w:t>
            </w:r>
            <w:r w:rsidRPr="00E457FF">
              <w:rPr>
                <w:rFonts w:asciiTheme="minorHAnsi" w:hAnsiTheme="minorHAnsi"/>
                <w:spacing w:val="-4"/>
                <w:w w:val="111"/>
                <w:sz w:val="20"/>
                <w:szCs w:val="20"/>
              </w:rPr>
              <w:t>d</w:t>
            </w:r>
            <w:r w:rsidRPr="00E457FF">
              <w:rPr>
                <w:rFonts w:asciiTheme="minorHAnsi" w:hAnsiTheme="minorHAnsi"/>
                <w:w w:val="111"/>
                <w:sz w:val="20"/>
                <w:szCs w:val="20"/>
              </w:rPr>
              <w:t xml:space="preserve">e </w:t>
            </w:r>
            <w:r w:rsidRPr="00E457FF">
              <w:rPr>
                <w:rFonts w:asciiTheme="minorHAnsi" w:hAnsiTheme="minorHAnsi"/>
                <w:spacing w:val="-4"/>
                <w:w w:val="106"/>
                <w:sz w:val="20"/>
                <w:szCs w:val="20"/>
              </w:rPr>
              <w:t>m</w:t>
            </w:r>
            <w:r w:rsidRPr="00E457FF">
              <w:rPr>
                <w:rFonts w:asciiTheme="minorHAnsi" w:hAnsiTheme="minorHAnsi"/>
                <w:spacing w:val="-4"/>
                <w:w w:val="116"/>
                <w:sz w:val="20"/>
                <w:szCs w:val="20"/>
              </w:rPr>
              <w:t>a</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116"/>
                <w:sz w:val="20"/>
                <w:szCs w:val="20"/>
              </w:rPr>
              <w:t>a</w:t>
            </w:r>
            <w:r w:rsidRPr="00E457FF">
              <w:rPr>
                <w:rFonts w:asciiTheme="minorHAnsi" w:hAnsiTheme="minorHAnsi"/>
                <w:w w:val="80"/>
                <w:sz w:val="20"/>
                <w:szCs w:val="20"/>
              </w:rPr>
              <w:t>l</w:t>
            </w:r>
            <w:r w:rsidRPr="00E457FF">
              <w:rPr>
                <w:rFonts w:asciiTheme="minorHAnsi" w:hAnsiTheme="minorHAnsi"/>
                <w:spacing w:val="-4"/>
                <w:sz w:val="20"/>
                <w:szCs w:val="20"/>
              </w:rPr>
              <w:t xml:space="preserve"> 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80"/>
                <w:sz w:val="20"/>
                <w:szCs w:val="20"/>
              </w:rPr>
              <w:t>l</w:t>
            </w:r>
            <w:r w:rsidRPr="00E457FF">
              <w:rPr>
                <w:rFonts w:asciiTheme="minorHAnsi" w:hAnsiTheme="minorHAnsi"/>
                <w:spacing w:val="-4"/>
                <w:w w:val="87"/>
                <w:sz w:val="20"/>
                <w:szCs w:val="20"/>
              </w:rPr>
              <w:t>i</w:t>
            </w:r>
            <w:r w:rsidRPr="00E457FF">
              <w:rPr>
                <w:rFonts w:asciiTheme="minorHAnsi" w:hAnsiTheme="minorHAnsi"/>
                <w:spacing w:val="-4"/>
                <w:w w:val="106"/>
                <w:sz w:val="20"/>
                <w:szCs w:val="20"/>
              </w:rPr>
              <w:t>m</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w:t>
            </w:r>
            <w:r w:rsidRPr="00E457FF">
              <w:rPr>
                <w:rFonts w:asciiTheme="minorHAnsi" w:hAnsiTheme="minorHAnsi"/>
                <w:spacing w:val="-4"/>
                <w:w w:val="86"/>
                <w:sz w:val="20"/>
                <w:szCs w:val="20"/>
              </w:rPr>
              <w:t>z</w:t>
            </w:r>
            <w:r w:rsidRPr="00E457FF">
              <w:rPr>
                <w:rFonts w:asciiTheme="minorHAnsi" w:hAnsiTheme="minorHAnsi"/>
                <w:w w:val="116"/>
                <w:sz w:val="20"/>
                <w:szCs w:val="20"/>
              </w:rPr>
              <w:t>a</w:t>
            </w:r>
          </w:p>
        </w:tc>
        <w:tc>
          <w:tcPr>
            <w:tcW w:w="1701" w:type="dxa"/>
          </w:tcPr>
          <w:p w14:paraId="04FCD0D1" w14:textId="77777777" w:rsidR="00F06784" w:rsidRPr="00E457FF" w:rsidRDefault="00F06784" w:rsidP="002876D5">
            <w:pPr>
              <w:rPr>
                <w:rFonts w:asciiTheme="minorHAnsi" w:hAnsiTheme="minorHAnsi"/>
              </w:rPr>
            </w:pPr>
          </w:p>
        </w:tc>
        <w:tc>
          <w:tcPr>
            <w:tcW w:w="1417" w:type="dxa"/>
          </w:tcPr>
          <w:p w14:paraId="71E3A223" w14:textId="77777777" w:rsidR="00F06784" w:rsidRPr="00E457FF" w:rsidRDefault="00F06784" w:rsidP="002876D5">
            <w:pPr>
              <w:rPr>
                <w:rFonts w:asciiTheme="minorHAnsi" w:hAnsiTheme="minorHAnsi"/>
              </w:rPr>
            </w:pPr>
          </w:p>
        </w:tc>
        <w:tc>
          <w:tcPr>
            <w:tcW w:w="1559" w:type="dxa"/>
          </w:tcPr>
          <w:p w14:paraId="44D00C1B" w14:textId="77777777" w:rsidR="00F06784" w:rsidRPr="00E457FF" w:rsidRDefault="00F06784" w:rsidP="002876D5">
            <w:pPr>
              <w:rPr>
                <w:rFonts w:asciiTheme="minorHAnsi" w:hAnsiTheme="minorHAnsi"/>
              </w:rPr>
            </w:pPr>
          </w:p>
        </w:tc>
      </w:tr>
      <w:tr w:rsidR="00F06784" w:rsidRPr="00E457FF" w14:paraId="3362BEAD" w14:textId="77777777" w:rsidTr="003A519F">
        <w:tc>
          <w:tcPr>
            <w:tcW w:w="3369" w:type="dxa"/>
          </w:tcPr>
          <w:p w14:paraId="1B6CBDAB"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sz w:val="20"/>
                <w:szCs w:val="20"/>
              </w:rPr>
              <w:t>D</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e</w:t>
            </w:r>
            <w:r w:rsidRPr="00E457FF">
              <w:rPr>
                <w:rFonts w:asciiTheme="minorHAnsi" w:hAnsiTheme="minorHAnsi"/>
                <w:spacing w:val="-4"/>
                <w:w w:val="110"/>
                <w:sz w:val="20"/>
                <w:szCs w:val="20"/>
              </w:rPr>
              <w:t>n</w:t>
            </w:r>
            <w:r w:rsidRPr="00E457FF">
              <w:rPr>
                <w:rFonts w:asciiTheme="minorHAnsi" w:hAnsiTheme="minorHAnsi"/>
                <w:spacing w:val="-4"/>
                <w:w w:val="98"/>
                <w:sz w:val="20"/>
                <w:szCs w:val="20"/>
              </w:rPr>
              <w:t>s</w:t>
            </w:r>
            <w:r w:rsidRPr="00E457FF">
              <w:rPr>
                <w:rFonts w:asciiTheme="minorHAnsi" w:hAnsiTheme="minorHAnsi"/>
                <w:w w:val="116"/>
                <w:sz w:val="20"/>
                <w:szCs w:val="20"/>
              </w:rPr>
              <w:t>a</w:t>
            </w:r>
          </w:p>
        </w:tc>
        <w:tc>
          <w:tcPr>
            <w:tcW w:w="1701" w:type="dxa"/>
          </w:tcPr>
          <w:p w14:paraId="35B51733" w14:textId="77777777" w:rsidR="00F06784" w:rsidRPr="00E457FF" w:rsidRDefault="00F06784" w:rsidP="002876D5">
            <w:pPr>
              <w:rPr>
                <w:rFonts w:asciiTheme="minorHAnsi" w:hAnsiTheme="minorHAnsi"/>
              </w:rPr>
            </w:pPr>
          </w:p>
        </w:tc>
        <w:tc>
          <w:tcPr>
            <w:tcW w:w="1417" w:type="dxa"/>
          </w:tcPr>
          <w:p w14:paraId="7F47BD57" w14:textId="77777777" w:rsidR="00F06784" w:rsidRPr="00E457FF" w:rsidRDefault="00F06784" w:rsidP="002876D5">
            <w:pPr>
              <w:rPr>
                <w:rFonts w:asciiTheme="minorHAnsi" w:hAnsiTheme="minorHAnsi"/>
              </w:rPr>
            </w:pPr>
          </w:p>
        </w:tc>
        <w:tc>
          <w:tcPr>
            <w:tcW w:w="1559" w:type="dxa"/>
          </w:tcPr>
          <w:p w14:paraId="7E37AD2F" w14:textId="77777777" w:rsidR="00F06784" w:rsidRPr="00E457FF" w:rsidRDefault="00F06784" w:rsidP="002876D5">
            <w:pPr>
              <w:rPr>
                <w:rFonts w:asciiTheme="minorHAnsi" w:hAnsiTheme="minorHAnsi"/>
              </w:rPr>
            </w:pPr>
          </w:p>
        </w:tc>
      </w:tr>
      <w:tr w:rsidR="00F06784" w:rsidRPr="00E457FF" w14:paraId="6411B521" w14:textId="77777777" w:rsidTr="003A519F">
        <w:tc>
          <w:tcPr>
            <w:tcW w:w="3369" w:type="dxa"/>
          </w:tcPr>
          <w:p w14:paraId="6E39D24E" w14:textId="77777777" w:rsidR="00F06784" w:rsidRPr="00E457FF" w:rsidRDefault="00F06784" w:rsidP="0027103B">
            <w:pPr>
              <w:spacing w:before="89"/>
              <w:rPr>
                <w:rFonts w:asciiTheme="minorHAnsi" w:hAnsiTheme="minorHAnsi"/>
                <w:spacing w:val="-4"/>
                <w:sz w:val="20"/>
                <w:szCs w:val="20"/>
              </w:rPr>
            </w:pPr>
            <w:r w:rsidRPr="00E457FF">
              <w:rPr>
                <w:rFonts w:asciiTheme="minorHAnsi" w:hAnsiTheme="minorHAnsi"/>
                <w:spacing w:val="-4"/>
                <w:w w:val="96"/>
                <w:sz w:val="20"/>
                <w:szCs w:val="20"/>
              </w:rPr>
              <w:t>R</w:t>
            </w:r>
            <w:r w:rsidRPr="00E457FF">
              <w:rPr>
                <w:rFonts w:asciiTheme="minorHAnsi" w:hAnsiTheme="minorHAnsi"/>
                <w:spacing w:val="-4"/>
                <w:w w:val="111"/>
                <w:sz w:val="20"/>
                <w:szCs w:val="20"/>
              </w:rPr>
              <w:t>e</w:t>
            </w:r>
            <w:r w:rsidRPr="00E457FF">
              <w:rPr>
                <w:rFonts w:asciiTheme="minorHAnsi" w:hAnsiTheme="minorHAnsi"/>
                <w:spacing w:val="-4"/>
                <w:w w:val="82"/>
                <w:sz w:val="20"/>
                <w:szCs w:val="20"/>
              </w:rPr>
              <w:t>f</w:t>
            </w:r>
            <w:r w:rsidRPr="00E457FF">
              <w:rPr>
                <w:rFonts w:asciiTheme="minorHAnsi" w:hAnsiTheme="minorHAnsi"/>
                <w:spacing w:val="-4"/>
                <w:w w:val="111"/>
                <w:sz w:val="20"/>
                <w:szCs w:val="20"/>
              </w:rPr>
              <w:t>e</w:t>
            </w:r>
            <w:r w:rsidRPr="00E457FF">
              <w:rPr>
                <w:rFonts w:asciiTheme="minorHAnsi" w:hAnsiTheme="minorHAnsi"/>
                <w:spacing w:val="-4"/>
                <w:w w:val="87"/>
                <w:sz w:val="20"/>
                <w:szCs w:val="20"/>
              </w:rPr>
              <w:t>i</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ó</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w w:val="111"/>
                <w:sz w:val="20"/>
                <w:szCs w:val="20"/>
              </w:rPr>
              <w:t>o</w:t>
            </w:r>
          </w:p>
        </w:tc>
        <w:tc>
          <w:tcPr>
            <w:tcW w:w="1701" w:type="dxa"/>
          </w:tcPr>
          <w:p w14:paraId="3B45E3E9" w14:textId="77777777" w:rsidR="00F06784" w:rsidRPr="00E457FF" w:rsidRDefault="00F06784" w:rsidP="002876D5">
            <w:pPr>
              <w:rPr>
                <w:rFonts w:asciiTheme="minorHAnsi" w:hAnsiTheme="minorHAnsi"/>
              </w:rPr>
            </w:pPr>
          </w:p>
        </w:tc>
        <w:tc>
          <w:tcPr>
            <w:tcW w:w="1417" w:type="dxa"/>
          </w:tcPr>
          <w:p w14:paraId="034538F1" w14:textId="77777777" w:rsidR="00F06784" w:rsidRPr="00E457FF" w:rsidRDefault="00F06784" w:rsidP="002876D5">
            <w:pPr>
              <w:rPr>
                <w:rFonts w:asciiTheme="minorHAnsi" w:hAnsiTheme="minorHAnsi"/>
              </w:rPr>
            </w:pPr>
          </w:p>
        </w:tc>
        <w:tc>
          <w:tcPr>
            <w:tcW w:w="1559" w:type="dxa"/>
          </w:tcPr>
          <w:p w14:paraId="11A61A1E" w14:textId="77777777" w:rsidR="00F06784" w:rsidRPr="00E457FF" w:rsidRDefault="00F06784" w:rsidP="002876D5">
            <w:pPr>
              <w:rPr>
                <w:rFonts w:asciiTheme="minorHAnsi" w:hAnsiTheme="minorHAnsi"/>
              </w:rPr>
            </w:pPr>
          </w:p>
        </w:tc>
      </w:tr>
      <w:tr w:rsidR="00F06784" w:rsidRPr="00E457FF" w14:paraId="0043477B" w14:textId="77777777" w:rsidTr="003A519F">
        <w:tc>
          <w:tcPr>
            <w:tcW w:w="3369" w:type="dxa"/>
          </w:tcPr>
          <w:p w14:paraId="165EA0B0" w14:textId="699E09A2" w:rsidR="00F06784" w:rsidRPr="00E457FF" w:rsidRDefault="00FC7A05" w:rsidP="0027103B">
            <w:pPr>
              <w:spacing w:before="89"/>
              <w:rPr>
                <w:rFonts w:asciiTheme="minorHAnsi" w:hAnsiTheme="minorHAnsi"/>
                <w:sz w:val="18"/>
                <w:szCs w:val="18"/>
              </w:rPr>
            </w:pPr>
            <w:r>
              <w:rPr>
                <w:rFonts w:asciiTheme="minorHAnsi" w:hAnsiTheme="minorHAnsi"/>
                <w:spacing w:val="-4"/>
                <w:sz w:val="20"/>
                <w:szCs w:val="20"/>
              </w:rPr>
              <w:t>Pátio</w:t>
            </w:r>
            <w:r w:rsidR="00F06784" w:rsidRPr="00E457FF">
              <w:rPr>
                <w:rFonts w:asciiTheme="minorHAnsi" w:hAnsiTheme="minorHAnsi"/>
                <w:spacing w:val="14"/>
                <w:sz w:val="20"/>
                <w:szCs w:val="20"/>
              </w:rPr>
              <w:t xml:space="preserve"> </w:t>
            </w:r>
            <w:r w:rsidR="00F06784" w:rsidRPr="00E457FF">
              <w:rPr>
                <w:rFonts w:asciiTheme="minorHAnsi" w:hAnsiTheme="minorHAnsi"/>
                <w:spacing w:val="-4"/>
                <w:w w:val="99"/>
                <w:sz w:val="20"/>
                <w:szCs w:val="20"/>
              </w:rPr>
              <w:t>c</w:t>
            </w:r>
            <w:r w:rsidR="00F06784" w:rsidRPr="00E457FF">
              <w:rPr>
                <w:rFonts w:asciiTheme="minorHAnsi" w:hAnsiTheme="minorHAnsi"/>
                <w:spacing w:val="-4"/>
                <w:w w:val="111"/>
                <w:sz w:val="20"/>
                <w:szCs w:val="20"/>
              </w:rPr>
              <w:t>o</w:t>
            </w:r>
            <w:r w:rsidR="00F06784" w:rsidRPr="00E457FF">
              <w:rPr>
                <w:rFonts w:asciiTheme="minorHAnsi" w:hAnsiTheme="minorHAnsi"/>
                <w:spacing w:val="-4"/>
                <w:w w:val="109"/>
                <w:sz w:val="20"/>
                <w:szCs w:val="20"/>
              </w:rPr>
              <w:t>b</w:t>
            </w:r>
            <w:r w:rsidR="00F06784" w:rsidRPr="00E457FF">
              <w:rPr>
                <w:rFonts w:asciiTheme="minorHAnsi" w:hAnsiTheme="minorHAnsi"/>
                <w:spacing w:val="-4"/>
                <w:w w:val="111"/>
                <w:sz w:val="20"/>
                <w:szCs w:val="20"/>
              </w:rPr>
              <w:t>e</w:t>
            </w:r>
            <w:r w:rsidR="00F06784" w:rsidRPr="00E457FF">
              <w:rPr>
                <w:rFonts w:asciiTheme="minorHAnsi" w:hAnsiTheme="minorHAnsi"/>
                <w:spacing w:val="2"/>
                <w:w w:val="99"/>
                <w:sz w:val="20"/>
                <w:szCs w:val="20"/>
              </w:rPr>
              <w:t>r</w:t>
            </w:r>
            <w:r w:rsidR="00F06784" w:rsidRPr="00E457FF">
              <w:rPr>
                <w:rFonts w:asciiTheme="minorHAnsi" w:hAnsiTheme="minorHAnsi"/>
                <w:spacing w:val="-4"/>
                <w:w w:val="99"/>
                <w:sz w:val="20"/>
                <w:szCs w:val="20"/>
              </w:rPr>
              <w:t>t</w:t>
            </w:r>
            <w:r w:rsidR="00F06784" w:rsidRPr="00E457FF">
              <w:rPr>
                <w:rFonts w:asciiTheme="minorHAnsi" w:hAnsiTheme="minorHAnsi"/>
                <w:w w:val="111"/>
                <w:sz w:val="20"/>
                <w:szCs w:val="20"/>
              </w:rPr>
              <w:t>o</w:t>
            </w:r>
          </w:p>
        </w:tc>
        <w:tc>
          <w:tcPr>
            <w:tcW w:w="1701" w:type="dxa"/>
          </w:tcPr>
          <w:p w14:paraId="4747306A" w14:textId="77777777" w:rsidR="00F06784" w:rsidRPr="00E457FF" w:rsidRDefault="00F06784" w:rsidP="002876D5">
            <w:pPr>
              <w:rPr>
                <w:rFonts w:asciiTheme="minorHAnsi" w:hAnsiTheme="minorHAnsi"/>
              </w:rPr>
            </w:pPr>
          </w:p>
        </w:tc>
        <w:tc>
          <w:tcPr>
            <w:tcW w:w="1417" w:type="dxa"/>
          </w:tcPr>
          <w:p w14:paraId="1119405B" w14:textId="77777777" w:rsidR="00F06784" w:rsidRPr="00E457FF" w:rsidRDefault="00F06784" w:rsidP="002876D5">
            <w:pPr>
              <w:rPr>
                <w:rFonts w:asciiTheme="minorHAnsi" w:hAnsiTheme="minorHAnsi"/>
              </w:rPr>
            </w:pPr>
          </w:p>
        </w:tc>
        <w:tc>
          <w:tcPr>
            <w:tcW w:w="1559" w:type="dxa"/>
          </w:tcPr>
          <w:p w14:paraId="10C6A17A" w14:textId="77777777" w:rsidR="00F06784" w:rsidRPr="00E457FF" w:rsidRDefault="00F06784" w:rsidP="002876D5">
            <w:pPr>
              <w:rPr>
                <w:rFonts w:asciiTheme="minorHAnsi" w:hAnsiTheme="minorHAnsi"/>
              </w:rPr>
            </w:pPr>
          </w:p>
        </w:tc>
      </w:tr>
      <w:tr w:rsidR="00F06784" w:rsidRPr="00E457FF" w14:paraId="54CB3DFF" w14:textId="77777777" w:rsidTr="003A519F">
        <w:tc>
          <w:tcPr>
            <w:tcW w:w="3369" w:type="dxa"/>
          </w:tcPr>
          <w:p w14:paraId="3019F1E2"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Quadr</w:t>
            </w:r>
            <w:r w:rsidRPr="00E457FF">
              <w:rPr>
                <w:rFonts w:asciiTheme="minorHAnsi" w:hAnsiTheme="minorHAnsi"/>
                <w:sz w:val="20"/>
                <w:szCs w:val="20"/>
              </w:rPr>
              <w:t xml:space="preserve">a </w:t>
            </w:r>
            <w:r w:rsidRPr="00E457FF">
              <w:rPr>
                <w:rFonts w:asciiTheme="minorHAnsi" w:hAnsiTheme="minorHAnsi"/>
                <w:spacing w:val="-4"/>
                <w:sz w:val="20"/>
                <w:szCs w:val="20"/>
              </w:rPr>
              <w:t>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o</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w w:val="98"/>
                <w:sz w:val="20"/>
                <w:szCs w:val="20"/>
              </w:rPr>
              <w:t xml:space="preserve">s </w:t>
            </w:r>
            <w:r w:rsidRPr="00E457FF">
              <w:rPr>
                <w:rFonts w:asciiTheme="minorHAnsi" w:hAnsiTheme="minorHAnsi"/>
                <w:spacing w:val="-4"/>
                <w:w w:val="111"/>
                <w:sz w:val="20"/>
                <w:szCs w:val="20"/>
              </w:rPr>
              <w:t>de</w:t>
            </w:r>
            <w:r w:rsidRPr="00E457FF">
              <w:rPr>
                <w:rFonts w:asciiTheme="minorHAnsi" w:hAnsiTheme="minorHAnsi"/>
                <w:spacing w:val="-4"/>
                <w:w w:val="98"/>
                <w:sz w:val="20"/>
                <w:szCs w:val="20"/>
              </w:rPr>
              <w:t>s</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e</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w w:val="116"/>
                <w:sz w:val="20"/>
                <w:szCs w:val="20"/>
              </w:rPr>
              <w:t>a</w:t>
            </w:r>
          </w:p>
        </w:tc>
        <w:tc>
          <w:tcPr>
            <w:tcW w:w="1701" w:type="dxa"/>
          </w:tcPr>
          <w:p w14:paraId="6E61276B" w14:textId="77777777" w:rsidR="00F06784" w:rsidRPr="00E457FF" w:rsidRDefault="00F06784" w:rsidP="002876D5">
            <w:pPr>
              <w:rPr>
                <w:rFonts w:asciiTheme="minorHAnsi" w:hAnsiTheme="minorHAnsi"/>
              </w:rPr>
            </w:pPr>
          </w:p>
        </w:tc>
        <w:tc>
          <w:tcPr>
            <w:tcW w:w="1417" w:type="dxa"/>
          </w:tcPr>
          <w:p w14:paraId="20322491" w14:textId="77777777" w:rsidR="00F06784" w:rsidRPr="00E457FF" w:rsidRDefault="00F06784" w:rsidP="002876D5">
            <w:pPr>
              <w:rPr>
                <w:rFonts w:asciiTheme="minorHAnsi" w:hAnsiTheme="minorHAnsi"/>
              </w:rPr>
            </w:pPr>
          </w:p>
        </w:tc>
        <w:tc>
          <w:tcPr>
            <w:tcW w:w="1559" w:type="dxa"/>
          </w:tcPr>
          <w:p w14:paraId="3EB18958" w14:textId="77777777" w:rsidR="00F06784" w:rsidRPr="00E457FF" w:rsidRDefault="00F06784" w:rsidP="002876D5">
            <w:pPr>
              <w:rPr>
                <w:rFonts w:asciiTheme="minorHAnsi" w:hAnsiTheme="minorHAnsi"/>
              </w:rPr>
            </w:pPr>
          </w:p>
        </w:tc>
      </w:tr>
      <w:tr w:rsidR="00F06784" w:rsidRPr="00E457FF" w14:paraId="3CE3B38B" w14:textId="77777777" w:rsidTr="003A519F">
        <w:tc>
          <w:tcPr>
            <w:tcW w:w="3369" w:type="dxa"/>
          </w:tcPr>
          <w:p w14:paraId="141651D5"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Quadr</w:t>
            </w:r>
            <w:r w:rsidRPr="00E457FF">
              <w:rPr>
                <w:rFonts w:asciiTheme="minorHAnsi" w:hAnsiTheme="minorHAnsi"/>
                <w:sz w:val="20"/>
                <w:szCs w:val="20"/>
              </w:rPr>
              <w:t xml:space="preserve">a </w:t>
            </w:r>
            <w:r w:rsidRPr="00E457FF">
              <w:rPr>
                <w:rFonts w:asciiTheme="minorHAnsi" w:hAnsiTheme="minorHAnsi"/>
                <w:spacing w:val="-4"/>
                <w:sz w:val="20"/>
                <w:szCs w:val="20"/>
              </w:rPr>
              <w:t>d</w:t>
            </w:r>
            <w:r w:rsidRPr="00E457FF">
              <w:rPr>
                <w:rFonts w:asciiTheme="minorHAnsi" w:hAnsiTheme="minorHAnsi"/>
                <w:sz w:val="20"/>
                <w:szCs w:val="20"/>
              </w:rPr>
              <w:t>e</w:t>
            </w:r>
            <w:r w:rsidRPr="00E457FF">
              <w:rPr>
                <w:rFonts w:asciiTheme="minorHAnsi" w:hAnsiTheme="minorHAnsi"/>
                <w:spacing w:val="19"/>
                <w:sz w:val="20"/>
                <w:szCs w:val="20"/>
              </w:rPr>
              <w:t xml:space="preserve"> </w:t>
            </w:r>
            <w:r w:rsidRPr="00E457FF">
              <w:rPr>
                <w:rFonts w:asciiTheme="minorHAnsi" w:hAnsiTheme="minorHAnsi"/>
                <w:spacing w:val="-4"/>
                <w:w w:val="111"/>
                <w:sz w:val="20"/>
                <w:szCs w:val="20"/>
              </w:rPr>
              <w:t>e</w:t>
            </w:r>
            <w:r w:rsidRPr="00E457FF">
              <w:rPr>
                <w:rFonts w:asciiTheme="minorHAnsi" w:hAnsiTheme="minorHAnsi"/>
                <w:spacing w:val="-4"/>
                <w:w w:val="98"/>
                <w:sz w:val="20"/>
                <w:szCs w:val="20"/>
              </w:rPr>
              <w:t>s</w:t>
            </w:r>
            <w:r w:rsidRPr="00E457FF">
              <w:rPr>
                <w:rFonts w:asciiTheme="minorHAnsi" w:hAnsiTheme="minorHAnsi"/>
                <w:spacing w:val="-4"/>
                <w:w w:val="110"/>
                <w:sz w:val="20"/>
                <w:szCs w:val="20"/>
              </w:rPr>
              <w:t>p</w:t>
            </w:r>
            <w:r w:rsidRPr="00E457FF">
              <w:rPr>
                <w:rFonts w:asciiTheme="minorHAnsi" w:hAnsiTheme="minorHAnsi"/>
                <w:spacing w:val="-4"/>
                <w:w w:val="111"/>
                <w:sz w:val="20"/>
                <w:szCs w:val="20"/>
              </w:rPr>
              <w:t>o</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spacing w:val="-4"/>
                <w:w w:val="111"/>
                <w:sz w:val="20"/>
                <w:szCs w:val="20"/>
              </w:rPr>
              <w:t>e</w:t>
            </w:r>
            <w:r w:rsidRPr="00E457FF">
              <w:rPr>
                <w:rFonts w:asciiTheme="minorHAnsi" w:hAnsiTheme="minorHAnsi"/>
                <w:w w:val="98"/>
                <w:sz w:val="20"/>
                <w:szCs w:val="20"/>
              </w:rPr>
              <w:t xml:space="preserve">s </w:t>
            </w:r>
            <w:r w:rsidRPr="00E457FF">
              <w:rPr>
                <w:rFonts w:asciiTheme="minorHAnsi" w:hAnsiTheme="minorHAnsi"/>
                <w:spacing w:val="-4"/>
                <w:w w:val="99"/>
                <w:sz w:val="20"/>
                <w:szCs w:val="20"/>
              </w:rPr>
              <w:t>c</w:t>
            </w:r>
            <w:r w:rsidRPr="00E457FF">
              <w:rPr>
                <w:rFonts w:asciiTheme="minorHAnsi" w:hAnsiTheme="minorHAnsi"/>
                <w:spacing w:val="-4"/>
                <w:w w:val="111"/>
                <w:sz w:val="20"/>
                <w:szCs w:val="20"/>
              </w:rPr>
              <w:t>o</w:t>
            </w:r>
            <w:r w:rsidRPr="00E457FF">
              <w:rPr>
                <w:rFonts w:asciiTheme="minorHAnsi" w:hAnsiTheme="minorHAnsi"/>
                <w:spacing w:val="-4"/>
                <w:w w:val="109"/>
                <w:sz w:val="20"/>
                <w:szCs w:val="20"/>
              </w:rPr>
              <w:t>b</w:t>
            </w:r>
            <w:r w:rsidRPr="00E457FF">
              <w:rPr>
                <w:rFonts w:asciiTheme="minorHAnsi" w:hAnsiTheme="minorHAnsi"/>
                <w:spacing w:val="-4"/>
                <w:w w:val="111"/>
                <w:sz w:val="20"/>
                <w:szCs w:val="20"/>
              </w:rPr>
              <w:t>e</w:t>
            </w:r>
            <w:r w:rsidRPr="00E457FF">
              <w:rPr>
                <w:rFonts w:asciiTheme="minorHAnsi" w:hAnsiTheme="minorHAnsi"/>
                <w:spacing w:val="2"/>
                <w:w w:val="99"/>
                <w:sz w:val="20"/>
                <w:szCs w:val="20"/>
              </w:rPr>
              <w:t>r</w:t>
            </w:r>
            <w:r w:rsidRPr="00E457FF">
              <w:rPr>
                <w:rFonts w:asciiTheme="minorHAnsi" w:hAnsiTheme="minorHAnsi"/>
                <w:spacing w:val="-4"/>
                <w:w w:val="99"/>
                <w:sz w:val="20"/>
                <w:szCs w:val="20"/>
              </w:rPr>
              <w:t>t</w:t>
            </w:r>
            <w:r w:rsidRPr="00E457FF">
              <w:rPr>
                <w:rFonts w:asciiTheme="minorHAnsi" w:hAnsiTheme="minorHAnsi"/>
                <w:w w:val="116"/>
                <w:sz w:val="20"/>
                <w:szCs w:val="20"/>
              </w:rPr>
              <w:t>a</w:t>
            </w:r>
          </w:p>
        </w:tc>
        <w:tc>
          <w:tcPr>
            <w:tcW w:w="1701" w:type="dxa"/>
          </w:tcPr>
          <w:p w14:paraId="374E04F6" w14:textId="77777777" w:rsidR="00F06784" w:rsidRPr="00E457FF" w:rsidRDefault="00F06784" w:rsidP="002876D5">
            <w:pPr>
              <w:rPr>
                <w:rFonts w:asciiTheme="minorHAnsi" w:hAnsiTheme="minorHAnsi"/>
              </w:rPr>
            </w:pPr>
          </w:p>
        </w:tc>
        <w:tc>
          <w:tcPr>
            <w:tcW w:w="1417" w:type="dxa"/>
          </w:tcPr>
          <w:p w14:paraId="47212E21" w14:textId="77777777" w:rsidR="00F06784" w:rsidRPr="00E457FF" w:rsidRDefault="00F06784" w:rsidP="002876D5">
            <w:pPr>
              <w:rPr>
                <w:rFonts w:asciiTheme="minorHAnsi" w:hAnsiTheme="minorHAnsi"/>
              </w:rPr>
            </w:pPr>
          </w:p>
        </w:tc>
        <w:tc>
          <w:tcPr>
            <w:tcW w:w="1559" w:type="dxa"/>
          </w:tcPr>
          <w:p w14:paraId="5EF37CE1" w14:textId="77777777" w:rsidR="00F06784" w:rsidRPr="00E457FF" w:rsidRDefault="00F06784" w:rsidP="002876D5">
            <w:pPr>
              <w:rPr>
                <w:rFonts w:asciiTheme="minorHAnsi" w:hAnsiTheme="minorHAnsi"/>
              </w:rPr>
            </w:pPr>
          </w:p>
        </w:tc>
      </w:tr>
      <w:tr w:rsidR="00F06784" w:rsidRPr="00E457FF" w14:paraId="217DEC0B" w14:textId="77777777" w:rsidTr="003A519F">
        <w:tc>
          <w:tcPr>
            <w:tcW w:w="3369" w:type="dxa"/>
          </w:tcPr>
          <w:p w14:paraId="066BB75D"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w w:val="104"/>
                <w:sz w:val="20"/>
                <w:szCs w:val="20"/>
              </w:rPr>
              <w:t>C</w:t>
            </w:r>
            <w:r w:rsidRPr="00E457FF">
              <w:rPr>
                <w:rFonts w:asciiTheme="minorHAnsi" w:hAnsiTheme="minorHAnsi"/>
                <w:spacing w:val="-4"/>
                <w:w w:val="111"/>
                <w:sz w:val="20"/>
                <w:szCs w:val="20"/>
              </w:rPr>
              <w:t>o</w:t>
            </w:r>
            <w:r w:rsidRPr="00E457FF">
              <w:rPr>
                <w:rFonts w:asciiTheme="minorHAnsi" w:hAnsiTheme="minorHAnsi"/>
                <w:spacing w:val="-4"/>
                <w:w w:val="86"/>
                <w:sz w:val="20"/>
                <w:szCs w:val="20"/>
              </w:rPr>
              <w:t>z</w:t>
            </w:r>
            <w:r w:rsidRPr="00E457FF">
              <w:rPr>
                <w:rFonts w:asciiTheme="minorHAnsi" w:hAnsiTheme="minorHAnsi"/>
                <w:spacing w:val="-4"/>
                <w:w w:val="87"/>
                <w:sz w:val="20"/>
                <w:szCs w:val="20"/>
              </w:rPr>
              <w:t>i</w:t>
            </w:r>
            <w:r w:rsidRPr="00E457FF">
              <w:rPr>
                <w:rFonts w:asciiTheme="minorHAnsi" w:hAnsiTheme="minorHAnsi"/>
                <w:spacing w:val="-4"/>
                <w:w w:val="110"/>
                <w:sz w:val="20"/>
                <w:szCs w:val="20"/>
              </w:rPr>
              <w:t>nh</w:t>
            </w:r>
            <w:r w:rsidRPr="00E457FF">
              <w:rPr>
                <w:rFonts w:asciiTheme="minorHAnsi" w:hAnsiTheme="minorHAnsi"/>
                <w:w w:val="116"/>
                <w:sz w:val="20"/>
                <w:szCs w:val="20"/>
              </w:rPr>
              <w:t>a</w:t>
            </w:r>
          </w:p>
        </w:tc>
        <w:tc>
          <w:tcPr>
            <w:tcW w:w="1701" w:type="dxa"/>
          </w:tcPr>
          <w:p w14:paraId="6D66126B" w14:textId="77777777" w:rsidR="00F06784" w:rsidRPr="00E457FF" w:rsidRDefault="00F06784" w:rsidP="002876D5">
            <w:pPr>
              <w:rPr>
                <w:rFonts w:asciiTheme="minorHAnsi" w:hAnsiTheme="minorHAnsi"/>
              </w:rPr>
            </w:pPr>
          </w:p>
        </w:tc>
        <w:tc>
          <w:tcPr>
            <w:tcW w:w="1417" w:type="dxa"/>
          </w:tcPr>
          <w:p w14:paraId="7FDD9671" w14:textId="77777777" w:rsidR="00F06784" w:rsidRPr="00E457FF" w:rsidRDefault="00F06784" w:rsidP="002876D5">
            <w:pPr>
              <w:rPr>
                <w:rFonts w:asciiTheme="minorHAnsi" w:hAnsiTheme="minorHAnsi"/>
              </w:rPr>
            </w:pPr>
          </w:p>
        </w:tc>
        <w:tc>
          <w:tcPr>
            <w:tcW w:w="1559" w:type="dxa"/>
          </w:tcPr>
          <w:p w14:paraId="72E16BC0" w14:textId="77777777" w:rsidR="00F06784" w:rsidRPr="00E457FF" w:rsidRDefault="00F06784" w:rsidP="002876D5">
            <w:pPr>
              <w:rPr>
                <w:rFonts w:asciiTheme="minorHAnsi" w:hAnsiTheme="minorHAnsi"/>
              </w:rPr>
            </w:pPr>
          </w:p>
        </w:tc>
      </w:tr>
      <w:tr w:rsidR="00F06784" w:rsidRPr="00E457FF" w14:paraId="0D0D8585" w14:textId="77777777" w:rsidTr="003A519F">
        <w:tc>
          <w:tcPr>
            <w:tcW w:w="3369" w:type="dxa"/>
          </w:tcPr>
          <w:p w14:paraId="76D52B93"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Sanitári</w:t>
            </w:r>
            <w:r w:rsidRPr="00E457FF">
              <w:rPr>
                <w:rFonts w:asciiTheme="minorHAnsi" w:hAnsiTheme="minorHAnsi"/>
                <w:sz w:val="20"/>
                <w:szCs w:val="20"/>
              </w:rPr>
              <w:t>o</w:t>
            </w:r>
            <w:r w:rsidRPr="00E457FF">
              <w:rPr>
                <w:rFonts w:asciiTheme="minorHAnsi" w:hAnsiTheme="minorHAnsi"/>
                <w:spacing w:val="38"/>
                <w:sz w:val="20"/>
                <w:szCs w:val="20"/>
              </w:rPr>
              <w:t xml:space="preserve"> </w:t>
            </w:r>
            <w:r w:rsidRPr="00E457FF">
              <w:rPr>
                <w:rFonts w:asciiTheme="minorHAnsi" w:hAnsiTheme="minorHAnsi"/>
                <w:spacing w:val="-4"/>
                <w:sz w:val="20"/>
                <w:szCs w:val="20"/>
              </w:rPr>
              <w:t>do</w:t>
            </w:r>
            <w:r w:rsidRPr="00E457FF">
              <w:rPr>
                <w:rFonts w:asciiTheme="minorHAnsi" w:hAnsiTheme="minorHAnsi"/>
                <w:sz w:val="20"/>
                <w:szCs w:val="20"/>
              </w:rPr>
              <w:t>s</w:t>
            </w:r>
            <w:r w:rsidRPr="00E457FF">
              <w:rPr>
                <w:rFonts w:asciiTheme="minorHAnsi" w:hAnsiTheme="minorHAnsi"/>
                <w:spacing w:val="19"/>
                <w:sz w:val="20"/>
                <w:szCs w:val="20"/>
              </w:rPr>
              <w:t xml:space="preserve"> </w:t>
            </w:r>
            <w:r w:rsidRPr="00E457FF">
              <w:rPr>
                <w:rFonts w:asciiTheme="minorHAnsi" w:hAnsiTheme="minorHAnsi"/>
                <w:spacing w:val="-4"/>
                <w:w w:val="82"/>
                <w:sz w:val="20"/>
                <w:szCs w:val="20"/>
              </w:rPr>
              <w:t>f</w:t>
            </w:r>
            <w:r w:rsidRPr="00E457FF">
              <w:rPr>
                <w:rFonts w:asciiTheme="minorHAnsi" w:hAnsiTheme="minorHAnsi"/>
                <w:spacing w:val="-4"/>
                <w:w w:val="110"/>
                <w:sz w:val="20"/>
                <w:szCs w:val="20"/>
              </w:rPr>
              <w:t>un</w:t>
            </w:r>
            <w:r w:rsidRPr="00E457FF">
              <w:rPr>
                <w:rFonts w:asciiTheme="minorHAnsi" w:hAnsiTheme="minorHAnsi"/>
                <w:spacing w:val="-4"/>
                <w:w w:val="99"/>
                <w:sz w:val="20"/>
                <w:szCs w:val="20"/>
              </w:rPr>
              <w:t>c</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spacing w:val="-4"/>
                <w:w w:val="110"/>
                <w:sz w:val="20"/>
                <w:szCs w:val="20"/>
              </w:rPr>
              <w:t>n</w:t>
            </w:r>
            <w:r w:rsidRPr="00E457FF">
              <w:rPr>
                <w:rFonts w:asciiTheme="minorHAnsi" w:hAnsiTheme="minorHAnsi"/>
                <w:spacing w:val="-4"/>
                <w:w w:val="116"/>
                <w:sz w:val="20"/>
                <w:szCs w:val="20"/>
              </w:rPr>
              <w:t>á</w:t>
            </w:r>
            <w:r w:rsidRPr="00E457FF">
              <w:rPr>
                <w:rFonts w:asciiTheme="minorHAnsi" w:hAnsiTheme="minorHAnsi"/>
                <w:spacing w:val="-4"/>
                <w:w w:val="99"/>
                <w:sz w:val="20"/>
                <w:szCs w:val="20"/>
              </w:rPr>
              <w:t>r</w:t>
            </w:r>
            <w:r w:rsidRPr="00E457FF">
              <w:rPr>
                <w:rFonts w:asciiTheme="minorHAnsi" w:hAnsiTheme="minorHAnsi"/>
                <w:spacing w:val="-4"/>
                <w:w w:val="87"/>
                <w:sz w:val="20"/>
                <w:szCs w:val="20"/>
              </w:rPr>
              <w:t>i</w:t>
            </w:r>
            <w:r w:rsidRPr="00E457FF">
              <w:rPr>
                <w:rFonts w:asciiTheme="minorHAnsi" w:hAnsiTheme="minorHAnsi"/>
                <w:spacing w:val="-4"/>
                <w:w w:val="111"/>
                <w:sz w:val="20"/>
                <w:szCs w:val="20"/>
              </w:rPr>
              <w:t>o</w:t>
            </w:r>
            <w:r w:rsidRPr="00E457FF">
              <w:rPr>
                <w:rFonts w:asciiTheme="minorHAnsi" w:hAnsiTheme="minorHAnsi"/>
                <w:w w:val="98"/>
                <w:sz w:val="20"/>
                <w:szCs w:val="20"/>
              </w:rPr>
              <w:t>s</w:t>
            </w:r>
          </w:p>
        </w:tc>
        <w:tc>
          <w:tcPr>
            <w:tcW w:w="1701" w:type="dxa"/>
          </w:tcPr>
          <w:p w14:paraId="6AF58E7A" w14:textId="77777777" w:rsidR="00F06784" w:rsidRPr="00E457FF" w:rsidRDefault="00F06784" w:rsidP="002876D5">
            <w:pPr>
              <w:rPr>
                <w:rFonts w:asciiTheme="minorHAnsi" w:hAnsiTheme="minorHAnsi"/>
              </w:rPr>
            </w:pPr>
          </w:p>
        </w:tc>
        <w:tc>
          <w:tcPr>
            <w:tcW w:w="1417" w:type="dxa"/>
          </w:tcPr>
          <w:p w14:paraId="6967C3B2" w14:textId="77777777" w:rsidR="00F06784" w:rsidRPr="00E457FF" w:rsidRDefault="00F06784" w:rsidP="002876D5">
            <w:pPr>
              <w:rPr>
                <w:rFonts w:asciiTheme="minorHAnsi" w:hAnsiTheme="minorHAnsi"/>
              </w:rPr>
            </w:pPr>
          </w:p>
        </w:tc>
        <w:tc>
          <w:tcPr>
            <w:tcW w:w="1559" w:type="dxa"/>
          </w:tcPr>
          <w:p w14:paraId="4CCB7ABA" w14:textId="77777777" w:rsidR="00F06784" w:rsidRPr="00E457FF" w:rsidRDefault="00F06784" w:rsidP="002876D5">
            <w:pPr>
              <w:rPr>
                <w:rFonts w:asciiTheme="minorHAnsi" w:hAnsiTheme="minorHAnsi"/>
              </w:rPr>
            </w:pPr>
          </w:p>
        </w:tc>
      </w:tr>
      <w:tr w:rsidR="00F06784" w:rsidRPr="00E457FF" w14:paraId="0F347FB6" w14:textId="77777777" w:rsidTr="003A519F">
        <w:tc>
          <w:tcPr>
            <w:tcW w:w="3369" w:type="dxa"/>
          </w:tcPr>
          <w:p w14:paraId="5AC80632" w14:textId="77777777" w:rsidR="00F06784" w:rsidRPr="00E457FF" w:rsidRDefault="00F06784" w:rsidP="0027103B">
            <w:pPr>
              <w:spacing w:before="89"/>
              <w:rPr>
                <w:rFonts w:asciiTheme="minorHAnsi" w:hAnsiTheme="minorHAnsi"/>
                <w:sz w:val="18"/>
                <w:szCs w:val="18"/>
              </w:rPr>
            </w:pPr>
            <w:r w:rsidRPr="00E457FF">
              <w:rPr>
                <w:rFonts w:asciiTheme="minorHAnsi" w:hAnsiTheme="minorHAnsi"/>
                <w:spacing w:val="-4"/>
                <w:sz w:val="20"/>
                <w:szCs w:val="20"/>
              </w:rPr>
              <w:t>Sanitári</w:t>
            </w:r>
            <w:r w:rsidRPr="00E457FF">
              <w:rPr>
                <w:rFonts w:asciiTheme="minorHAnsi" w:hAnsiTheme="minorHAnsi"/>
                <w:sz w:val="20"/>
                <w:szCs w:val="20"/>
              </w:rPr>
              <w:t>o</w:t>
            </w:r>
            <w:r w:rsidRPr="00E457FF">
              <w:rPr>
                <w:rFonts w:asciiTheme="minorHAnsi" w:hAnsiTheme="minorHAnsi"/>
                <w:spacing w:val="38"/>
                <w:sz w:val="20"/>
                <w:szCs w:val="20"/>
              </w:rPr>
              <w:t xml:space="preserve"> </w:t>
            </w:r>
            <w:r w:rsidRPr="00E457FF">
              <w:rPr>
                <w:rFonts w:asciiTheme="minorHAnsi" w:hAnsiTheme="minorHAnsi"/>
                <w:spacing w:val="-4"/>
                <w:sz w:val="20"/>
                <w:szCs w:val="20"/>
              </w:rPr>
              <w:t>do</w:t>
            </w:r>
            <w:r w:rsidRPr="00E457FF">
              <w:rPr>
                <w:rFonts w:asciiTheme="minorHAnsi" w:hAnsiTheme="minorHAnsi"/>
                <w:sz w:val="20"/>
                <w:szCs w:val="20"/>
              </w:rPr>
              <w:t>s</w:t>
            </w:r>
            <w:r w:rsidRPr="00E457FF">
              <w:rPr>
                <w:rFonts w:asciiTheme="minorHAnsi" w:hAnsiTheme="minorHAnsi"/>
                <w:spacing w:val="19"/>
                <w:sz w:val="20"/>
                <w:szCs w:val="20"/>
              </w:rPr>
              <w:t xml:space="preserve"> </w:t>
            </w:r>
            <w:r w:rsidRPr="00E457FF">
              <w:rPr>
                <w:rFonts w:asciiTheme="minorHAnsi" w:hAnsiTheme="minorHAnsi"/>
                <w:spacing w:val="-4"/>
                <w:w w:val="116"/>
                <w:sz w:val="20"/>
                <w:szCs w:val="20"/>
              </w:rPr>
              <w:t>a</w:t>
            </w:r>
            <w:r w:rsidRPr="00E457FF">
              <w:rPr>
                <w:rFonts w:asciiTheme="minorHAnsi" w:hAnsiTheme="minorHAnsi"/>
                <w:spacing w:val="-4"/>
                <w:w w:val="80"/>
                <w:sz w:val="20"/>
                <w:szCs w:val="20"/>
              </w:rPr>
              <w:t>l</w:t>
            </w:r>
            <w:r w:rsidRPr="00E457FF">
              <w:rPr>
                <w:rFonts w:asciiTheme="minorHAnsi" w:hAnsiTheme="minorHAnsi"/>
                <w:spacing w:val="-4"/>
                <w:w w:val="110"/>
                <w:sz w:val="20"/>
                <w:szCs w:val="20"/>
              </w:rPr>
              <w:t>un</w:t>
            </w:r>
            <w:r w:rsidRPr="00E457FF">
              <w:rPr>
                <w:rFonts w:asciiTheme="minorHAnsi" w:hAnsiTheme="minorHAnsi"/>
                <w:spacing w:val="-4"/>
                <w:w w:val="111"/>
                <w:sz w:val="20"/>
                <w:szCs w:val="20"/>
              </w:rPr>
              <w:t>o</w:t>
            </w:r>
            <w:r w:rsidRPr="00E457FF">
              <w:rPr>
                <w:rFonts w:asciiTheme="minorHAnsi" w:hAnsiTheme="minorHAnsi"/>
                <w:w w:val="98"/>
                <w:sz w:val="20"/>
                <w:szCs w:val="20"/>
              </w:rPr>
              <w:t>s</w:t>
            </w:r>
          </w:p>
        </w:tc>
        <w:tc>
          <w:tcPr>
            <w:tcW w:w="1701" w:type="dxa"/>
          </w:tcPr>
          <w:p w14:paraId="46A2A5EC" w14:textId="77777777" w:rsidR="00F06784" w:rsidRPr="00E457FF" w:rsidRDefault="00F06784" w:rsidP="002876D5">
            <w:pPr>
              <w:rPr>
                <w:rFonts w:asciiTheme="minorHAnsi" w:hAnsiTheme="minorHAnsi"/>
              </w:rPr>
            </w:pPr>
          </w:p>
        </w:tc>
        <w:tc>
          <w:tcPr>
            <w:tcW w:w="1417" w:type="dxa"/>
          </w:tcPr>
          <w:p w14:paraId="68C42EF1" w14:textId="77777777" w:rsidR="00F06784" w:rsidRPr="00E457FF" w:rsidRDefault="00F06784" w:rsidP="002876D5">
            <w:pPr>
              <w:rPr>
                <w:rFonts w:asciiTheme="minorHAnsi" w:hAnsiTheme="minorHAnsi"/>
              </w:rPr>
            </w:pPr>
          </w:p>
        </w:tc>
        <w:tc>
          <w:tcPr>
            <w:tcW w:w="1559" w:type="dxa"/>
          </w:tcPr>
          <w:p w14:paraId="4949B615" w14:textId="77777777" w:rsidR="00F06784" w:rsidRPr="00E457FF" w:rsidRDefault="00F06784" w:rsidP="002876D5">
            <w:pPr>
              <w:rPr>
                <w:rFonts w:asciiTheme="minorHAnsi" w:hAnsiTheme="minorHAnsi"/>
              </w:rPr>
            </w:pPr>
          </w:p>
        </w:tc>
      </w:tr>
      <w:tr w:rsidR="00F06784" w:rsidRPr="00E457FF" w14:paraId="20D5A111" w14:textId="77777777" w:rsidTr="003A519F">
        <w:tc>
          <w:tcPr>
            <w:tcW w:w="3369" w:type="dxa"/>
          </w:tcPr>
          <w:p w14:paraId="6C141612" w14:textId="61BDDA12" w:rsidR="00F06784" w:rsidRPr="00E457FF" w:rsidRDefault="00F06784" w:rsidP="0075459D">
            <w:pPr>
              <w:pStyle w:val="SemEspaamento"/>
              <w:rPr>
                <w:sz w:val="18"/>
                <w:szCs w:val="18"/>
              </w:rPr>
            </w:pPr>
            <w:r w:rsidRPr="0075459D">
              <w:rPr>
                <w:sz w:val="20"/>
              </w:rPr>
              <w:t>Sanitário</w:t>
            </w:r>
            <w:r w:rsidRPr="0075459D">
              <w:rPr>
                <w:spacing w:val="38"/>
                <w:sz w:val="20"/>
              </w:rPr>
              <w:t xml:space="preserve"> </w:t>
            </w:r>
            <w:r w:rsidRPr="0075459D">
              <w:rPr>
                <w:sz w:val="20"/>
              </w:rPr>
              <w:t>adaptados</w:t>
            </w:r>
            <w:r w:rsidRPr="0075459D">
              <w:rPr>
                <w:w w:val="98"/>
                <w:sz w:val="20"/>
              </w:rPr>
              <w:t xml:space="preserve"> </w:t>
            </w:r>
            <w:r w:rsidR="0075459D">
              <w:rPr>
                <w:sz w:val="20"/>
              </w:rPr>
              <w:t>para crianças e/ou deficientes.</w:t>
            </w:r>
          </w:p>
        </w:tc>
        <w:tc>
          <w:tcPr>
            <w:tcW w:w="1701" w:type="dxa"/>
          </w:tcPr>
          <w:p w14:paraId="599FB024" w14:textId="77777777" w:rsidR="00F06784" w:rsidRPr="00E457FF" w:rsidRDefault="00F06784" w:rsidP="002876D5">
            <w:pPr>
              <w:rPr>
                <w:rFonts w:asciiTheme="minorHAnsi" w:hAnsiTheme="minorHAnsi"/>
              </w:rPr>
            </w:pPr>
          </w:p>
        </w:tc>
        <w:tc>
          <w:tcPr>
            <w:tcW w:w="1417" w:type="dxa"/>
          </w:tcPr>
          <w:p w14:paraId="5E353BCE" w14:textId="77777777" w:rsidR="00F06784" w:rsidRPr="00E457FF" w:rsidRDefault="00F06784" w:rsidP="002876D5">
            <w:pPr>
              <w:rPr>
                <w:rFonts w:asciiTheme="minorHAnsi" w:hAnsiTheme="minorHAnsi"/>
              </w:rPr>
            </w:pPr>
          </w:p>
        </w:tc>
        <w:tc>
          <w:tcPr>
            <w:tcW w:w="1559" w:type="dxa"/>
          </w:tcPr>
          <w:p w14:paraId="3B4428CD" w14:textId="77777777" w:rsidR="00F06784" w:rsidRPr="00E457FF" w:rsidRDefault="00F06784" w:rsidP="002876D5">
            <w:pPr>
              <w:rPr>
                <w:rFonts w:asciiTheme="minorHAnsi" w:hAnsiTheme="minorHAnsi"/>
              </w:rPr>
            </w:pPr>
          </w:p>
        </w:tc>
      </w:tr>
      <w:tr w:rsidR="00F06784" w:rsidRPr="00E457FF" w14:paraId="60F82731" w14:textId="77777777" w:rsidTr="003A519F">
        <w:tc>
          <w:tcPr>
            <w:tcW w:w="3369" w:type="dxa"/>
          </w:tcPr>
          <w:p w14:paraId="3E90DD05" w14:textId="77777777" w:rsidR="00F06784" w:rsidRPr="00E457FF" w:rsidRDefault="00F06784" w:rsidP="0027103B">
            <w:pPr>
              <w:spacing w:before="83"/>
              <w:ind w:right="320"/>
              <w:rPr>
                <w:rFonts w:asciiTheme="minorHAnsi" w:hAnsiTheme="minorHAnsi"/>
                <w:spacing w:val="-4"/>
                <w:sz w:val="20"/>
                <w:szCs w:val="20"/>
              </w:rPr>
            </w:pPr>
            <w:r w:rsidRPr="00E457FF">
              <w:rPr>
                <w:rFonts w:asciiTheme="minorHAnsi" w:hAnsiTheme="minorHAnsi"/>
                <w:spacing w:val="-4"/>
                <w:sz w:val="20"/>
                <w:szCs w:val="20"/>
              </w:rPr>
              <w:t xml:space="preserve">Rampas </w:t>
            </w:r>
          </w:p>
        </w:tc>
        <w:tc>
          <w:tcPr>
            <w:tcW w:w="1701" w:type="dxa"/>
          </w:tcPr>
          <w:p w14:paraId="567BEC78" w14:textId="77777777" w:rsidR="00F06784" w:rsidRPr="00E457FF" w:rsidRDefault="00F06784" w:rsidP="002876D5">
            <w:pPr>
              <w:rPr>
                <w:rFonts w:asciiTheme="minorHAnsi" w:hAnsiTheme="minorHAnsi"/>
              </w:rPr>
            </w:pPr>
          </w:p>
        </w:tc>
        <w:tc>
          <w:tcPr>
            <w:tcW w:w="1417" w:type="dxa"/>
          </w:tcPr>
          <w:p w14:paraId="6B2BA7C2" w14:textId="77777777" w:rsidR="00F06784" w:rsidRPr="00E457FF" w:rsidRDefault="00F06784" w:rsidP="002876D5">
            <w:pPr>
              <w:rPr>
                <w:rFonts w:asciiTheme="minorHAnsi" w:hAnsiTheme="minorHAnsi"/>
              </w:rPr>
            </w:pPr>
          </w:p>
        </w:tc>
        <w:tc>
          <w:tcPr>
            <w:tcW w:w="1559" w:type="dxa"/>
          </w:tcPr>
          <w:p w14:paraId="04CFBA76" w14:textId="77777777" w:rsidR="00F06784" w:rsidRPr="00E457FF" w:rsidRDefault="00F06784" w:rsidP="002876D5">
            <w:pPr>
              <w:rPr>
                <w:rFonts w:asciiTheme="minorHAnsi" w:hAnsiTheme="minorHAnsi"/>
              </w:rPr>
            </w:pPr>
          </w:p>
        </w:tc>
      </w:tr>
      <w:tr w:rsidR="00F06784" w:rsidRPr="00E457FF" w14:paraId="289F45A0" w14:textId="77777777" w:rsidTr="003A519F">
        <w:tc>
          <w:tcPr>
            <w:tcW w:w="3369" w:type="dxa"/>
          </w:tcPr>
          <w:p w14:paraId="2B046748" w14:textId="77777777" w:rsidR="00F06784" w:rsidRPr="00E457FF" w:rsidRDefault="00F06784" w:rsidP="0027103B">
            <w:pPr>
              <w:spacing w:before="83"/>
              <w:ind w:right="320"/>
              <w:rPr>
                <w:rFonts w:asciiTheme="minorHAnsi" w:hAnsiTheme="minorHAnsi"/>
                <w:spacing w:val="-4"/>
                <w:sz w:val="20"/>
                <w:szCs w:val="20"/>
              </w:rPr>
            </w:pPr>
            <w:r w:rsidRPr="00E457FF">
              <w:rPr>
                <w:rFonts w:asciiTheme="minorHAnsi" w:hAnsiTheme="minorHAnsi"/>
                <w:spacing w:val="-4"/>
                <w:sz w:val="20"/>
                <w:szCs w:val="20"/>
              </w:rPr>
              <w:t xml:space="preserve">Corrimão </w:t>
            </w:r>
          </w:p>
        </w:tc>
        <w:tc>
          <w:tcPr>
            <w:tcW w:w="1701" w:type="dxa"/>
          </w:tcPr>
          <w:p w14:paraId="62FAFEE2" w14:textId="77777777" w:rsidR="00F06784" w:rsidRPr="00E457FF" w:rsidRDefault="00F06784" w:rsidP="002876D5">
            <w:pPr>
              <w:rPr>
                <w:rFonts w:asciiTheme="minorHAnsi" w:hAnsiTheme="minorHAnsi"/>
              </w:rPr>
            </w:pPr>
          </w:p>
        </w:tc>
        <w:tc>
          <w:tcPr>
            <w:tcW w:w="1417" w:type="dxa"/>
          </w:tcPr>
          <w:p w14:paraId="52111A1D" w14:textId="77777777" w:rsidR="00F06784" w:rsidRPr="00E457FF" w:rsidRDefault="00F06784" w:rsidP="002876D5">
            <w:pPr>
              <w:rPr>
                <w:rFonts w:asciiTheme="minorHAnsi" w:hAnsiTheme="minorHAnsi"/>
              </w:rPr>
            </w:pPr>
          </w:p>
        </w:tc>
        <w:tc>
          <w:tcPr>
            <w:tcW w:w="1559" w:type="dxa"/>
          </w:tcPr>
          <w:p w14:paraId="7523A798" w14:textId="77777777" w:rsidR="00F06784" w:rsidRPr="00E457FF" w:rsidRDefault="00F06784" w:rsidP="002876D5">
            <w:pPr>
              <w:rPr>
                <w:rFonts w:asciiTheme="minorHAnsi" w:hAnsiTheme="minorHAnsi"/>
              </w:rPr>
            </w:pPr>
          </w:p>
        </w:tc>
      </w:tr>
    </w:tbl>
    <w:p w14:paraId="31618472" w14:textId="77777777" w:rsidR="001E44F5" w:rsidRDefault="001E44F5" w:rsidP="001E44F5">
      <w:pPr>
        <w:rPr>
          <w:rFonts w:asciiTheme="minorHAnsi" w:hAnsiTheme="minorHAnsi"/>
          <w:color w:val="auto"/>
          <w:sz w:val="28"/>
          <w:szCs w:val="28"/>
        </w:rPr>
      </w:pPr>
    </w:p>
    <w:p w14:paraId="013ECA25" w14:textId="3F115C2B" w:rsidR="00742DBC" w:rsidRPr="00E457FF" w:rsidRDefault="00742DBC" w:rsidP="00A139C8">
      <w:pPr>
        <w:pStyle w:val="Ttulo2"/>
        <w:rPr>
          <w:rFonts w:asciiTheme="minorHAnsi" w:hAnsiTheme="minorHAnsi" w:cs="Arial"/>
          <w:color w:val="auto"/>
          <w:sz w:val="28"/>
          <w:szCs w:val="28"/>
        </w:rPr>
      </w:pPr>
      <w:bookmarkStart w:id="30" w:name="_Toc157156854"/>
      <w:r w:rsidRPr="00E457FF">
        <w:rPr>
          <w:rFonts w:asciiTheme="minorHAnsi" w:hAnsiTheme="minorHAnsi" w:cs="Arial"/>
          <w:color w:val="auto"/>
          <w:sz w:val="28"/>
          <w:szCs w:val="28"/>
        </w:rPr>
        <w:t>8.</w:t>
      </w:r>
      <w:r w:rsidR="00A139C8" w:rsidRPr="00E457FF">
        <w:rPr>
          <w:rFonts w:asciiTheme="minorHAnsi" w:hAnsiTheme="minorHAnsi" w:cs="Arial"/>
          <w:color w:val="auto"/>
          <w:sz w:val="28"/>
          <w:szCs w:val="28"/>
        </w:rPr>
        <w:t>3</w:t>
      </w:r>
      <w:r w:rsidRPr="00E457FF">
        <w:rPr>
          <w:rFonts w:asciiTheme="minorHAnsi" w:hAnsiTheme="minorHAnsi" w:cs="Arial"/>
          <w:color w:val="auto"/>
          <w:sz w:val="28"/>
          <w:szCs w:val="28"/>
        </w:rPr>
        <w:t xml:space="preserve">.  </w:t>
      </w:r>
      <w:r w:rsidR="00A139C8" w:rsidRPr="00E457FF">
        <w:rPr>
          <w:rFonts w:asciiTheme="minorHAnsi" w:hAnsiTheme="minorHAnsi" w:cs="Arial"/>
          <w:color w:val="auto"/>
          <w:sz w:val="28"/>
          <w:szCs w:val="28"/>
        </w:rPr>
        <w:t>Organização das turmas</w:t>
      </w:r>
      <w:r w:rsidR="00C6406B">
        <w:rPr>
          <w:rFonts w:asciiTheme="minorHAnsi" w:hAnsiTheme="minorHAnsi" w:cs="Arial"/>
          <w:color w:val="auto"/>
          <w:sz w:val="28"/>
          <w:szCs w:val="28"/>
        </w:rPr>
        <w:t xml:space="preserve"> e Participação Discente</w:t>
      </w:r>
      <w:bookmarkEnd w:id="30"/>
    </w:p>
    <w:p w14:paraId="60DD97B3" w14:textId="77777777" w:rsidR="00AD1827" w:rsidRDefault="00AD1827" w:rsidP="00AD1827">
      <w:pPr>
        <w:pStyle w:val="Ttulo3"/>
        <w:rPr>
          <w:rFonts w:asciiTheme="minorHAnsi" w:hAnsiTheme="minorHAnsi" w:cs="Arial"/>
          <w:color w:val="auto"/>
          <w:sz w:val="28"/>
          <w:szCs w:val="28"/>
        </w:rPr>
      </w:pPr>
      <w:bookmarkStart w:id="31" w:name="_Toc157156855"/>
      <w:r w:rsidRPr="00E457FF">
        <w:rPr>
          <w:rFonts w:asciiTheme="minorHAnsi" w:hAnsiTheme="minorHAnsi" w:cs="Arial"/>
          <w:color w:val="auto"/>
          <w:sz w:val="28"/>
          <w:szCs w:val="28"/>
        </w:rPr>
        <w:t>8.3.1. Educação Infantil</w:t>
      </w:r>
      <w:bookmarkEnd w:id="31"/>
    </w:p>
    <w:p w14:paraId="4A83BCEB" w14:textId="40024592" w:rsidR="0075459D" w:rsidRPr="00440BA4" w:rsidRDefault="0075459D" w:rsidP="00440BA4">
      <w:pPr>
        <w:pStyle w:val="SemEspaamento"/>
        <w:jc w:val="both"/>
        <w:rPr>
          <w:color w:val="FF0000"/>
        </w:rPr>
      </w:pPr>
    </w:p>
    <w:tbl>
      <w:tblPr>
        <w:tblW w:w="10341"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1193"/>
        <w:gridCol w:w="664"/>
        <w:gridCol w:w="787"/>
        <w:gridCol w:w="658"/>
        <w:gridCol w:w="1182"/>
        <w:gridCol w:w="657"/>
        <w:gridCol w:w="788"/>
        <w:gridCol w:w="789"/>
        <w:gridCol w:w="1182"/>
        <w:gridCol w:w="657"/>
        <w:gridCol w:w="904"/>
        <w:gridCol w:w="880"/>
      </w:tblGrid>
      <w:tr w:rsidR="00FE2A3F" w:rsidRPr="00E457FF" w14:paraId="1087B45B" w14:textId="463A14AD" w:rsidTr="00561619">
        <w:trPr>
          <w:trHeight w:val="376"/>
        </w:trPr>
        <w:tc>
          <w:tcPr>
            <w:tcW w:w="3302" w:type="dxa"/>
            <w:gridSpan w:val="4"/>
            <w:shd w:val="clear" w:color="auto" w:fill="C6D9F1" w:themeFill="text2" w:themeFillTint="33"/>
          </w:tcPr>
          <w:p w14:paraId="4A34897A" w14:textId="4C7E698C" w:rsidR="00FE2A3F" w:rsidRPr="00561619" w:rsidRDefault="00FE2A3F" w:rsidP="0018626E">
            <w:pPr>
              <w:pStyle w:val="SemEspaamento"/>
              <w:rPr>
                <w:b/>
                <w:color w:val="1F497D" w:themeColor="text2"/>
                <w:sz w:val="24"/>
              </w:rPr>
            </w:pPr>
            <w:r w:rsidRPr="00561619">
              <w:rPr>
                <w:b/>
                <w:color w:val="1F497D" w:themeColor="text2"/>
                <w:sz w:val="24"/>
              </w:rPr>
              <w:t>Período Matutino</w:t>
            </w:r>
          </w:p>
        </w:tc>
        <w:tc>
          <w:tcPr>
            <w:tcW w:w="3416" w:type="dxa"/>
            <w:gridSpan w:val="4"/>
            <w:shd w:val="clear" w:color="auto" w:fill="C6D9F1" w:themeFill="text2" w:themeFillTint="33"/>
          </w:tcPr>
          <w:p w14:paraId="5ABCD479" w14:textId="0CF972FC" w:rsidR="00FE2A3F" w:rsidRPr="00561619" w:rsidRDefault="00FE2A3F" w:rsidP="0018626E">
            <w:pPr>
              <w:pStyle w:val="SemEspaamento"/>
              <w:rPr>
                <w:b/>
                <w:color w:val="1F497D" w:themeColor="text2"/>
                <w:sz w:val="24"/>
              </w:rPr>
            </w:pPr>
            <w:r w:rsidRPr="00561619">
              <w:rPr>
                <w:b/>
                <w:color w:val="1F497D" w:themeColor="text2"/>
                <w:sz w:val="24"/>
              </w:rPr>
              <w:t>Período Vespertino</w:t>
            </w:r>
          </w:p>
        </w:tc>
        <w:tc>
          <w:tcPr>
            <w:tcW w:w="3623" w:type="dxa"/>
            <w:gridSpan w:val="4"/>
            <w:shd w:val="clear" w:color="auto" w:fill="C6D9F1" w:themeFill="text2" w:themeFillTint="33"/>
          </w:tcPr>
          <w:p w14:paraId="1AA09FEF" w14:textId="2F875C72" w:rsidR="00FE2A3F" w:rsidRPr="00561619" w:rsidRDefault="00FE2A3F" w:rsidP="00FE2A3F">
            <w:pPr>
              <w:pStyle w:val="SemEspaamento"/>
              <w:rPr>
                <w:b/>
                <w:color w:val="1F497D" w:themeColor="text2"/>
                <w:sz w:val="24"/>
              </w:rPr>
            </w:pPr>
            <w:r w:rsidRPr="00561619">
              <w:rPr>
                <w:b/>
                <w:color w:val="1F497D" w:themeColor="text2"/>
                <w:sz w:val="24"/>
              </w:rPr>
              <w:t>Período Integral</w:t>
            </w:r>
          </w:p>
        </w:tc>
      </w:tr>
      <w:tr w:rsidR="00FE2A3F" w:rsidRPr="00E457FF" w14:paraId="6430C9ED" w14:textId="19300917" w:rsidTr="00561619">
        <w:trPr>
          <w:trHeight w:val="350"/>
        </w:trPr>
        <w:tc>
          <w:tcPr>
            <w:tcW w:w="1193" w:type="dxa"/>
            <w:shd w:val="clear" w:color="auto" w:fill="C6D9F1" w:themeFill="text2" w:themeFillTint="33"/>
          </w:tcPr>
          <w:p w14:paraId="411ED090" w14:textId="43E7CB8D"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64" w:type="dxa"/>
            <w:shd w:val="clear" w:color="auto" w:fill="C6D9F1" w:themeFill="text2" w:themeFillTint="33"/>
          </w:tcPr>
          <w:p w14:paraId="5634056B" w14:textId="77777777"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87" w:type="dxa"/>
            <w:shd w:val="clear" w:color="auto" w:fill="C6D9F1" w:themeFill="text2" w:themeFillTint="33"/>
          </w:tcPr>
          <w:p w14:paraId="24C0C34C" w14:textId="77777777"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Nº alunos</w:t>
            </w:r>
          </w:p>
        </w:tc>
        <w:tc>
          <w:tcPr>
            <w:tcW w:w="658" w:type="dxa"/>
            <w:shd w:val="clear" w:color="auto" w:fill="C6D9F1" w:themeFill="text2" w:themeFillTint="33"/>
          </w:tcPr>
          <w:p w14:paraId="564BF327" w14:textId="40DB5D2F"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82" w:type="dxa"/>
            <w:shd w:val="clear" w:color="auto" w:fill="C6D9F1" w:themeFill="text2" w:themeFillTint="33"/>
          </w:tcPr>
          <w:p w14:paraId="2F638EAB" w14:textId="58F10EC8"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57" w:type="dxa"/>
            <w:shd w:val="clear" w:color="auto" w:fill="C6D9F1" w:themeFill="text2" w:themeFillTint="33"/>
          </w:tcPr>
          <w:p w14:paraId="1964FE6E" w14:textId="32D10113"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88" w:type="dxa"/>
            <w:shd w:val="clear" w:color="auto" w:fill="C6D9F1" w:themeFill="text2" w:themeFillTint="33"/>
          </w:tcPr>
          <w:p w14:paraId="5281804D" w14:textId="1722F764"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789" w:type="dxa"/>
            <w:shd w:val="clear" w:color="auto" w:fill="C6D9F1" w:themeFill="text2" w:themeFillTint="33"/>
          </w:tcPr>
          <w:p w14:paraId="4D23E89B" w14:textId="68A7FEEF"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82" w:type="dxa"/>
            <w:shd w:val="clear" w:color="auto" w:fill="C6D9F1" w:themeFill="text2" w:themeFillTint="33"/>
          </w:tcPr>
          <w:p w14:paraId="6F5A1854" w14:textId="0BC25DF8"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Agrupamento</w:t>
            </w:r>
          </w:p>
        </w:tc>
        <w:tc>
          <w:tcPr>
            <w:tcW w:w="657" w:type="dxa"/>
            <w:shd w:val="clear" w:color="auto" w:fill="C6D9F1" w:themeFill="text2" w:themeFillTint="33"/>
          </w:tcPr>
          <w:p w14:paraId="6E643D08" w14:textId="7F18AECE"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904" w:type="dxa"/>
            <w:shd w:val="clear" w:color="auto" w:fill="C6D9F1" w:themeFill="text2" w:themeFillTint="33"/>
          </w:tcPr>
          <w:p w14:paraId="1686591D" w14:textId="50316659"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880" w:type="dxa"/>
            <w:shd w:val="clear" w:color="auto" w:fill="C6D9F1" w:themeFill="text2" w:themeFillTint="33"/>
          </w:tcPr>
          <w:p w14:paraId="62D976BE" w14:textId="123056C0" w:rsidR="00FE2A3F" w:rsidRPr="00561619" w:rsidRDefault="00FE2A3F" w:rsidP="00FE2A3F">
            <w:pPr>
              <w:pStyle w:val="TextosemFormatao"/>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FE2A3F" w:rsidRPr="00E457FF" w14:paraId="5DE0D8F6" w14:textId="4BAD4A7D" w:rsidTr="00561619">
        <w:trPr>
          <w:trHeight w:val="280"/>
        </w:trPr>
        <w:tc>
          <w:tcPr>
            <w:tcW w:w="1193" w:type="dxa"/>
          </w:tcPr>
          <w:p w14:paraId="59425FE2" w14:textId="0D6EA389"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4 anos</w:t>
            </w:r>
          </w:p>
        </w:tc>
        <w:tc>
          <w:tcPr>
            <w:tcW w:w="664" w:type="dxa"/>
          </w:tcPr>
          <w:p w14:paraId="62654714" w14:textId="77777777" w:rsidR="00FE2A3F" w:rsidRPr="00561619" w:rsidRDefault="00FE2A3F" w:rsidP="00FE2A3F">
            <w:pPr>
              <w:pStyle w:val="TextosemFormatao"/>
              <w:jc w:val="center"/>
              <w:rPr>
                <w:rFonts w:asciiTheme="minorHAnsi" w:hAnsiTheme="minorHAnsi" w:cs="Arial"/>
                <w:color w:val="000000" w:themeColor="text1"/>
                <w:sz w:val="22"/>
                <w:szCs w:val="22"/>
              </w:rPr>
            </w:pPr>
          </w:p>
        </w:tc>
        <w:tc>
          <w:tcPr>
            <w:tcW w:w="787" w:type="dxa"/>
          </w:tcPr>
          <w:p w14:paraId="6264AC45" w14:textId="77777777" w:rsidR="00FE2A3F" w:rsidRPr="00561619" w:rsidRDefault="00FE2A3F" w:rsidP="00FE2A3F">
            <w:pPr>
              <w:pStyle w:val="TextosemFormatao"/>
              <w:jc w:val="center"/>
              <w:rPr>
                <w:rFonts w:asciiTheme="minorHAnsi" w:hAnsiTheme="minorHAnsi" w:cs="Arial"/>
                <w:color w:val="000000" w:themeColor="text1"/>
                <w:sz w:val="22"/>
                <w:szCs w:val="24"/>
              </w:rPr>
            </w:pPr>
          </w:p>
        </w:tc>
        <w:tc>
          <w:tcPr>
            <w:tcW w:w="658" w:type="dxa"/>
          </w:tcPr>
          <w:p w14:paraId="5BBC2BD3"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7FFD742F" w14:textId="337987BA" w:rsidR="00FE2A3F" w:rsidRPr="00561619" w:rsidRDefault="00FE2A3F" w:rsidP="00FE2A3F">
            <w:pPr>
              <w:pStyle w:val="TextosemFormatao"/>
              <w:rPr>
                <w:rFonts w:asciiTheme="minorHAnsi" w:hAnsiTheme="minorHAnsi" w:cs="Arial"/>
                <w:color w:val="000000" w:themeColor="text1"/>
                <w:sz w:val="22"/>
                <w:szCs w:val="22"/>
              </w:rPr>
            </w:pPr>
            <w:r w:rsidRPr="00561619">
              <w:rPr>
                <w:rFonts w:asciiTheme="minorHAnsi" w:hAnsiTheme="minorHAnsi" w:cs="Arial"/>
                <w:color w:val="000000" w:themeColor="text1"/>
                <w:sz w:val="22"/>
                <w:szCs w:val="22"/>
              </w:rPr>
              <w:t xml:space="preserve">      4 anos</w:t>
            </w:r>
          </w:p>
        </w:tc>
        <w:tc>
          <w:tcPr>
            <w:tcW w:w="657" w:type="dxa"/>
          </w:tcPr>
          <w:p w14:paraId="395F3BB7"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8" w:type="dxa"/>
          </w:tcPr>
          <w:p w14:paraId="1582B313"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9" w:type="dxa"/>
          </w:tcPr>
          <w:p w14:paraId="521CA057"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4B31C362" w14:textId="44A7858F"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4 anos</w:t>
            </w:r>
          </w:p>
        </w:tc>
        <w:tc>
          <w:tcPr>
            <w:tcW w:w="657" w:type="dxa"/>
          </w:tcPr>
          <w:p w14:paraId="4F216B28"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tcPr>
          <w:p w14:paraId="5018AE3A"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tcPr>
          <w:p w14:paraId="520F73BA"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r w:rsidR="00FE2A3F" w:rsidRPr="00E457FF" w14:paraId="17C11A6D" w14:textId="35D78A00" w:rsidTr="00561619">
        <w:trPr>
          <w:trHeight w:val="266"/>
        </w:trPr>
        <w:tc>
          <w:tcPr>
            <w:tcW w:w="1193" w:type="dxa"/>
          </w:tcPr>
          <w:p w14:paraId="67D35BF7" w14:textId="3D8F9C01"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5 anos</w:t>
            </w:r>
          </w:p>
        </w:tc>
        <w:tc>
          <w:tcPr>
            <w:tcW w:w="664" w:type="dxa"/>
          </w:tcPr>
          <w:p w14:paraId="327BEE38" w14:textId="77777777" w:rsidR="00FE2A3F" w:rsidRPr="00561619" w:rsidRDefault="00FE2A3F" w:rsidP="00FE2A3F">
            <w:pPr>
              <w:pStyle w:val="TextosemFormatao"/>
              <w:jc w:val="center"/>
              <w:rPr>
                <w:rFonts w:asciiTheme="minorHAnsi" w:hAnsiTheme="minorHAnsi" w:cs="Arial"/>
                <w:color w:val="000000" w:themeColor="text1"/>
                <w:sz w:val="22"/>
                <w:szCs w:val="22"/>
              </w:rPr>
            </w:pPr>
          </w:p>
        </w:tc>
        <w:tc>
          <w:tcPr>
            <w:tcW w:w="787" w:type="dxa"/>
          </w:tcPr>
          <w:p w14:paraId="576EABDD" w14:textId="77777777" w:rsidR="00FE2A3F" w:rsidRPr="00561619" w:rsidRDefault="00FE2A3F" w:rsidP="00FE2A3F">
            <w:pPr>
              <w:pStyle w:val="TextosemFormatao"/>
              <w:jc w:val="center"/>
              <w:rPr>
                <w:rFonts w:asciiTheme="minorHAnsi" w:hAnsiTheme="minorHAnsi" w:cs="Arial"/>
                <w:color w:val="000000" w:themeColor="text1"/>
                <w:sz w:val="22"/>
                <w:szCs w:val="24"/>
              </w:rPr>
            </w:pPr>
          </w:p>
        </w:tc>
        <w:tc>
          <w:tcPr>
            <w:tcW w:w="658" w:type="dxa"/>
          </w:tcPr>
          <w:p w14:paraId="1C4086B0"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4707701E" w14:textId="5858C096" w:rsidR="00FE2A3F" w:rsidRPr="00561619" w:rsidRDefault="00FE2A3F" w:rsidP="00FE2A3F">
            <w:pPr>
              <w:pStyle w:val="TextosemFormatao"/>
              <w:rPr>
                <w:rFonts w:asciiTheme="minorHAnsi" w:hAnsiTheme="minorHAnsi" w:cs="Arial"/>
                <w:color w:val="000000" w:themeColor="text1"/>
                <w:sz w:val="22"/>
                <w:szCs w:val="22"/>
              </w:rPr>
            </w:pPr>
            <w:r w:rsidRPr="00561619">
              <w:rPr>
                <w:rFonts w:asciiTheme="minorHAnsi" w:hAnsiTheme="minorHAnsi" w:cs="Arial"/>
                <w:color w:val="000000" w:themeColor="text1"/>
                <w:sz w:val="22"/>
                <w:szCs w:val="22"/>
              </w:rPr>
              <w:t xml:space="preserve">      5 anos</w:t>
            </w:r>
          </w:p>
        </w:tc>
        <w:tc>
          <w:tcPr>
            <w:tcW w:w="657" w:type="dxa"/>
          </w:tcPr>
          <w:p w14:paraId="03651794"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8" w:type="dxa"/>
          </w:tcPr>
          <w:p w14:paraId="584632B9"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789" w:type="dxa"/>
          </w:tcPr>
          <w:p w14:paraId="1814D89F" w14:textId="77777777" w:rsidR="00FE2A3F" w:rsidRPr="00561619" w:rsidRDefault="00FE2A3F" w:rsidP="00FE2A3F">
            <w:pPr>
              <w:pStyle w:val="TextosemFormatao"/>
              <w:rPr>
                <w:rFonts w:asciiTheme="minorHAnsi" w:hAnsiTheme="minorHAnsi" w:cs="Arial"/>
                <w:color w:val="000000" w:themeColor="text1"/>
                <w:sz w:val="22"/>
                <w:szCs w:val="22"/>
              </w:rPr>
            </w:pPr>
          </w:p>
        </w:tc>
        <w:tc>
          <w:tcPr>
            <w:tcW w:w="1182" w:type="dxa"/>
          </w:tcPr>
          <w:p w14:paraId="50C1B203" w14:textId="5C4EB5A6" w:rsidR="00FE2A3F" w:rsidRPr="00561619" w:rsidRDefault="00FE2A3F" w:rsidP="00FE2A3F">
            <w:pPr>
              <w:pStyle w:val="TextosemFormatao"/>
              <w:rPr>
                <w:rFonts w:asciiTheme="minorHAnsi" w:hAnsiTheme="minorHAnsi" w:cs="Arial"/>
                <w:color w:val="000000" w:themeColor="text1"/>
                <w:sz w:val="22"/>
                <w:szCs w:val="24"/>
              </w:rPr>
            </w:pPr>
            <w:r w:rsidRPr="00561619">
              <w:rPr>
                <w:rFonts w:asciiTheme="minorHAnsi" w:hAnsiTheme="minorHAnsi" w:cs="Arial"/>
                <w:color w:val="000000" w:themeColor="text1"/>
                <w:sz w:val="22"/>
                <w:szCs w:val="22"/>
              </w:rPr>
              <w:t xml:space="preserve">      5 anos</w:t>
            </w:r>
          </w:p>
        </w:tc>
        <w:tc>
          <w:tcPr>
            <w:tcW w:w="657" w:type="dxa"/>
          </w:tcPr>
          <w:p w14:paraId="31D6F01D"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tcPr>
          <w:p w14:paraId="1DC645E7"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tcPr>
          <w:p w14:paraId="28D5FD44"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r w:rsidR="00561619" w:rsidRPr="00561619" w14:paraId="1E788544" w14:textId="3461D652" w:rsidTr="00561619">
        <w:trPr>
          <w:trHeight w:val="449"/>
        </w:trPr>
        <w:tc>
          <w:tcPr>
            <w:tcW w:w="1193" w:type="dxa"/>
            <w:shd w:val="clear" w:color="auto" w:fill="C6D9F1" w:themeFill="text2" w:themeFillTint="33"/>
          </w:tcPr>
          <w:p w14:paraId="2C451698" w14:textId="2B2BA717"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64" w:type="dxa"/>
            <w:shd w:val="clear" w:color="auto" w:fill="C6D9F1" w:themeFill="text2" w:themeFillTint="33"/>
          </w:tcPr>
          <w:p w14:paraId="71809829"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787" w:type="dxa"/>
            <w:shd w:val="clear" w:color="auto" w:fill="C6D9F1" w:themeFill="text2" w:themeFillTint="33"/>
          </w:tcPr>
          <w:p w14:paraId="6D5A6004" w14:textId="20C47E98" w:rsidR="00FE2A3F" w:rsidRPr="00561619" w:rsidRDefault="00FE2A3F" w:rsidP="00FE2A3F">
            <w:pPr>
              <w:pStyle w:val="TextosemFormatao"/>
              <w:jc w:val="center"/>
              <w:rPr>
                <w:rFonts w:asciiTheme="minorHAnsi" w:hAnsiTheme="minorHAnsi" w:cs="Arial"/>
                <w:color w:val="000000" w:themeColor="text1"/>
                <w:sz w:val="24"/>
                <w:szCs w:val="24"/>
              </w:rPr>
            </w:pPr>
          </w:p>
        </w:tc>
        <w:tc>
          <w:tcPr>
            <w:tcW w:w="658" w:type="dxa"/>
            <w:shd w:val="clear" w:color="auto" w:fill="C6D9F1" w:themeFill="text2" w:themeFillTint="33"/>
          </w:tcPr>
          <w:p w14:paraId="13D6ED3B" w14:textId="77777777" w:rsidR="00FE2A3F" w:rsidRPr="00561619" w:rsidRDefault="00FE2A3F" w:rsidP="00FE2A3F">
            <w:pPr>
              <w:pStyle w:val="TextosemFormatao"/>
              <w:jc w:val="center"/>
              <w:rPr>
                <w:rFonts w:asciiTheme="minorHAnsi" w:hAnsiTheme="minorHAnsi" w:cs="Arial"/>
                <w:b/>
                <w:color w:val="000000" w:themeColor="text1"/>
              </w:rPr>
            </w:pPr>
          </w:p>
        </w:tc>
        <w:tc>
          <w:tcPr>
            <w:tcW w:w="1182" w:type="dxa"/>
            <w:shd w:val="clear" w:color="auto" w:fill="C6D9F1" w:themeFill="text2" w:themeFillTint="33"/>
          </w:tcPr>
          <w:p w14:paraId="5ADB0F0F" w14:textId="5FE12869"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57" w:type="dxa"/>
            <w:shd w:val="clear" w:color="auto" w:fill="C6D9F1" w:themeFill="text2" w:themeFillTint="33"/>
          </w:tcPr>
          <w:p w14:paraId="20DD9788" w14:textId="77777777" w:rsidR="00FE2A3F" w:rsidRPr="00561619" w:rsidRDefault="00FE2A3F" w:rsidP="00FE2A3F">
            <w:pPr>
              <w:pStyle w:val="TextosemFormatao"/>
              <w:jc w:val="center"/>
              <w:rPr>
                <w:rFonts w:asciiTheme="minorHAnsi" w:hAnsiTheme="minorHAnsi" w:cs="Arial"/>
                <w:b/>
                <w:color w:val="000000" w:themeColor="text1"/>
              </w:rPr>
            </w:pPr>
          </w:p>
        </w:tc>
        <w:tc>
          <w:tcPr>
            <w:tcW w:w="788" w:type="dxa"/>
            <w:shd w:val="clear" w:color="auto" w:fill="C6D9F1" w:themeFill="text2" w:themeFillTint="33"/>
          </w:tcPr>
          <w:p w14:paraId="700AF127" w14:textId="77777777" w:rsidR="00FE2A3F" w:rsidRPr="00561619" w:rsidRDefault="00FE2A3F" w:rsidP="00FE2A3F">
            <w:pPr>
              <w:pStyle w:val="TextosemFormatao"/>
              <w:jc w:val="center"/>
              <w:rPr>
                <w:rFonts w:asciiTheme="minorHAnsi" w:hAnsiTheme="minorHAnsi" w:cs="Arial"/>
                <w:b/>
                <w:color w:val="000000" w:themeColor="text1"/>
              </w:rPr>
            </w:pPr>
          </w:p>
        </w:tc>
        <w:tc>
          <w:tcPr>
            <w:tcW w:w="789" w:type="dxa"/>
            <w:shd w:val="clear" w:color="auto" w:fill="C6D9F1" w:themeFill="text2" w:themeFillTint="33"/>
          </w:tcPr>
          <w:p w14:paraId="6ED26093" w14:textId="77777777" w:rsidR="00FE2A3F" w:rsidRPr="00561619" w:rsidRDefault="00FE2A3F" w:rsidP="00FE2A3F">
            <w:pPr>
              <w:pStyle w:val="TextosemFormatao"/>
              <w:jc w:val="center"/>
              <w:rPr>
                <w:rFonts w:asciiTheme="minorHAnsi" w:hAnsiTheme="minorHAnsi" w:cs="Arial"/>
                <w:b/>
                <w:color w:val="000000" w:themeColor="text1"/>
              </w:rPr>
            </w:pPr>
          </w:p>
        </w:tc>
        <w:tc>
          <w:tcPr>
            <w:tcW w:w="1182" w:type="dxa"/>
            <w:shd w:val="clear" w:color="auto" w:fill="C6D9F1" w:themeFill="text2" w:themeFillTint="33"/>
          </w:tcPr>
          <w:p w14:paraId="567780A6" w14:textId="347F0D35" w:rsidR="00FE2A3F" w:rsidRPr="00561619" w:rsidRDefault="00FE2A3F" w:rsidP="00FE2A3F">
            <w:pPr>
              <w:pStyle w:val="TextosemFormatao"/>
              <w:jc w:val="center"/>
              <w:rPr>
                <w:rFonts w:asciiTheme="minorHAnsi" w:hAnsiTheme="minorHAnsi" w:cs="Arial"/>
                <w:b/>
                <w:color w:val="000000" w:themeColor="text1"/>
              </w:rPr>
            </w:pPr>
            <w:r w:rsidRPr="00561619">
              <w:rPr>
                <w:rFonts w:asciiTheme="minorHAnsi" w:hAnsiTheme="minorHAnsi" w:cs="Arial"/>
                <w:b/>
                <w:color w:val="000000" w:themeColor="text1"/>
              </w:rPr>
              <w:t>TOTAL DISCENTE</w:t>
            </w:r>
          </w:p>
        </w:tc>
        <w:tc>
          <w:tcPr>
            <w:tcW w:w="657" w:type="dxa"/>
            <w:shd w:val="clear" w:color="auto" w:fill="C6D9F1" w:themeFill="text2" w:themeFillTint="33"/>
          </w:tcPr>
          <w:p w14:paraId="418F38CC"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904" w:type="dxa"/>
            <w:shd w:val="clear" w:color="auto" w:fill="C6D9F1" w:themeFill="text2" w:themeFillTint="33"/>
          </w:tcPr>
          <w:p w14:paraId="2E82B171"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c>
          <w:tcPr>
            <w:tcW w:w="880" w:type="dxa"/>
            <w:shd w:val="clear" w:color="auto" w:fill="C6D9F1" w:themeFill="text2" w:themeFillTint="33"/>
          </w:tcPr>
          <w:p w14:paraId="2867DF9B" w14:textId="77777777" w:rsidR="00FE2A3F" w:rsidRPr="00561619" w:rsidRDefault="00FE2A3F" w:rsidP="00FE2A3F">
            <w:pPr>
              <w:pStyle w:val="TextosemFormatao"/>
              <w:jc w:val="center"/>
              <w:rPr>
                <w:rFonts w:asciiTheme="minorHAnsi" w:hAnsiTheme="minorHAnsi" w:cs="Arial"/>
                <w:color w:val="000000" w:themeColor="text1"/>
                <w:sz w:val="24"/>
                <w:szCs w:val="24"/>
              </w:rPr>
            </w:pPr>
          </w:p>
        </w:tc>
      </w:tr>
    </w:tbl>
    <w:p w14:paraId="4003FFC2" w14:textId="38B7AA43" w:rsidR="00035582" w:rsidRPr="00561619" w:rsidRDefault="00035582" w:rsidP="00035582">
      <w:pPr>
        <w:pStyle w:val="TextosemFormatao"/>
        <w:rPr>
          <w:rFonts w:asciiTheme="minorHAnsi" w:hAnsiTheme="minorHAnsi" w:cs="Arial"/>
          <w:color w:val="000000" w:themeColor="text1"/>
          <w:sz w:val="22"/>
          <w:szCs w:val="22"/>
          <w:vertAlign w:val="superscript"/>
        </w:rPr>
      </w:pPr>
      <w:r w:rsidRPr="00561619">
        <w:rPr>
          <w:rFonts w:asciiTheme="minorHAnsi" w:hAnsiTheme="minorHAnsi" w:cs="Arial"/>
          <w:color w:val="000000" w:themeColor="text1"/>
          <w:sz w:val="22"/>
          <w:szCs w:val="22"/>
          <w:vertAlign w:val="superscript"/>
        </w:rPr>
        <w:t xml:space="preserve">FONTE: Livro de Registro de Matrículas </w:t>
      </w:r>
      <w:r w:rsidR="0006037D" w:rsidRPr="00561619">
        <w:rPr>
          <w:rFonts w:asciiTheme="minorHAnsi" w:hAnsiTheme="minorHAnsi" w:cs="Arial"/>
          <w:color w:val="000000" w:themeColor="text1"/>
          <w:sz w:val="22"/>
          <w:szCs w:val="22"/>
          <w:vertAlign w:val="superscript"/>
        </w:rPr>
        <w:t>202</w:t>
      </w:r>
      <w:r w:rsidR="00561619">
        <w:rPr>
          <w:rFonts w:asciiTheme="minorHAnsi" w:hAnsiTheme="minorHAnsi" w:cs="Arial"/>
          <w:color w:val="000000" w:themeColor="text1"/>
          <w:sz w:val="22"/>
          <w:szCs w:val="22"/>
          <w:vertAlign w:val="superscript"/>
        </w:rPr>
        <w:t xml:space="preserve">4 – Sistema </w:t>
      </w:r>
      <w:proofErr w:type="spellStart"/>
      <w:r w:rsidR="00561619">
        <w:rPr>
          <w:rFonts w:asciiTheme="minorHAnsi" w:hAnsiTheme="minorHAnsi" w:cs="Arial"/>
          <w:color w:val="000000" w:themeColor="text1"/>
          <w:sz w:val="22"/>
          <w:szCs w:val="22"/>
          <w:vertAlign w:val="superscript"/>
        </w:rPr>
        <w:t>Megasoft</w:t>
      </w:r>
      <w:proofErr w:type="spellEnd"/>
    </w:p>
    <w:p w14:paraId="6AEB4C29" w14:textId="60BC6A4E" w:rsidR="001F3D7D" w:rsidRDefault="001F3D7D" w:rsidP="00035582">
      <w:pPr>
        <w:pStyle w:val="TextosemFormatao"/>
        <w:rPr>
          <w:rFonts w:asciiTheme="minorHAnsi" w:hAnsiTheme="minorHAnsi" w:cs="Arial"/>
          <w:sz w:val="22"/>
          <w:szCs w:val="22"/>
          <w:vertAlign w:val="superscript"/>
        </w:rPr>
      </w:pPr>
    </w:p>
    <w:p w14:paraId="5C9B47F5" w14:textId="77777777" w:rsidR="00FE2A3F" w:rsidRDefault="00FE2A3F" w:rsidP="00FE2A3F">
      <w:pPr>
        <w:pStyle w:val="SemEspaamento"/>
        <w:rPr>
          <w:color w:val="FF0000"/>
        </w:rPr>
      </w:pPr>
      <w:r>
        <w:t xml:space="preserve">  </w:t>
      </w:r>
      <w:r w:rsidRPr="001F3D7D">
        <w:rPr>
          <w:color w:val="FF0000"/>
        </w:rPr>
        <w:t>(Inserir linhas quanto baste para colocar as turmas.)</w:t>
      </w:r>
    </w:p>
    <w:p w14:paraId="374729B3" w14:textId="57911D22" w:rsidR="001F3D7D" w:rsidRDefault="001F3D7D" w:rsidP="00035582">
      <w:pPr>
        <w:pStyle w:val="TextosemFormatao"/>
        <w:rPr>
          <w:rFonts w:asciiTheme="minorHAnsi" w:hAnsiTheme="minorHAnsi" w:cs="Arial"/>
          <w:sz w:val="22"/>
          <w:szCs w:val="22"/>
          <w:vertAlign w:val="superscript"/>
        </w:rPr>
      </w:pPr>
    </w:p>
    <w:p w14:paraId="01CA2CFF" w14:textId="77777777" w:rsidR="00AD1827" w:rsidRPr="00E457FF" w:rsidRDefault="00AD1827" w:rsidP="00AD1827">
      <w:pPr>
        <w:pStyle w:val="Ttulo3"/>
        <w:rPr>
          <w:rFonts w:asciiTheme="minorHAnsi" w:hAnsiTheme="minorHAnsi" w:cs="Arial"/>
          <w:color w:val="auto"/>
          <w:sz w:val="28"/>
          <w:szCs w:val="28"/>
        </w:rPr>
      </w:pPr>
      <w:bookmarkStart w:id="32" w:name="_Toc157156856"/>
      <w:r w:rsidRPr="00E457FF">
        <w:rPr>
          <w:rFonts w:asciiTheme="minorHAnsi" w:hAnsiTheme="minorHAnsi" w:cs="Arial"/>
          <w:color w:val="auto"/>
          <w:sz w:val="28"/>
          <w:szCs w:val="28"/>
        </w:rPr>
        <w:t>8.3.2. Ensino Fundamental I e II</w:t>
      </w:r>
      <w:bookmarkEnd w:id="32"/>
    </w:p>
    <w:p w14:paraId="442CDC72" w14:textId="77777777" w:rsidR="00825C34" w:rsidRPr="00E457FF" w:rsidRDefault="00825C34" w:rsidP="00825C34">
      <w:pPr>
        <w:rPr>
          <w:rFonts w:asciiTheme="minorHAnsi" w:hAnsiTheme="minorHAnsi"/>
        </w:rPr>
      </w:pPr>
    </w:p>
    <w:tbl>
      <w:tblPr>
        <w:tblW w:w="7005" w:type="dxa"/>
        <w:tblInd w:w="-7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1060"/>
        <w:gridCol w:w="708"/>
        <w:gridCol w:w="844"/>
        <w:gridCol w:w="992"/>
        <w:gridCol w:w="1141"/>
        <w:gridCol w:w="709"/>
        <w:gridCol w:w="701"/>
        <w:gridCol w:w="850"/>
      </w:tblGrid>
      <w:tr w:rsidR="00250B35" w:rsidRPr="00E457FF" w14:paraId="1EB9704F" w14:textId="37A37B10" w:rsidTr="00561619">
        <w:tc>
          <w:tcPr>
            <w:tcW w:w="3604" w:type="dxa"/>
            <w:gridSpan w:val="4"/>
            <w:shd w:val="clear" w:color="auto" w:fill="C6D9F1" w:themeFill="text2" w:themeFillTint="33"/>
          </w:tcPr>
          <w:p w14:paraId="45D37D15" w14:textId="29AC2972" w:rsidR="00250B35" w:rsidRPr="00561619" w:rsidRDefault="00250B35" w:rsidP="0035486D">
            <w:pPr>
              <w:spacing w:after="200" w:line="276" w:lineRule="auto"/>
              <w:jc w:val="center"/>
              <w:rPr>
                <w:rFonts w:asciiTheme="minorHAnsi" w:hAnsiTheme="minorHAnsi"/>
                <w:b/>
                <w:color w:val="1F497D" w:themeColor="text2"/>
              </w:rPr>
            </w:pPr>
            <w:r w:rsidRPr="00561619">
              <w:rPr>
                <w:rFonts w:asciiTheme="minorHAnsi" w:hAnsiTheme="minorHAnsi"/>
                <w:b/>
                <w:color w:val="1F497D" w:themeColor="text2"/>
              </w:rPr>
              <w:t>Período Matutino</w:t>
            </w:r>
          </w:p>
        </w:tc>
        <w:tc>
          <w:tcPr>
            <w:tcW w:w="3401" w:type="dxa"/>
            <w:gridSpan w:val="4"/>
            <w:shd w:val="clear" w:color="auto" w:fill="C6D9F1" w:themeFill="text2" w:themeFillTint="33"/>
          </w:tcPr>
          <w:p w14:paraId="15B4D6AD" w14:textId="724DA93B" w:rsidR="00250B35" w:rsidRPr="00561619" w:rsidRDefault="00250B35" w:rsidP="0035486D">
            <w:pPr>
              <w:spacing w:after="200" w:line="276" w:lineRule="auto"/>
              <w:jc w:val="center"/>
              <w:rPr>
                <w:rFonts w:asciiTheme="minorHAnsi" w:hAnsiTheme="minorHAnsi"/>
                <w:b/>
                <w:color w:val="1F497D" w:themeColor="text2"/>
              </w:rPr>
            </w:pPr>
            <w:r w:rsidRPr="00561619">
              <w:rPr>
                <w:rFonts w:asciiTheme="minorHAnsi" w:hAnsiTheme="minorHAnsi"/>
                <w:b/>
                <w:color w:val="1F497D" w:themeColor="text2"/>
              </w:rPr>
              <w:t>Período Vespertino</w:t>
            </w:r>
          </w:p>
        </w:tc>
      </w:tr>
      <w:tr w:rsidR="0006037D" w:rsidRPr="00E457FF" w14:paraId="0D1FBA09" w14:textId="559C77B9" w:rsidTr="00561619">
        <w:tc>
          <w:tcPr>
            <w:tcW w:w="1060" w:type="dxa"/>
            <w:shd w:val="clear" w:color="auto" w:fill="C6D9F1" w:themeFill="text2" w:themeFillTint="33"/>
          </w:tcPr>
          <w:p w14:paraId="4B164D35"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Série/Ano</w:t>
            </w:r>
          </w:p>
        </w:tc>
        <w:tc>
          <w:tcPr>
            <w:tcW w:w="708" w:type="dxa"/>
            <w:shd w:val="clear" w:color="auto" w:fill="C6D9F1" w:themeFill="text2" w:themeFillTint="33"/>
          </w:tcPr>
          <w:p w14:paraId="319CC12C"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844" w:type="dxa"/>
            <w:shd w:val="clear" w:color="auto" w:fill="C6D9F1" w:themeFill="text2" w:themeFillTint="33"/>
          </w:tcPr>
          <w:p w14:paraId="65AB836F"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Nº alunos</w:t>
            </w:r>
          </w:p>
        </w:tc>
        <w:tc>
          <w:tcPr>
            <w:tcW w:w="992" w:type="dxa"/>
            <w:shd w:val="clear" w:color="auto" w:fill="C6D9F1" w:themeFill="text2" w:themeFillTint="33"/>
          </w:tcPr>
          <w:p w14:paraId="06A351DA" w14:textId="3786E3C4" w:rsidR="0006037D" w:rsidRPr="00561619" w:rsidRDefault="00250B35" w:rsidP="0035486D">
            <w:pPr>
              <w:pStyle w:val="TextosemFormatao"/>
              <w:jc w:val="center"/>
              <w:rPr>
                <w:rFonts w:asciiTheme="minorHAnsi" w:hAnsiTheme="minorHAnsi" w:cs="Arial"/>
                <w:b/>
                <w:color w:val="1F497D" w:themeColor="text2"/>
                <w:sz w:val="16"/>
                <w:szCs w:val="16"/>
                <w:vertAlign w:val="superscript"/>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c>
          <w:tcPr>
            <w:tcW w:w="1141" w:type="dxa"/>
            <w:shd w:val="clear" w:color="auto" w:fill="C6D9F1" w:themeFill="text2" w:themeFillTint="33"/>
          </w:tcPr>
          <w:p w14:paraId="00B53EFB" w14:textId="5D7257E8"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Série/Ano</w:t>
            </w:r>
          </w:p>
        </w:tc>
        <w:tc>
          <w:tcPr>
            <w:tcW w:w="709" w:type="dxa"/>
            <w:shd w:val="clear" w:color="auto" w:fill="C6D9F1" w:themeFill="text2" w:themeFillTint="33"/>
          </w:tcPr>
          <w:p w14:paraId="443DCDBE"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Turma</w:t>
            </w:r>
          </w:p>
        </w:tc>
        <w:tc>
          <w:tcPr>
            <w:tcW w:w="701" w:type="dxa"/>
            <w:shd w:val="clear" w:color="auto" w:fill="C6D9F1" w:themeFill="text2" w:themeFillTint="33"/>
          </w:tcPr>
          <w:p w14:paraId="120AD276" w14:textId="77777777" w:rsidR="0006037D" w:rsidRPr="00561619" w:rsidRDefault="0006037D"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 xml:space="preserve">Nº </w:t>
            </w:r>
            <w:r w:rsidRPr="00561619">
              <w:rPr>
                <w:rFonts w:asciiTheme="minorHAnsi" w:hAnsiTheme="minorHAnsi" w:cs="Arial"/>
                <w:b/>
                <w:color w:val="1F497D" w:themeColor="text2"/>
                <w:sz w:val="14"/>
                <w:szCs w:val="16"/>
              </w:rPr>
              <w:t>alunos</w:t>
            </w:r>
          </w:p>
        </w:tc>
        <w:tc>
          <w:tcPr>
            <w:tcW w:w="850" w:type="dxa"/>
            <w:shd w:val="clear" w:color="auto" w:fill="C6D9F1" w:themeFill="text2" w:themeFillTint="33"/>
          </w:tcPr>
          <w:p w14:paraId="6EA9DBFB" w14:textId="5829A155" w:rsidR="0006037D" w:rsidRPr="00561619" w:rsidRDefault="00250B35" w:rsidP="0035486D">
            <w:pPr>
              <w:pStyle w:val="TextosemFormatao"/>
              <w:jc w:val="center"/>
              <w:rPr>
                <w:rFonts w:asciiTheme="minorHAnsi" w:hAnsiTheme="minorHAnsi" w:cs="Arial"/>
                <w:b/>
                <w:color w:val="1F497D" w:themeColor="text2"/>
                <w:sz w:val="16"/>
                <w:szCs w:val="16"/>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06037D" w:rsidRPr="00E457FF" w14:paraId="40F5CF39" w14:textId="05691BFB" w:rsidTr="00561619">
        <w:tc>
          <w:tcPr>
            <w:tcW w:w="1060" w:type="dxa"/>
          </w:tcPr>
          <w:p w14:paraId="1530A09F"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1º ano </w:t>
            </w:r>
          </w:p>
        </w:tc>
        <w:tc>
          <w:tcPr>
            <w:tcW w:w="708" w:type="dxa"/>
          </w:tcPr>
          <w:p w14:paraId="058EB3D4" w14:textId="2829BA77" w:rsidR="0006037D" w:rsidRPr="00E457FF" w:rsidRDefault="0006037D" w:rsidP="0035486D">
            <w:pPr>
              <w:pStyle w:val="TextosemFormatao"/>
              <w:jc w:val="center"/>
              <w:rPr>
                <w:rFonts w:asciiTheme="minorHAnsi" w:hAnsiTheme="minorHAnsi" w:cs="Arial"/>
                <w:color w:val="FF0000"/>
                <w:sz w:val="22"/>
                <w:szCs w:val="22"/>
              </w:rPr>
            </w:pPr>
          </w:p>
        </w:tc>
        <w:tc>
          <w:tcPr>
            <w:tcW w:w="844" w:type="dxa"/>
          </w:tcPr>
          <w:p w14:paraId="4E958B1B"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6D0DC92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6C1B87E" w14:textId="4287C14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1º ano </w:t>
            </w:r>
          </w:p>
        </w:tc>
        <w:tc>
          <w:tcPr>
            <w:tcW w:w="709" w:type="dxa"/>
          </w:tcPr>
          <w:p w14:paraId="70CF7CC2" w14:textId="63E323FF" w:rsidR="0006037D" w:rsidRPr="00E457FF" w:rsidRDefault="0006037D" w:rsidP="0035486D">
            <w:pPr>
              <w:pStyle w:val="TextosemFormatao"/>
              <w:jc w:val="center"/>
              <w:rPr>
                <w:rFonts w:asciiTheme="minorHAnsi" w:hAnsiTheme="minorHAnsi" w:cs="Arial"/>
                <w:color w:val="FF0000"/>
              </w:rPr>
            </w:pPr>
          </w:p>
        </w:tc>
        <w:tc>
          <w:tcPr>
            <w:tcW w:w="701" w:type="dxa"/>
          </w:tcPr>
          <w:p w14:paraId="62F2072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2C631FF6"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18D7CF0" w14:textId="71CDE78C" w:rsidTr="00561619">
        <w:tc>
          <w:tcPr>
            <w:tcW w:w="1060" w:type="dxa"/>
          </w:tcPr>
          <w:p w14:paraId="311B8318"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2º ano</w:t>
            </w:r>
          </w:p>
        </w:tc>
        <w:tc>
          <w:tcPr>
            <w:tcW w:w="708" w:type="dxa"/>
          </w:tcPr>
          <w:p w14:paraId="0780EAD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77BDF9A4"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E4709EC" w14:textId="77777777" w:rsidR="0006037D" w:rsidRPr="00E457FF" w:rsidRDefault="0006037D" w:rsidP="0035486D">
            <w:pPr>
              <w:pStyle w:val="TextosemFormatao"/>
              <w:rPr>
                <w:rFonts w:asciiTheme="minorHAnsi" w:hAnsiTheme="minorHAnsi" w:cs="Arial"/>
                <w:sz w:val="24"/>
                <w:szCs w:val="24"/>
              </w:rPr>
            </w:pPr>
          </w:p>
        </w:tc>
        <w:tc>
          <w:tcPr>
            <w:tcW w:w="1141" w:type="dxa"/>
          </w:tcPr>
          <w:p w14:paraId="6F4F9806" w14:textId="44E9F41E"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2º ano</w:t>
            </w:r>
          </w:p>
        </w:tc>
        <w:tc>
          <w:tcPr>
            <w:tcW w:w="709" w:type="dxa"/>
          </w:tcPr>
          <w:p w14:paraId="5B8814A4"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0E8CB82A"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0338D522"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901B293" w14:textId="365522CA" w:rsidTr="00561619">
        <w:tc>
          <w:tcPr>
            <w:tcW w:w="1060" w:type="dxa"/>
          </w:tcPr>
          <w:p w14:paraId="5BFEEB43"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3º ano </w:t>
            </w:r>
          </w:p>
        </w:tc>
        <w:tc>
          <w:tcPr>
            <w:tcW w:w="708" w:type="dxa"/>
          </w:tcPr>
          <w:p w14:paraId="5D944EB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1D9CB978"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6945306" w14:textId="77777777" w:rsidR="0006037D" w:rsidRPr="00E457FF" w:rsidRDefault="0006037D" w:rsidP="0035486D">
            <w:pPr>
              <w:pStyle w:val="TextosemFormatao"/>
              <w:rPr>
                <w:rFonts w:asciiTheme="minorHAnsi" w:hAnsiTheme="minorHAnsi" w:cs="Arial"/>
                <w:sz w:val="24"/>
                <w:szCs w:val="24"/>
              </w:rPr>
            </w:pPr>
          </w:p>
        </w:tc>
        <w:tc>
          <w:tcPr>
            <w:tcW w:w="1141" w:type="dxa"/>
          </w:tcPr>
          <w:p w14:paraId="76E83813" w14:textId="6654999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3º ano </w:t>
            </w:r>
          </w:p>
        </w:tc>
        <w:tc>
          <w:tcPr>
            <w:tcW w:w="709" w:type="dxa"/>
          </w:tcPr>
          <w:p w14:paraId="45BC2E2F"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5F449B10"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7B246404"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4AE20527" w14:textId="3E1DECFB" w:rsidTr="00561619">
        <w:tc>
          <w:tcPr>
            <w:tcW w:w="1060" w:type="dxa"/>
          </w:tcPr>
          <w:p w14:paraId="512C9C79"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4º ano</w:t>
            </w:r>
          </w:p>
        </w:tc>
        <w:tc>
          <w:tcPr>
            <w:tcW w:w="708" w:type="dxa"/>
          </w:tcPr>
          <w:p w14:paraId="377BBD87"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2122A947"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64ACC0F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E7F5941" w14:textId="1341F6FB"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4º ano</w:t>
            </w:r>
          </w:p>
        </w:tc>
        <w:tc>
          <w:tcPr>
            <w:tcW w:w="709" w:type="dxa"/>
          </w:tcPr>
          <w:p w14:paraId="668FE7BB"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39B9D7F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1D193905"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77C8BE2C" w14:textId="6BAD3481" w:rsidTr="00561619">
        <w:trPr>
          <w:trHeight w:val="259"/>
        </w:trPr>
        <w:tc>
          <w:tcPr>
            <w:tcW w:w="1060" w:type="dxa"/>
          </w:tcPr>
          <w:p w14:paraId="5BEC954A"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lastRenderedPageBreak/>
              <w:t xml:space="preserve">5º ano </w:t>
            </w:r>
          </w:p>
        </w:tc>
        <w:tc>
          <w:tcPr>
            <w:tcW w:w="708" w:type="dxa"/>
          </w:tcPr>
          <w:p w14:paraId="1E2815D8"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02DAD0C5"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169061E4" w14:textId="77777777" w:rsidR="0006037D" w:rsidRPr="00E457FF" w:rsidRDefault="0006037D" w:rsidP="0035486D">
            <w:pPr>
              <w:pStyle w:val="TextosemFormatao"/>
              <w:rPr>
                <w:rFonts w:asciiTheme="minorHAnsi" w:hAnsiTheme="minorHAnsi" w:cs="Arial"/>
                <w:sz w:val="24"/>
                <w:szCs w:val="24"/>
              </w:rPr>
            </w:pPr>
          </w:p>
        </w:tc>
        <w:tc>
          <w:tcPr>
            <w:tcW w:w="1141" w:type="dxa"/>
          </w:tcPr>
          <w:p w14:paraId="365A9208" w14:textId="5272BB83"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5º ano </w:t>
            </w:r>
          </w:p>
        </w:tc>
        <w:tc>
          <w:tcPr>
            <w:tcW w:w="709" w:type="dxa"/>
          </w:tcPr>
          <w:p w14:paraId="4BA1116D"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7D26583D"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6EC421D6"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5DF4A1F1" w14:textId="7552FB03" w:rsidTr="00561619">
        <w:tc>
          <w:tcPr>
            <w:tcW w:w="1060" w:type="dxa"/>
          </w:tcPr>
          <w:p w14:paraId="4918F61C"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6º ano </w:t>
            </w:r>
          </w:p>
        </w:tc>
        <w:tc>
          <w:tcPr>
            <w:tcW w:w="708" w:type="dxa"/>
          </w:tcPr>
          <w:p w14:paraId="5DA6716D"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555A59F5"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1E822BB5" w14:textId="77777777" w:rsidR="0006037D" w:rsidRPr="00E457FF" w:rsidRDefault="0006037D" w:rsidP="0035486D">
            <w:pPr>
              <w:pStyle w:val="TextosemFormatao"/>
              <w:rPr>
                <w:rFonts w:asciiTheme="minorHAnsi" w:hAnsiTheme="minorHAnsi" w:cs="Arial"/>
                <w:sz w:val="24"/>
                <w:szCs w:val="24"/>
              </w:rPr>
            </w:pPr>
          </w:p>
        </w:tc>
        <w:tc>
          <w:tcPr>
            <w:tcW w:w="1141" w:type="dxa"/>
          </w:tcPr>
          <w:p w14:paraId="23EB59AE" w14:textId="3C081E60"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6º ano </w:t>
            </w:r>
          </w:p>
        </w:tc>
        <w:tc>
          <w:tcPr>
            <w:tcW w:w="709" w:type="dxa"/>
          </w:tcPr>
          <w:p w14:paraId="16DC2DAC"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17D0E193"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0B748E11"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2E62553B" w14:textId="117ACBEA" w:rsidTr="00561619">
        <w:tc>
          <w:tcPr>
            <w:tcW w:w="1060" w:type="dxa"/>
          </w:tcPr>
          <w:p w14:paraId="0CF5907E"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7º ano </w:t>
            </w:r>
          </w:p>
        </w:tc>
        <w:tc>
          <w:tcPr>
            <w:tcW w:w="708" w:type="dxa"/>
          </w:tcPr>
          <w:p w14:paraId="43B4E181"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0D3BE064"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082D8C71" w14:textId="77777777" w:rsidR="0006037D" w:rsidRPr="00E457FF" w:rsidRDefault="0006037D" w:rsidP="0035486D">
            <w:pPr>
              <w:pStyle w:val="TextosemFormatao"/>
              <w:rPr>
                <w:rFonts w:asciiTheme="minorHAnsi" w:hAnsiTheme="minorHAnsi" w:cs="Arial"/>
                <w:sz w:val="24"/>
                <w:szCs w:val="24"/>
              </w:rPr>
            </w:pPr>
          </w:p>
        </w:tc>
        <w:tc>
          <w:tcPr>
            <w:tcW w:w="1141" w:type="dxa"/>
          </w:tcPr>
          <w:p w14:paraId="2BD62780" w14:textId="02D388A3"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7º ano </w:t>
            </w:r>
          </w:p>
        </w:tc>
        <w:tc>
          <w:tcPr>
            <w:tcW w:w="709" w:type="dxa"/>
          </w:tcPr>
          <w:p w14:paraId="51B61FEF"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52F3E3C6"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2EED8A27"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6FA3507C" w14:textId="69D9D235" w:rsidTr="00561619">
        <w:tc>
          <w:tcPr>
            <w:tcW w:w="1060" w:type="dxa"/>
          </w:tcPr>
          <w:p w14:paraId="0D6C8FA7"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8º ano </w:t>
            </w:r>
          </w:p>
        </w:tc>
        <w:tc>
          <w:tcPr>
            <w:tcW w:w="708" w:type="dxa"/>
          </w:tcPr>
          <w:p w14:paraId="18CFBDA1"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74AA99A9"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5A4F525F" w14:textId="77777777" w:rsidR="0006037D" w:rsidRPr="00E457FF" w:rsidRDefault="0006037D" w:rsidP="0035486D">
            <w:pPr>
              <w:pStyle w:val="TextosemFormatao"/>
              <w:rPr>
                <w:rFonts w:asciiTheme="minorHAnsi" w:hAnsiTheme="minorHAnsi" w:cs="Arial"/>
                <w:sz w:val="24"/>
                <w:szCs w:val="24"/>
              </w:rPr>
            </w:pPr>
          </w:p>
        </w:tc>
        <w:tc>
          <w:tcPr>
            <w:tcW w:w="1141" w:type="dxa"/>
          </w:tcPr>
          <w:p w14:paraId="51E681F4" w14:textId="56717982"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 xml:space="preserve">8º ano </w:t>
            </w:r>
          </w:p>
        </w:tc>
        <w:tc>
          <w:tcPr>
            <w:tcW w:w="709" w:type="dxa"/>
          </w:tcPr>
          <w:p w14:paraId="13145592"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0E23730C"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64622580" w14:textId="77777777" w:rsidR="0006037D" w:rsidRPr="00E457FF" w:rsidRDefault="0006037D" w:rsidP="0035486D">
            <w:pPr>
              <w:pStyle w:val="TextosemFormatao"/>
              <w:jc w:val="center"/>
              <w:rPr>
                <w:rFonts w:asciiTheme="minorHAnsi" w:hAnsiTheme="minorHAnsi" w:cs="Arial"/>
                <w:sz w:val="24"/>
                <w:szCs w:val="24"/>
              </w:rPr>
            </w:pPr>
          </w:p>
        </w:tc>
      </w:tr>
      <w:tr w:rsidR="0006037D" w:rsidRPr="00E457FF" w14:paraId="575270B4" w14:textId="24458F12" w:rsidTr="00561619">
        <w:tc>
          <w:tcPr>
            <w:tcW w:w="1060" w:type="dxa"/>
          </w:tcPr>
          <w:p w14:paraId="6753A3C9" w14:textId="77777777"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9º ano</w:t>
            </w:r>
          </w:p>
        </w:tc>
        <w:tc>
          <w:tcPr>
            <w:tcW w:w="708" w:type="dxa"/>
          </w:tcPr>
          <w:p w14:paraId="0EBF4C7C" w14:textId="77777777" w:rsidR="0006037D" w:rsidRPr="00E457FF" w:rsidRDefault="0006037D" w:rsidP="0035486D">
            <w:pPr>
              <w:pStyle w:val="TextosemFormatao"/>
              <w:jc w:val="center"/>
              <w:rPr>
                <w:rFonts w:asciiTheme="minorHAnsi" w:hAnsiTheme="minorHAnsi" w:cs="Arial"/>
                <w:sz w:val="22"/>
                <w:szCs w:val="22"/>
              </w:rPr>
            </w:pPr>
          </w:p>
        </w:tc>
        <w:tc>
          <w:tcPr>
            <w:tcW w:w="844" w:type="dxa"/>
          </w:tcPr>
          <w:p w14:paraId="5BE5EB31" w14:textId="77777777" w:rsidR="0006037D" w:rsidRPr="00E457FF" w:rsidRDefault="0006037D" w:rsidP="0035486D">
            <w:pPr>
              <w:pStyle w:val="TextosemFormatao"/>
              <w:jc w:val="center"/>
              <w:rPr>
                <w:rFonts w:asciiTheme="minorHAnsi" w:hAnsiTheme="minorHAnsi" w:cs="Arial"/>
                <w:sz w:val="24"/>
                <w:szCs w:val="24"/>
              </w:rPr>
            </w:pPr>
          </w:p>
        </w:tc>
        <w:tc>
          <w:tcPr>
            <w:tcW w:w="992" w:type="dxa"/>
          </w:tcPr>
          <w:p w14:paraId="223149E6" w14:textId="77777777" w:rsidR="0006037D" w:rsidRPr="00E457FF" w:rsidRDefault="0006037D" w:rsidP="0035486D">
            <w:pPr>
              <w:pStyle w:val="TextosemFormatao"/>
              <w:rPr>
                <w:rFonts w:asciiTheme="minorHAnsi" w:hAnsiTheme="minorHAnsi" w:cs="Arial"/>
                <w:sz w:val="24"/>
                <w:szCs w:val="24"/>
              </w:rPr>
            </w:pPr>
          </w:p>
        </w:tc>
        <w:tc>
          <w:tcPr>
            <w:tcW w:w="1141" w:type="dxa"/>
          </w:tcPr>
          <w:p w14:paraId="042D4444" w14:textId="3017F57B" w:rsidR="0006037D" w:rsidRPr="00E457FF" w:rsidRDefault="0006037D" w:rsidP="0035486D">
            <w:pPr>
              <w:pStyle w:val="TextosemFormatao"/>
              <w:rPr>
                <w:rFonts w:asciiTheme="minorHAnsi" w:hAnsiTheme="minorHAnsi" w:cs="Arial"/>
                <w:sz w:val="24"/>
                <w:szCs w:val="24"/>
              </w:rPr>
            </w:pPr>
            <w:r w:rsidRPr="00E457FF">
              <w:rPr>
                <w:rFonts w:asciiTheme="minorHAnsi" w:hAnsiTheme="minorHAnsi" w:cs="Arial"/>
                <w:sz w:val="24"/>
                <w:szCs w:val="24"/>
              </w:rPr>
              <w:t>9º  ano</w:t>
            </w:r>
          </w:p>
        </w:tc>
        <w:tc>
          <w:tcPr>
            <w:tcW w:w="709" w:type="dxa"/>
          </w:tcPr>
          <w:p w14:paraId="57A0A9F0" w14:textId="77777777" w:rsidR="0006037D" w:rsidRPr="00E457FF" w:rsidRDefault="0006037D" w:rsidP="0035486D">
            <w:pPr>
              <w:pStyle w:val="TextosemFormatao"/>
              <w:jc w:val="center"/>
              <w:rPr>
                <w:rFonts w:asciiTheme="minorHAnsi" w:hAnsiTheme="minorHAnsi" w:cs="Arial"/>
                <w:sz w:val="24"/>
                <w:szCs w:val="24"/>
              </w:rPr>
            </w:pPr>
          </w:p>
        </w:tc>
        <w:tc>
          <w:tcPr>
            <w:tcW w:w="701" w:type="dxa"/>
          </w:tcPr>
          <w:p w14:paraId="49A42FBB" w14:textId="77777777" w:rsidR="0006037D" w:rsidRPr="00E457FF" w:rsidRDefault="0006037D" w:rsidP="0035486D">
            <w:pPr>
              <w:pStyle w:val="TextosemFormatao"/>
              <w:jc w:val="center"/>
              <w:rPr>
                <w:rFonts w:asciiTheme="minorHAnsi" w:hAnsiTheme="minorHAnsi" w:cs="Arial"/>
                <w:sz w:val="24"/>
                <w:szCs w:val="24"/>
              </w:rPr>
            </w:pPr>
          </w:p>
        </w:tc>
        <w:tc>
          <w:tcPr>
            <w:tcW w:w="850" w:type="dxa"/>
          </w:tcPr>
          <w:p w14:paraId="1B8E6AC6" w14:textId="77777777" w:rsidR="0006037D" w:rsidRPr="00E457FF" w:rsidRDefault="0006037D" w:rsidP="0035486D">
            <w:pPr>
              <w:pStyle w:val="TextosemFormatao"/>
              <w:jc w:val="center"/>
              <w:rPr>
                <w:rFonts w:asciiTheme="minorHAnsi" w:hAnsiTheme="minorHAnsi" w:cs="Arial"/>
                <w:sz w:val="24"/>
                <w:szCs w:val="24"/>
              </w:rPr>
            </w:pPr>
          </w:p>
        </w:tc>
      </w:tr>
      <w:tr w:rsidR="00250B35" w:rsidRPr="00E457FF" w14:paraId="5C4DDEB9" w14:textId="41A3017A" w:rsidTr="00561619">
        <w:tc>
          <w:tcPr>
            <w:tcW w:w="1060" w:type="dxa"/>
            <w:shd w:val="clear" w:color="auto" w:fill="C6D9F1" w:themeFill="text2" w:themeFillTint="33"/>
          </w:tcPr>
          <w:p w14:paraId="10BA906C" w14:textId="79FFE80E" w:rsidR="00250B35" w:rsidRPr="00561619" w:rsidRDefault="00250B35" w:rsidP="00250B35">
            <w:pPr>
              <w:pStyle w:val="TextosemFormatao"/>
              <w:jc w:val="center"/>
              <w:rPr>
                <w:rFonts w:asciiTheme="minorHAnsi" w:hAnsiTheme="minorHAnsi" w:cs="Arial"/>
                <w:b/>
                <w:color w:val="1F497D" w:themeColor="text2"/>
              </w:rPr>
            </w:pPr>
            <w:r w:rsidRPr="00561619">
              <w:rPr>
                <w:rFonts w:asciiTheme="minorHAnsi" w:hAnsiTheme="minorHAnsi" w:cs="Arial"/>
                <w:b/>
                <w:color w:val="1F497D" w:themeColor="text2"/>
              </w:rPr>
              <w:t>TOTAL DISCENTE</w:t>
            </w:r>
          </w:p>
        </w:tc>
        <w:tc>
          <w:tcPr>
            <w:tcW w:w="2544" w:type="dxa"/>
            <w:gridSpan w:val="3"/>
            <w:shd w:val="clear" w:color="auto" w:fill="C6D9F1" w:themeFill="text2" w:themeFillTint="33"/>
          </w:tcPr>
          <w:p w14:paraId="3229468A" w14:textId="77777777" w:rsidR="00250B35" w:rsidRPr="00561619" w:rsidRDefault="00250B35" w:rsidP="00250B35">
            <w:pPr>
              <w:pStyle w:val="TextosemFormatao"/>
              <w:jc w:val="center"/>
              <w:rPr>
                <w:rFonts w:asciiTheme="minorHAnsi" w:hAnsiTheme="minorHAnsi" w:cs="Arial"/>
                <w:b/>
                <w:color w:val="1F497D" w:themeColor="text2"/>
              </w:rPr>
            </w:pPr>
          </w:p>
        </w:tc>
        <w:tc>
          <w:tcPr>
            <w:tcW w:w="1141" w:type="dxa"/>
            <w:shd w:val="clear" w:color="auto" w:fill="C6D9F1" w:themeFill="text2" w:themeFillTint="33"/>
          </w:tcPr>
          <w:p w14:paraId="45CEC629" w14:textId="760083CE" w:rsidR="00250B35" w:rsidRPr="00561619" w:rsidRDefault="00250B35" w:rsidP="00250B35">
            <w:pPr>
              <w:pStyle w:val="TextosemFormatao"/>
              <w:jc w:val="center"/>
              <w:rPr>
                <w:rFonts w:asciiTheme="minorHAnsi" w:hAnsiTheme="minorHAnsi" w:cs="Arial"/>
                <w:b/>
                <w:color w:val="1F497D" w:themeColor="text2"/>
              </w:rPr>
            </w:pPr>
            <w:r w:rsidRPr="00561619">
              <w:rPr>
                <w:rFonts w:asciiTheme="minorHAnsi" w:hAnsiTheme="minorHAnsi" w:cs="Arial"/>
                <w:b/>
                <w:color w:val="1F497D" w:themeColor="text2"/>
              </w:rPr>
              <w:t>TOTAL DISCENTE</w:t>
            </w:r>
          </w:p>
        </w:tc>
        <w:tc>
          <w:tcPr>
            <w:tcW w:w="2260" w:type="dxa"/>
            <w:gridSpan w:val="3"/>
            <w:shd w:val="clear" w:color="auto" w:fill="C6D9F1" w:themeFill="text2" w:themeFillTint="33"/>
          </w:tcPr>
          <w:p w14:paraId="257C6D1B" w14:textId="77777777" w:rsidR="00250B35" w:rsidRPr="00561619" w:rsidRDefault="00250B35" w:rsidP="0035486D">
            <w:pPr>
              <w:pStyle w:val="TextosemFormatao"/>
              <w:jc w:val="center"/>
              <w:rPr>
                <w:rFonts w:asciiTheme="minorHAnsi" w:hAnsiTheme="minorHAnsi" w:cs="Arial"/>
                <w:color w:val="1F497D" w:themeColor="text2"/>
                <w:sz w:val="24"/>
                <w:szCs w:val="24"/>
              </w:rPr>
            </w:pPr>
          </w:p>
        </w:tc>
      </w:tr>
    </w:tbl>
    <w:p w14:paraId="5FA2D4AE" w14:textId="550CC5D5" w:rsidR="0006037D" w:rsidRPr="0006037D" w:rsidRDefault="0006037D" w:rsidP="0006037D">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FONTE: Livro de Registro de Matrículas 202</w:t>
      </w:r>
      <w:r w:rsidR="00561619">
        <w:rPr>
          <w:rFonts w:asciiTheme="minorHAnsi" w:hAnsiTheme="minorHAnsi" w:cs="Arial"/>
          <w:sz w:val="22"/>
          <w:szCs w:val="22"/>
          <w:vertAlign w:val="superscript"/>
        </w:rPr>
        <w:t xml:space="preserve">4 – Sistema </w:t>
      </w:r>
      <w:proofErr w:type="spellStart"/>
      <w:r w:rsidR="00561619">
        <w:rPr>
          <w:rFonts w:asciiTheme="minorHAnsi" w:hAnsiTheme="minorHAnsi" w:cs="Arial"/>
          <w:sz w:val="22"/>
          <w:szCs w:val="22"/>
          <w:vertAlign w:val="superscript"/>
        </w:rPr>
        <w:t>megasoft</w:t>
      </w:r>
      <w:proofErr w:type="spellEnd"/>
    </w:p>
    <w:p w14:paraId="4C900035" w14:textId="414A23C0" w:rsidR="00E92EDC" w:rsidRDefault="001F3D7D" w:rsidP="001F3D7D">
      <w:pPr>
        <w:pStyle w:val="SemEspaamento"/>
        <w:rPr>
          <w:color w:val="FF0000"/>
        </w:rPr>
      </w:pPr>
      <w:r>
        <w:t xml:space="preserve">  </w:t>
      </w:r>
      <w:r w:rsidRPr="001F3D7D">
        <w:rPr>
          <w:color w:val="FF0000"/>
        </w:rPr>
        <w:t>(Inserir linhas quanto baste para colocar as turmas.)</w:t>
      </w:r>
    </w:p>
    <w:p w14:paraId="43A1F07D" w14:textId="5B27BE82" w:rsidR="001F3D7D" w:rsidRDefault="001F3D7D" w:rsidP="001F3D7D">
      <w:pPr>
        <w:pStyle w:val="SemEspaamento"/>
        <w:rPr>
          <w:color w:val="FF0000"/>
        </w:rPr>
      </w:pPr>
    </w:p>
    <w:p w14:paraId="1EC45692" w14:textId="2A23B7B4" w:rsidR="001F3D7D" w:rsidRDefault="001F3D7D" w:rsidP="001F3D7D">
      <w:pPr>
        <w:pStyle w:val="SemEspaamento"/>
        <w:rPr>
          <w:color w:val="FF0000"/>
        </w:rPr>
      </w:pPr>
    </w:p>
    <w:p w14:paraId="366B6725" w14:textId="36952370" w:rsidR="001F3D7D" w:rsidRPr="00E457FF" w:rsidRDefault="001F3D7D" w:rsidP="001F3D7D">
      <w:pPr>
        <w:pStyle w:val="Ttulo3"/>
        <w:rPr>
          <w:rFonts w:asciiTheme="minorHAnsi" w:hAnsiTheme="minorHAnsi" w:cs="Arial"/>
          <w:color w:val="auto"/>
          <w:sz w:val="28"/>
          <w:szCs w:val="28"/>
        </w:rPr>
      </w:pPr>
      <w:bookmarkStart w:id="33" w:name="_Toc157156857"/>
      <w:r w:rsidRPr="00E457FF">
        <w:rPr>
          <w:rFonts w:asciiTheme="minorHAnsi" w:hAnsiTheme="minorHAnsi" w:cs="Arial"/>
          <w:color w:val="auto"/>
          <w:sz w:val="28"/>
          <w:szCs w:val="28"/>
        </w:rPr>
        <w:t>8.3.</w:t>
      </w:r>
      <w:r>
        <w:rPr>
          <w:rFonts w:asciiTheme="minorHAnsi" w:hAnsiTheme="minorHAnsi" w:cs="Arial"/>
          <w:color w:val="auto"/>
          <w:sz w:val="28"/>
          <w:szCs w:val="28"/>
        </w:rPr>
        <w:t>3</w:t>
      </w:r>
      <w:r w:rsidRPr="00E457FF">
        <w:rPr>
          <w:rFonts w:asciiTheme="minorHAnsi" w:hAnsiTheme="minorHAnsi" w:cs="Arial"/>
          <w:color w:val="auto"/>
          <w:sz w:val="28"/>
          <w:szCs w:val="28"/>
        </w:rPr>
        <w:t>. Educação de Jovens e Adultos</w:t>
      </w:r>
      <w:bookmarkEnd w:id="33"/>
    </w:p>
    <w:p w14:paraId="5160BFA5" w14:textId="77777777" w:rsidR="001F3D7D" w:rsidRPr="00E457FF" w:rsidRDefault="001F3D7D" w:rsidP="001F3D7D">
      <w:pPr>
        <w:pStyle w:val="TextosemFormatao"/>
        <w:ind w:left="360"/>
        <w:rPr>
          <w:rFonts w:asciiTheme="minorHAnsi" w:hAnsiTheme="minorHAnsi" w:cs="Arial"/>
          <w:sz w:val="24"/>
          <w:szCs w:val="24"/>
        </w:rPr>
      </w:pPr>
    </w:p>
    <w:tbl>
      <w:tblPr>
        <w:tblW w:w="749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1E0" w:firstRow="1" w:lastRow="1" w:firstColumn="1" w:lastColumn="1" w:noHBand="0" w:noVBand="0"/>
      </w:tblPr>
      <w:tblGrid>
        <w:gridCol w:w="836"/>
        <w:gridCol w:w="1559"/>
        <w:gridCol w:w="1701"/>
        <w:gridCol w:w="1701"/>
        <w:gridCol w:w="1701"/>
      </w:tblGrid>
      <w:tr w:rsidR="003A03C8" w:rsidRPr="00E457FF" w14:paraId="614569AD" w14:textId="5E852DF7" w:rsidTr="00561619">
        <w:tc>
          <w:tcPr>
            <w:tcW w:w="7498" w:type="dxa"/>
            <w:gridSpan w:val="5"/>
            <w:shd w:val="clear" w:color="auto" w:fill="C6D9F1" w:themeFill="text2" w:themeFillTint="33"/>
          </w:tcPr>
          <w:p w14:paraId="36413A04" w14:textId="082F9582" w:rsidR="003A03C8" w:rsidRPr="00561619" w:rsidRDefault="003A03C8" w:rsidP="00AA1284">
            <w:pPr>
              <w:pStyle w:val="TextosemFormatao"/>
              <w:jc w:val="center"/>
              <w:rPr>
                <w:rFonts w:asciiTheme="minorHAnsi" w:hAnsiTheme="minorHAnsi" w:cs="Arial"/>
                <w:b/>
                <w:color w:val="1F497D" w:themeColor="text2"/>
                <w:sz w:val="24"/>
                <w:szCs w:val="24"/>
              </w:rPr>
            </w:pPr>
            <w:r w:rsidRPr="00561619">
              <w:rPr>
                <w:rFonts w:asciiTheme="minorHAnsi" w:hAnsiTheme="minorHAnsi" w:cs="Arial"/>
                <w:b/>
                <w:color w:val="1F497D" w:themeColor="text2"/>
                <w:sz w:val="24"/>
                <w:szCs w:val="24"/>
              </w:rPr>
              <w:t>Período Noturno</w:t>
            </w:r>
          </w:p>
        </w:tc>
      </w:tr>
      <w:tr w:rsidR="003A03C8" w:rsidRPr="00E457FF" w14:paraId="7E8B765D" w14:textId="7F5B8AC2" w:rsidTr="00561619">
        <w:tc>
          <w:tcPr>
            <w:tcW w:w="836" w:type="dxa"/>
            <w:vMerge w:val="restart"/>
            <w:shd w:val="clear" w:color="auto" w:fill="C6D9F1" w:themeFill="text2" w:themeFillTint="33"/>
            <w:textDirection w:val="btLr"/>
          </w:tcPr>
          <w:p w14:paraId="3EF3FFFE" w14:textId="77777777" w:rsidR="003A03C8" w:rsidRPr="00561619" w:rsidRDefault="003A03C8" w:rsidP="00AA1284">
            <w:pPr>
              <w:pStyle w:val="TextosemFormatao"/>
              <w:ind w:left="113" w:right="113"/>
              <w:jc w:val="center"/>
              <w:rPr>
                <w:rFonts w:asciiTheme="minorHAnsi" w:hAnsiTheme="minorHAnsi" w:cs="Arial"/>
                <w:b/>
                <w:color w:val="1F497D" w:themeColor="text2"/>
                <w:sz w:val="22"/>
                <w:szCs w:val="24"/>
              </w:rPr>
            </w:pPr>
            <w:r w:rsidRPr="00561619">
              <w:rPr>
                <w:rFonts w:asciiTheme="minorHAnsi" w:hAnsiTheme="minorHAnsi" w:cs="Arial"/>
                <w:b/>
                <w:color w:val="1F497D" w:themeColor="text2"/>
                <w:sz w:val="22"/>
                <w:szCs w:val="24"/>
              </w:rPr>
              <w:t>I ETAPA</w:t>
            </w:r>
          </w:p>
          <w:p w14:paraId="31B08D90" w14:textId="77777777" w:rsidR="003A03C8" w:rsidRPr="00561619" w:rsidRDefault="003A03C8" w:rsidP="00AA1284">
            <w:pPr>
              <w:pStyle w:val="TextosemFormatao"/>
              <w:ind w:left="113" w:right="113"/>
              <w:jc w:val="center"/>
              <w:rPr>
                <w:rFonts w:asciiTheme="minorHAnsi" w:hAnsiTheme="minorHAnsi" w:cs="Arial"/>
                <w:color w:val="1F497D" w:themeColor="text2"/>
                <w:sz w:val="22"/>
                <w:szCs w:val="24"/>
              </w:rPr>
            </w:pPr>
            <w:r w:rsidRPr="00561619">
              <w:rPr>
                <w:rFonts w:asciiTheme="minorHAnsi" w:hAnsiTheme="minorHAnsi" w:cs="Arial"/>
                <w:color w:val="1F497D" w:themeColor="text2"/>
                <w:sz w:val="22"/>
                <w:szCs w:val="24"/>
              </w:rPr>
              <w:t>(Anos Iniciais)</w:t>
            </w:r>
          </w:p>
          <w:p w14:paraId="5D33A26E" w14:textId="77777777" w:rsidR="003A03C8" w:rsidRPr="00561619" w:rsidRDefault="003A03C8" w:rsidP="00AA1284">
            <w:pPr>
              <w:pStyle w:val="TextosemFormatao"/>
              <w:ind w:left="113" w:right="113"/>
              <w:rPr>
                <w:rFonts w:asciiTheme="minorHAnsi" w:hAnsiTheme="minorHAnsi" w:cs="Arial"/>
                <w:b/>
                <w:color w:val="1F497D" w:themeColor="text2"/>
                <w:sz w:val="22"/>
                <w:szCs w:val="22"/>
              </w:rPr>
            </w:pPr>
            <w:r w:rsidRPr="00561619">
              <w:rPr>
                <w:rFonts w:asciiTheme="minorHAnsi" w:hAnsiTheme="minorHAnsi" w:cs="Arial"/>
                <w:color w:val="1F497D" w:themeColor="text2"/>
                <w:sz w:val="22"/>
                <w:szCs w:val="24"/>
              </w:rPr>
              <w:t xml:space="preserve"> </w:t>
            </w:r>
          </w:p>
        </w:tc>
        <w:tc>
          <w:tcPr>
            <w:tcW w:w="1559" w:type="dxa"/>
            <w:shd w:val="clear" w:color="auto" w:fill="C6D9F1" w:themeFill="text2" w:themeFillTint="33"/>
          </w:tcPr>
          <w:p w14:paraId="20EB3CFD" w14:textId="77777777" w:rsidR="003A03C8" w:rsidRPr="00561619" w:rsidRDefault="003A03C8" w:rsidP="00AA1284">
            <w:pPr>
              <w:pStyle w:val="TextosemFormatao"/>
              <w:rPr>
                <w:rFonts w:asciiTheme="minorHAnsi" w:hAnsiTheme="minorHAnsi" w:cs="Arial"/>
                <w:b/>
                <w:color w:val="1F497D" w:themeColor="text2"/>
                <w:szCs w:val="22"/>
              </w:rPr>
            </w:pPr>
            <w:r w:rsidRPr="00561619">
              <w:rPr>
                <w:rFonts w:asciiTheme="minorHAnsi" w:hAnsiTheme="minorHAnsi" w:cs="Arial"/>
                <w:b/>
                <w:color w:val="1F497D" w:themeColor="text2"/>
                <w:szCs w:val="22"/>
              </w:rPr>
              <w:t>Série</w:t>
            </w:r>
          </w:p>
        </w:tc>
        <w:tc>
          <w:tcPr>
            <w:tcW w:w="1701" w:type="dxa"/>
            <w:shd w:val="clear" w:color="auto" w:fill="C6D9F1" w:themeFill="text2" w:themeFillTint="33"/>
          </w:tcPr>
          <w:p w14:paraId="7B8F8661" w14:textId="77777777"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8"/>
                <w:szCs w:val="18"/>
              </w:rPr>
              <w:t>Turmas</w:t>
            </w:r>
          </w:p>
        </w:tc>
        <w:tc>
          <w:tcPr>
            <w:tcW w:w="1701" w:type="dxa"/>
            <w:shd w:val="clear" w:color="auto" w:fill="C6D9F1" w:themeFill="text2" w:themeFillTint="33"/>
          </w:tcPr>
          <w:p w14:paraId="4C233A96" w14:textId="77777777"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8"/>
                <w:szCs w:val="18"/>
              </w:rPr>
              <w:t>Nº alunos</w:t>
            </w:r>
          </w:p>
        </w:tc>
        <w:tc>
          <w:tcPr>
            <w:tcW w:w="1701" w:type="dxa"/>
            <w:shd w:val="clear" w:color="auto" w:fill="C6D9F1" w:themeFill="text2" w:themeFillTint="33"/>
          </w:tcPr>
          <w:p w14:paraId="75E73679" w14:textId="503797D2" w:rsidR="003A03C8" w:rsidRPr="00561619" w:rsidRDefault="003A03C8" w:rsidP="00AA1284">
            <w:pPr>
              <w:pStyle w:val="TextosemFormatao"/>
              <w:jc w:val="center"/>
              <w:rPr>
                <w:rFonts w:asciiTheme="minorHAnsi" w:hAnsiTheme="minorHAnsi" w:cs="Arial"/>
                <w:b/>
                <w:color w:val="1F497D" w:themeColor="text2"/>
                <w:sz w:val="18"/>
                <w:szCs w:val="18"/>
              </w:rPr>
            </w:pPr>
            <w:r w:rsidRPr="00561619">
              <w:rPr>
                <w:rFonts w:asciiTheme="minorHAnsi" w:hAnsiTheme="minorHAnsi" w:cs="Arial"/>
                <w:b/>
                <w:color w:val="1F497D" w:themeColor="text2"/>
                <w:sz w:val="16"/>
                <w:szCs w:val="16"/>
              </w:rPr>
              <w:t>Sala m</w:t>
            </w:r>
            <w:r w:rsidRPr="00561619">
              <w:rPr>
                <w:rFonts w:asciiTheme="minorHAnsi" w:hAnsiTheme="minorHAnsi" w:cs="Arial"/>
                <w:b/>
                <w:color w:val="1F497D" w:themeColor="text2"/>
                <w:sz w:val="16"/>
                <w:szCs w:val="16"/>
                <w:vertAlign w:val="superscript"/>
              </w:rPr>
              <w:t>2</w:t>
            </w:r>
          </w:p>
        </w:tc>
      </w:tr>
      <w:tr w:rsidR="003A03C8" w:rsidRPr="00E457FF" w14:paraId="0BD20BAE" w14:textId="4221C5DB" w:rsidTr="00561619">
        <w:tc>
          <w:tcPr>
            <w:tcW w:w="836" w:type="dxa"/>
            <w:vMerge/>
            <w:shd w:val="clear" w:color="auto" w:fill="C6D9F1" w:themeFill="text2" w:themeFillTint="33"/>
          </w:tcPr>
          <w:p w14:paraId="4748C0E0"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4D1C2B37" w14:textId="77777777" w:rsidR="003A03C8" w:rsidRPr="006F2D75" w:rsidRDefault="003A03C8" w:rsidP="00AA1284">
            <w:pPr>
              <w:pStyle w:val="SemEspaamento"/>
            </w:pPr>
            <w:r w:rsidRPr="006F2D75">
              <w:t>1º semestre</w:t>
            </w:r>
          </w:p>
        </w:tc>
        <w:tc>
          <w:tcPr>
            <w:tcW w:w="1701" w:type="dxa"/>
          </w:tcPr>
          <w:p w14:paraId="4CB2AEA7"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7DE3160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24B02CD1"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60575A03" w14:textId="15B401A1" w:rsidTr="00561619">
        <w:tc>
          <w:tcPr>
            <w:tcW w:w="836" w:type="dxa"/>
            <w:vMerge/>
            <w:shd w:val="clear" w:color="auto" w:fill="C6D9F1" w:themeFill="text2" w:themeFillTint="33"/>
          </w:tcPr>
          <w:p w14:paraId="1416B79A"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468E5AEC" w14:textId="77777777" w:rsidR="003A03C8" w:rsidRPr="006F2D75" w:rsidRDefault="003A03C8" w:rsidP="00AA1284">
            <w:pPr>
              <w:pStyle w:val="SemEspaamento"/>
            </w:pPr>
            <w:r w:rsidRPr="006F2D75">
              <w:t>2º semestre</w:t>
            </w:r>
          </w:p>
        </w:tc>
        <w:tc>
          <w:tcPr>
            <w:tcW w:w="1701" w:type="dxa"/>
          </w:tcPr>
          <w:p w14:paraId="5E42F09D"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4915B1EB"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35AF3DB4"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FC33250" w14:textId="1EDEEF6B" w:rsidTr="00561619">
        <w:tc>
          <w:tcPr>
            <w:tcW w:w="836" w:type="dxa"/>
            <w:vMerge/>
            <w:shd w:val="clear" w:color="auto" w:fill="C6D9F1" w:themeFill="text2" w:themeFillTint="33"/>
          </w:tcPr>
          <w:p w14:paraId="12251689"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33DE3965" w14:textId="77777777" w:rsidR="003A03C8" w:rsidRPr="006F2D75" w:rsidRDefault="003A03C8" w:rsidP="00AA1284">
            <w:pPr>
              <w:pStyle w:val="SemEspaamento"/>
            </w:pPr>
            <w:r w:rsidRPr="006F2D75">
              <w:t>3º semestre</w:t>
            </w:r>
          </w:p>
        </w:tc>
        <w:tc>
          <w:tcPr>
            <w:tcW w:w="1701" w:type="dxa"/>
          </w:tcPr>
          <w:p w14:paraId="6F4CB74C"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D20D61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993AB38"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4C4B2CA" w14:textId="611C6AE5" w:rsidTr="00561619">
        <w:tc>
          <w:tcPr>
            <w:tcW w:w="836" w:type="dxa"/>
            <w:vMerge/>
            <w:shd w:val="clear" w:color="auto" w:fill="C6D9F1" w:themeFill="text2" w:themeFillTint="33"/>
          </w:tcPr>
          <w:p w14:paraId="1E6DF2D1" w14:textId="77777777" w:rsidR="003A03C8" w:rsidRPr="00561619" w:rsidRDefault="003A03C8" w:rsidP="00AA1284">
            <w:pPr>
              <w:pStyle w:val="TextosemFormatao"/>
              <w:rPr>
                <w:rFonts w:asciiTheme="minorHAnsi" w:hAnsiTheme="minorHAnsi" w:cs="Arial"/>
                <w:color w:val="1F497D" w:themeColor="text2"/>
                <w:sz w:val="22"/>
                <w:szCs w:val="24"/>
              </w:rPr>
            </w:pPr>
          </w:p>
        </w:tc>
        <w:tc>
          <w:tcPr>
            <w:tcW w:w="1559" w:type="dxa"/>
          </w:tcPr>
          <w:p w14:paraId="7B0907E6" w14:textId="77777777" w:rsidR="003A03C8" w:rsidRPr="006F2D75" w:rsidRDefault="003A03C8" w:rsidP="00AA1284">
            <w:pPr>
              <w:pStyle w:val="SemEspaamento"/>
            </w:pPr>
            <w:r w:rsidRPr="006F2D75">
              <w:t>4º semestre</w:t>
            </w:r>
          </w:p>
        </w:tc>
        <w:tc>
          <w:tcPr>
            <w:tcW w:w="1701" w:type="dxa"/>
          </w:tcPr>
          <w:p w14:paraId="248109CD"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0561D212"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1A3DAE15"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6E1F3E59" w14:textId="4B4C1BC4" w:rsidTr="00561619">
        <w:tc>
          <w:tcPr>
            <w:tcW w:w="836" w:type="dxa"/>
            <w:vMerge w:val="restart"/>
            <w:shd w:val="clear" w:color="auto" w:fill="C6D9F1" w:themeFill="text2" w:themeFillTint="33"/>
            <w:textDirection w:val="btLr"/>
          </w:tcPr>
          <w:p w14:paraId="590BB657" w14:textId="77777777" w:rsidR="003A03C8" w:rsidRPr="00561619" w:rsidRDefault="003A03C8" w:rsidP="00AA1284">
            <w:pPr>
              <w:pStyle w:val="TextosemFormatao"/>
              <w:ind w:left="113" w:right="113"/>
              <w:jc w:val="center"/>
              <w:rPr>
                <w:rFonts w:asciiTheme="minorHAnsi" w:hAnsiTheme="minorHAnsi" w:cs="Arial"/>
                <w:color w:val="1F497D" w:themeColor="text2"/>
                <w:sz w:val="22"/>
                <w:szCs w:val="24"/>
              </w:rPr>
            </w:pPr>
            <w:r w:rsidRPr="00561619">
              <w:rPr>
                <w:rFonts w:asciiTheme="minorHAnsi" w:hAnsiTheme="minorHAnsi" w:cs="Arial"/>
                <w:b/>
                <w:color w:val="1F497D" w:themeColor="text2"/>
                <w:sz w:val="22"/>
                <w:szCs w:val="24"/>
              </w:rPr>
              <w:t>II ETAPA</w:t>
            </w:r>
            <w:r w:rsidRPr="00561619">
              <w:rPr>
                <w:rFonts w:asciiTheme="minorHAnsi" w:hAnsiTheme="minorHAnsi" w:cs="Arial"/>
                <w:color w:val="1F497D" w:themeColor="text2"/>
                <w:sz w:val="22"/>
                <w:szCs w:val="24"/>
              </w:rPr>
              <w:t xml:space="preserve"> (Anos Finais)</w:t>
            </w:r>
          </w:p>
          <w:p w14:paraId="315F01F8" w14:textId="77777777" w:rsidR="003A03C8" w:rsidRPr="00561619" w:rsidRDefault="003A03C8" w:rsidP="00AA1284">
            <w:pPr>
              <w:ind w:left="113" w:right="113"/>
              <w:jc w:val="both"/>
              <w:rPr>
                <w:rFonts w:asciiTheme="minorHAnsi" w:hAnsiTheme="minorHAnsi"/>
                <w:color w:val="1F497D" w:themeColor="text2"/>
                <w:sz w:val="22"/>
              </w:rPr>
            </w:pPr>
          </w:p>
        </w:tc>
        <w:tc>
          <w:tcPr>
            <w:tcW w:w="1559" w:type="dxa"/>
          </w:tcPr>
          <w:p w14:paraId="24DB632F" w14:textId="77777777" w:rsidR="003A03C8" w:rsidRPr="006F2D75" w:rsidRDefault="003A03C8" w:rsidP="00AA1284">
            <w:pPr>
              <w:pStyle w:val="SemEspaamento"/>
            </w:pPr>
            <w:r w:rsidRPr="006F2D75">
              <w:t>1º semestre</w:t>
            </w:r>
          </w:p>
        </w:tc>
        <w:tc>
          <w:tcPr>
            <w:tcW w:w="1701" w:type="dxa"/>
          </w:tcPr>
          <w:p w14:paraId="0F78BE9F"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2635843F"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41D21AA0"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3812A0DF" w14:textId="34543F99" w:rsidTr="00561619">
        <w:tc>
          <w:tcPr>
            <w:tcW w:w="836" w:type="dxa"/>
            <w:vMerge/>
            <w:shd w:val="clear" w:color="auto" w:fill="C6D9F1" w:themeFill="text2" w:themeFillTint="33"/>
          </w:tcPr>
          <w:p w14:paraId="3FA7D7E4" w14:textId="77777777" w:rsidR="003A03C8" w:rsidRPr="00E457FF" w:rsidRDefault="003A03C8" w:rsidP="00AA1284">
            <w:pPr>
              <w:jc w:val="both"/>
              <w:rPr>
                <w:rFonts w:asciiTheme="minorHAnsi" w:hAnsiTheme="minorHAnsi"/>
              </w:rPr>
            </w:pPr>
          </w:p>
        </w:tc>
        <w:tc>
          <w:tcPr>
            <w:tcW w:w="1559" w:type="dxa"/>
          </w:tcPr>
          <w:p w14:paraId="25120D89" w14:textId="77777777" w:rsidR="003A03C8" w:rsidRPr="006F2D75" w:rsidRDefault="003A03C8" w:rsidP="00AA1284">
            <w:pPr>
              <w:pStyle w:val="SemEspaamento"/>
            </w:pPr>
            <w:r w:rsidRPr="006F2D75">
              <w:t>2º semestre</w:t>
            </w:r>
          </w:p>
        </w:tc>
        <w:tc>
          <w:tcPr>
            <w:tcW w:w="1701" w:type="dxa"/>
          </w:tcPr>
          <w:p w14:paraId="409E1417" w14:textId="77777777" w:rsidR="003A03C8" w:rsidRPr="00E457FF" w:rsidRDefault="003A03C8" w:rsidP="00AA1284">
            <w:pPr>
              <w:rPr>
                <w:rFonts w:asciiTheme="minorHAnsi" w:hAnsiTheme="minorHAnsi"/>
              </w:rPr>
            </w:pPr>
          </w:p>
        </w:tc>
        <w:tc>
          <w:tcPr>
            <w:tcW w:w="1701" w:type="dxa"/>
          </w:tcPr>
          <w:p w14:paraId="0B758F99"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1F189166"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38CD9BC4" w14:textId="0C8EAE1B" w:rsidTr="00561619">
        <w:tc>
          <w:tcPr>
            <w:tcW w:w="836" w:type="dxa"/>
            <w:vMerge/>
            <w:shd w:val="clear" w:color="auto" w:fill="C6D9F1" w:themeFill="text2" w:themeFillTint="33"/>
          </w:tcPr>
          <w:p w14:paraId="3DB25F02" w14:textId="77777777" w:rsidR="003A03C8" w:rsidRPr="00E457FF" w:rsidRDefault="003A03C8" w:rsidP="00AA1284">
            <w:pPr>
              <w:jc w:val="both"/>
              <w:rPr>
                <w:rFonts w:asciiTheme="minorHAnsi" w:hAnsiTheme="minorHAnsi"/>
              </w:rPr>
            </w:pPr>
          </w:p>
        </w:tc>
        <w:tc>
          <w:tcPr>
            <w:tcW w:w="1559" w:type="dxa"/>
          </w:tcPr>
          <w:p w14:paraId="7EF39AF3" w14:textId="77777777" w:rsidR="003A03C8" w:rsidRPr="006F2D75" w:rsidRDefault="003A03C8" w:rsidP="00AA1284">
            <w:pPr>
              <w:pStyle w:val="SemEspaamento"/>
            </w:pPr>
            <w:r w:rsidRPr="006F2D75">
              <w:t>3º semestre</w:t>
            </w:r>
          </w:p>
        </w:tc>
        <w:tc>
          <w:tcPr>
            <w:tcW w:w="1701" w:type="dxa"/>
          </w:tcPr>
          <w:p w14:paraId="628C6A90" w14:textId="77777777" w:rsidR="003A03C8" w:rsidRPr="00E457FF" w:rsidRDefault="003A03C8" w:rsidP="00AA1284">
            <w:pPr>
              <w:rPr>
                <w:rFonts w:asciiTheme="minorHAnsi" w:hAnsiTheme="minorHAnsi"/>
              </w:rPr>
            </w:pPr>
          </w:p>
        </w:tc>
        <w:tc>
          <w:tcPr>
            <w:tcW w:w="1701" w:type="dxa"/>
          </w:tcPr>
          <w:p w14:paraId="3FE1141E"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58B9F030"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4B157658" w14:textId="70404BFC" w:rsidTr="00561619">
        <w:trPr>
          <w:trHeight w:val="486"/>
        </w:trPr>
        <w:tc>
          <w:tcPr>
            <w:tcW w:w="836" w:type="dxa"/>
            <w:vMerge/>
            <w:shd w:val="clear" w:color="auto" w:fill="C6D9F1" w:themeFill="text2" w:themeFillTint="33"/>
          </w:tcPr>
          <w:p w14:paraId="42DD7203" w14:textId="77777777" w:rsidR="003A03C8" w:rsidRPr="00E457FF" w:rsidRDefault="003A03C8" w:rsidP="00AA1284">
            <w:pPr>
              <w:jc w:val="both"/>
              <w:rPr>
                <w:rFonts w:asciiTheme="minorHAnsi" w:hAnsiTheme="minorHAnsi"/>
              </w:rPr>
            </w:pPr>
          </w:p>
        </w:tc>
        <w:tc>
          <w:tcPr>
            <w:tcW w:w="1559" w:type="dxa"/>
          </w:tcPr>
          <w:p w14:paraId="446BC5B1" w14:textId="77777777" w:rsidR="003A03C8" w:rsidRPr="006F2D75" w:rsidRDefault="003A03C8" w:rsidP="00AA1284">
            <w:pPr>
              <w:pStyle w:val="SemEspaamento"/>
            </w:pPr>
            <w:r w:rsidRPr="006F2D75">
              <w:t>4º semestre</w:t>
            </w:r>
          </w:p>
        </w:tc>
        <w:tc>
          <w:tcPr>
            <w:tcW w:w="1701" w:type="dxa"/>
          </w:tcPr>
          <w:p w14:paraId="758BE0A7" w14:textId="77777777" w:rsidR="003A03C8" w:rsidRPr="00E457FF" w:rsidRDefault="003A03C8" w:rsidP="00AA1284">
            <w:pPr>
              <w:rPr>
                <w:rFonts w:asciiTheme="minorHAnsi" w:hAnsiTheme="minorHAnsi"/>
              </w:rPr>
            </w:pPr>
          </w:p>
        </w:tc>
        <w:tc>
          <w:tcPr>
            <w:tcW w:w="1701" w:type="dxa"/>
          </w:tcPr>
          <w:p w14:paraId="12366034" w14:textId="77777777" w:rsidR="003A03C8" w:rsidRPr="00E457FF" w:rsidRDefault="003A03C8" w:rsidP="00AA1284">
            <w:pPr>
              <w:pStyle w:val="TextosemFormatao"/>
              <w:jc w:val="center"/>
              <w:rPr>
                <w:rFonts w:asciiTheme="minorHAnsi" w:hAnsiTheme="minorHAnsi" w:cs="Arial"/>
                <w:sz w:val="24"/>
                <w:szCs w:val="24"/>
              </w:rPr>
            </w:pPr>
          </w:p>
        </w:tc>
        <w:tc>
          <w:tcPr>
            <w:tcW w:w="1701" w:type="dxa"/>
          </w:tcPr>
          <w:p w14:paraId="6DAFE79F" w14:textId="77777777" w:rsidR="003A03C8" w:rsidRPr="00E457FF" w:rsidRDefault="003A03C8" w:rsidP="00AA1284">
            <w:pPr>
              <w:pStyle w:val="TextosemFormatao"/>
              <w:jc w:val="center"/>
              <w:rPr>
                <w:rFonts w:asciiTheme="minorHAnsi" w:hAnsiTheme="minorHAnsi" w:cs="Arial"/>
                <w:sz w:val="24"/>
                <w:szCs w:val="24"/>
              </w:rPr>
            </w:pPr>
          </w:p>
        </w:tc>
      </w:tr>
      <w:tr w:rsidR="003A03C8" w:rsidRPr="00E457FF" w14:paraId="198B6185" w14:textId="1055C051" w:rsidTr="00561619">
        <w:tc>
          <w:tcPr>
            <w:tcW w:w="2395" w:type="dxa"/>
            <w:gridSpan w:val="2"/>
            <w:shd w:val="clear" w:color="auto" w:fill="C6D9F1" w:themeFill="text2" w:themeFillTint="33"/>
          </w:tcPr>
          <w:p w14:paraId="1169E470" w14:textId="730C93D8" w:rsidR="003A03C8" w:rsidRPr="00561619" w:rsidRDefault="003A03C8" w:rsidP="00AA1284">
            <w:pPr>
              <w:pStyle w:val="TextosemFormatao"/>
              <w:rPr>
                <w:rFonts w:asciiTheme="minorHAnsi" w:hAnsiTheme="minorHAnsi" w:cs="Arial"/>
                <w:b/>
                <w:color w:val="1F497D" w:themeColor="text2"/>
                <w:sz w:val="24"/>
                <w:szCs w:val="24"/>
              </w:rPr>
            </w:pPr>
            <w:r w:rsidRPr="00561619">
              <w:rPr>
                <w:rFonts w:asciiTheme="minorHAnsi" w:hAnsiTheme="minorHAnsi" w:cs="Arial"/>
                <w:b/>
                <w:color w:val="1F497D" w:themeColor="text2"/>
                <w:sz w:val="24"/>
                <w:szCs w:val="24"/>
              </w:rPr>
              <w:t>TOTAL DISCENTE</w:t>
            </w:r>
          </w:p>
        </w:tc>
        <w:tc>
          <w:tcPr>
            <w:tcW w:w="5103" w:type="dxa"/>
            <w:gridSpan w:val="3"/>
            <w:shd w:val="clear" w:color="auto" w:fill="C6D9F1" w:themeFill="text2" w:themeFillTint="33"/>
          </w:tcPr>
          <w:p w14:paraId="44BF9926" w14:textId="255DCCEC" w:rsidR="003A03C8" w:rsidRPr="00561619" w:rsidRDefault="003A03C8" w:rsidP="00AA1284">
            <w:pPr>
              <w:pStyle w:val="TextosemFormatao"/>
              <w:jc w:val="center"/>
              <w:rPr>
                <w:rFonts w:asciiTheme="minorHAnsi" w:hAnsiTheme="minorHAnsi" w:cs="Arial"/>
                <w:color w:val="1F497D" w:themeColor="text2"/>
                <w:sz w:val="24"/>
                <w:szCs w:val="24"/>
              </w:rPr>
            </w:pPr>
            <w:r w:rsidRPr="00561619">
              <w:rPr>
                <w:rFonts w:asciiTheme="minorHAnsi" w:hAnsiTheme="minorHAnsi" w:cs="Arial"/>
                <w:color w:val="1F497D" w:themeColor="text2"/>
                <w:sz w:val="24"/>
                <w:szCs w:val="24"/>
              </w:rPr>
              <w:t xml:space="preserve">  </w:t>
            </w:r>
          </w:p>
        </w:tc>
      </w:tr>
    </w:tbl>
    <w:p w14:paraId="10C6D21B" w14:textId="6FFFCEA7" w:rsidR="001F3D7D" w:rsidRPr="0006037D" w:rsidRDefault="001F3D7D" w:rsidP="001F3D7D">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FONTE: Livro de Registro de Matrículas 202</w:t>
      </w:r>
      <w:r w:rsidR="00561619">
        <w:rPr>
          <w:rFonts w:asciiTheme="minorHAnsi" w:hAnsiTheme="minorHAnsi" w:cs="Arial"/>
          <w:sz w:val="22"/>
          <w:szCs w:val="22"/>
          <w:vertAlign w:val="superscript"/>
        </w:rPr>
        <w:t xml:space="preserve">4 – sistema </w:t>
      </w:r>
      <w:proofErr w:type="spellStart"/>
      <w:r w:rsidR="00561619">
        <w:rPr>
          <w:rFonts w:asciiTheme="minorHAnsi" w:hAnsiTheme="minorHAnsi" w:cs="Arial"/>
          <w:sz w:val="22"/>
          <w:szCs w:val="22"/>
          <w:vertAlign w:val="superscript"/>
        </w:rPr>
        <w:t>Megasoft</w:t>
      </w:r>
      <w:proofErr w:type="spellEnd"/>
    </w:p>
    <w:p w14:paraId="36770EE8" w14:textId="16398D0F" w:rsidR="001F3D7D" w:rsidRDefault="001F3D7D" w:rsidP="001F3D7D">
      <w:pPr>
        <w:pStyle w:val="SemEspaamento"/>
        <w:rPr>
          <w:color w:val="FF0000"/>
        </w:rPr>
      </w:pPr>
      <w:r>
        <w:t xml:space="preserve">  </w:t>
      </w:r>
      <w:r w:rsidRPr="001F3D7D">
        <w:rPr>
          <w:color w:val="FF0000"/>
        </w:rPr>
        <w:t>(</w:t>
      </w:r>
      <w:r w:rsidR="00CF08DB">
        <w:rPr>
          <w:color w:val="FF0000"/>
        </w:rPr>
        <w:t xml:space="preserve">Acrescentar as </w:t>
      </w:r>
      <w:r w:rsidRPr="001F3D7D">
        <w:rPr>
          <w:color w:val="FF0000"/>
        </w:rPr>
        <w:t xml:space="preserve">linhas </w:t>
      </w:r>
      <w:r w:rsidR="00CF08DB">
        <w:rPr>
          <w:color w:val="FF0000"/>
        </w:rPr>
        <w:t>necessárias</w:t>
      </w:r>
      <w:r w:rsidRPr="001F3D7D">
        <w:rPr>
          <w:color w:val="FF0000"/>
        </w:rPr>
        <w:t xml:space="preserve"> para colocar as turmas.)</w:t>
      </w:r>
    </w:p>
    <w:p w14:paraId="5004807F" w14:textId="77777777" w:rsidR="001F3D7D" w:rsidRPr="001F3D7D" w:rsidRDefault="001F3D7D" w:rsidP="001F3D7D">
      <w:pPr>
        <w:pStyle w:val="SemEspaamento"/>
      </w:pPr>
    </w:p>
    <w:p w14:paraId="2F7B5466" w14:textId="082CA126" w:rsidR="00352D1A" w:rsidRPr="00E457FF" w:rsidRDefault="00352D1A" w:rsidP="0044794E">
      <w:pPr>
        <w:pStyle w:val="Ttulo3"/>
        <w:rPr>
          <w:rFonts w:asciiTheme="minorHAnsi" w:hAnsiTheme="minorHAnsi" w:cs="Arial"/>
          <w:color w:val="auto"/>
          <w:sz w:val="28"/>
          <w:szCs w:val="28"/>
        </w:rPr>
      </w:pPr>
      <w:bookmarkStart w:id="34" w:name="_Toc157156858"/>
      <w:r w:rsidRPr="00E457FF">
        <w:rPr>
          <w:rFonts w:asciiTheme="minorHAnsi" w:hAnsiTheme="minorHAnsi" w:cs="Arial"/>
          <w:color w:val="auto"/>
          <w:sz w:val="28"/>
          <w:szCs w:val="28"/>
        </w:rPr>
        <w:t>8.3.</w:t>
      </w:r>
      <w:r w:rsidR="001F3D7D">
        <w:rPr>
          <w:rFonts w:asciiTheme="minorHAnsi" w:hAnsiTheme="minorHAnsi" w:cs="Arial"/>
          <w:color w:val="auto"/>
          <w:sz w:val="28"/>
          <w:szCs w:val="28"/>
        </w:rPr>
        <w:t>4</w:t>
      </w:r>
      <w:r w:rsidRPr="00E457FF">
        <w:rPr>
          <w:rFonts w:asciiTheme="minorHAnsi" w:hAnsiTheme="minorHAnsi" w:cs="Arial"/>
          <w:color w:val="auto"/>
          <w:sz w:val="28"/>
          <w:szCs w:val="28"/>
        </w:rPr>
        <w:t>. AEE – Atendimento Educacional Especializado</w:t>
      </w:r>
      <w:bookmarkEnd w:id="34"/>
    </w:p>
    <w:p w14:paraId="20EAE0C6" w14:textId="77777777" w:rsidR="00352D1A" w:rsidRPr="00E457FF" w:rsidRDefault="00352D1A" w:rsidP="00825C34">
      <w:pPr>
        <w:jc w:val="both"/>
        <w:rPr>
          <w:rFonts w:asciiTheme="minorHAnsi" w:hAnsiTheme="minorHAnsi"/>
          <w:b/>
          <w:color w:val="auto"/>
          <w:sz w:val="28"/>
          <w:szCs w:val="28"/>
        </w:rPr>
      </w:pPr>
    </w:p>
    <w:p w14:paraId="21D3D821" w14:textId="3CDAA5D1" w:rsidR="007817D4" w:rsidRPr="007817D4" w:rsidRDefault="007817D4" w:rsidP="001345A3">
      <w:pPr>
        <w:ind w:firstLine="708"/>
        <w:jc w:val="both"/>
        <w:rPr>
          <w:rFonts w:asciiTheme="minorHAnsi" w:eastAsiaTheme="minorHAnsi" w:hAnsiTheme="minorHAnsi"/>
          <w:bCs/>
          <w:color w:val="auto"/>
          <w:spacing w:val="0"/>
          <w:position w:val="0"/>
          <w:sz w:val="22"/>
          <w:szCs w:val="22"/>
          <w:lang w:eastAsia="en-US"/>
        </w:rPr>
      </w:pPr>
      <w:r w:rsidRPr="007817D4">
        <w:rPr>
          <w:rFonts w:asciiTheme="minorHAnsi" w:eastAsiaTheme="minorHAnsi" w:hAnsiTheme="minorHAnsi"/>
          <w:bCs/>
          <w:color w:val="auto"/>
          <w:spacing w:val="0"/>
          <w:position w:val="0"/>
          <w:sz w:val="22"/>
          <w:szCs w:val="22"/>
          <w:lang w:eastAsia="en-US"/>
        </w:rPr>
        <w:t xml:space="preserve">O Atendimento Educacional Especializado (AEE) </w:t>
      </w:r>
      <w:r>
        <w:rPr>
          <w:rFonts w:asciiTheme="minorHAnsi" w:eastAsiaTheme="minorHAnsi" w:hAnsiTheme="minorHAnsi"/>
          <w:bCs/>
          <w:color w:val="auto"/>
          <w:spacing w:val="0"/>
          <w:position w:val="0"/>
          <w:sz w:val="22"/>
          <w:szCs w:val="22"/>
          <w:lang w:eastAsia="en-US"/>
        </w:rPr>
        <w:t>atende</w:t>
      </w:r>
      <w:r w:rsidRPr="007817D4">
        <w:rPr>
          <w:rFonts w:asciiTheme="minorHAnsi" w:eastAsiaTheme="minorHAnsi" w:hAnsiTheme="minorHAnsi"/>
          <w:bCs/>
          <w:color w:val="auto"/>
          <w:spacing w:val="0"/>
          <w:position w:val="0"/>
          <w:sz w:val="22"/>
          <w:szCs w:val="22"/>
          <w:lang w:eastAsia="en-US"/>
        </w:rPr>
        <w:t xml:space="preserve"> o público-alvo da Educação </w:t>
      </w:r>
      <w:r w:rsidR="001A2D37">
        <w:rPr>
          <w:rFonts w:asciiTheme="minorHAnsi" w:eastAsiaTheme="minorHAnsi" w:hAnsiTheme="minorHAnsi"/>
          <w:bCs/>
          <w:color w:val="auto"/>
          <w:spacing w:val="0"/>
          <w:position w:val="0"/>
          <w:sz w:val="22"/>
          <w:szCs w:val="22"/>
          <w:lang w:eastAsia="en-US"/>
        </w:rPr>
        <w:t>E</w:t>
      </w:r>
      <w:r w:rsidRPr="007817D4">
        <w:rPr>
          <w:rFonts w:asciiTheme="minorHAnsi" w:eastAsiaTheme="minorHAnsi" w:hAnsiTheme="minorHAnsi"/>
          <w:bCs/>
          <w:color w:val="auto"/>
          <w:spacing w:val="0"/>
          <w:position w:val="0"/>
          <w:sz w:val="22"/>
          <w:szCs w:val="22"/>
          <w:lang w:eastAsia="en-US"/>
        </w:rPr>
        <w:t>special</w:t>
      </w:r>
      <w:r>
        <w:rPr>
          <w:rFonts w:asciiTheme="minorHAnsi" w:eastAsiaTheme="minorHAnsi" w:hAnsiTheme="minorHAnsi"/>
          <w:bCs/>
          <w:color w:val="auto"/>
          <w:spacing w:val="0"/>
          <w:position w:val="0"/>
          <w:sz w:val="22"/>
          <w:szCs w:val="22"/>
          <w:lang w:eastAsia="en-US"/>
        </w:rPr>
        <w:t xml:space="preserve"> na instituição</w:t>
      </w:r>
      <w:r w:rsidRPr="007817D4">
        <w:rPr>
          <w:rFonts w:asciiTheme="minorHAnsi" w:eastAsiaTheme="minorHAnsi" w:hAnsiTheme="minorHAnsi"/>
          <w:bCs/>
          <w:color w:val="auto"/>
          <w:spacing w:val="0"/>
          <w:position w:val="0"/>
          <w:sz w:val="22"/>
          <w:szCs w:val="22"/>
          <w:lang w:eastAsia="en-US"/>
        </w:rPr>
        <w:t xml:space="preserve">, que são as crianças com deficiências, transtorno do espectro autista, altas habilidades e </w:t>
      </w:r>
      <w:proofErr w:type="spellStart"/>
      <w:r w:rsidRPr="007817D4">
        <w:rPr>
          <w:rFonts w:asciiTheme="minorHAnsi" w:eastAsiaTheme="minorHAnsi" w:hAnsiTheme="minorHAnsi"/>
          <w:bCs/>
          <w:color w:val="auto"/>
          <w:spacing w:val="0"/>
          <w:position w:val="0"/>
          <w:sz w:val="22"/>
          <w:szCs w:val="22"/>
          <w:lang w:eastAsia="en-US"/>
        </w:rPr>
        <w:t>superdotação</w:t>
      </w:r>
      <w:proofErr w:type="spellEnd"/>
      <w:r w:rsidRPr="007817D4">
        <w:rPr>
          <w:rFonts w:asciiTheme="minorHAnsi" w:eastAsiaTheme="minorHAnsi" w:hAnsiTheme="minorHAnsi"/>
          <w:bCs/>
          <w:color w:val="auto"/>
          <w:spacing w:val="0"/>
          <w:position w:val="0"/>
          <w:sz w:val="22"/>
          <w:szCs w:val="22"/>
          <w:lang w:eastAsia="en-US"/>
        </w:rPr>
        <w:t xml:space="preserve">. </w:t>
      </w:r>
      <w:r w:rsidR="001345A3">
        <w:rPr>
          <w:rFonts w:asciiTheme="minorHAnsi" w:eastAsiaTheme="minorHAnsi" w:hAnsiTheme="minorHAnsi"/>
          <w:bCs/>
          <w:color w:val="auto"/>
          <w:spacing w:val="0"/>
          <w:position w:val="0"/>
          <w:sz w:val="22"/>
          <w:szCs w:val="22"/>
          <w:lang w:eastAsia="en-US"/>
        </w:rPr>
        <w:t>É</w:t>
      </w:r>
      <w:r w:rsidRPr="007817D4">
        <w:rPr>
          <w:rFonts w:asciiTheme="minorHAnsi" w:eastAsiaTheme="minorHAnsi" w:hAnsiTheme="minorHAnsi"/>
          <w:bCs/>
          <w:color w:val="auto"/>
          <w:spacing w:val="0"/>
          <w:position w:val="0"/>
          <w:sz w:val="22"/>
          <w:szCs w:val="22"/>
          <w:lang w:eastAsia="en-US"/>
        </w:rPr>
        <w:t xml:space="preserve"> um serviço de apoio à sala de aula comum, para que se ofereça meios e modos que efetive o real aprendizado dos estudantes. O AEE é realizado em uma sala de recursos multifuncionais (SRM). </w:t>
      </w:r>
      <w:r w:rsidRPr="001345A3">
        <w:rPr>
          <w:rFonts w:asciiTheme="minorHAnsi" w:eastAsiaTheme="minorHAnsi" w:hAnsiTheme="minorHAnsi"/>
          <w:bCs/>
          <w:color w:val="FF0000"/>
          <w:spacing w:val="0"/>
          <w:position w:val="0"/>
          <w:sz w:val="22"/>
          <w:szCs w:val="22"/>
          <w:lang w:eastAsia="en-US"/>
        </w:rPr>
        <w:t>(Caso a instituição não tenha a S</w:t>
      </w:r>
      <w:r w:rsidR="001A2D37">
        <w:rPr>
          <w:rFonts w:asciiTheme="minorHAnsi" w:eastAsiaTheme="minorHAnsi" w:hAnsiTheme="minorHAnsi"/>
          <w:bCs/>
          <w:color w:val="FF0000"/>
          <w:spacing w:val="0"/>
          <w:position w:val="0"/>
          <w:sz w:val="22"/>
          <w:szCs w:val="22"/>
          <w:lang w:eastAsia="en-US"/>
        </w:rPr>
        <w:t>R</w:t>
      </w:r>
      <w:r w:rsidRPr="001345A3">
        <w:rPr>
          <w:rFonts w:asciiTheme="minorHAnsi" w:eastAsiaTheme="minorHAnsi" w:hAnsiTheme="minorHAnsi"/>
          <w:bCs/>
          <w:color w:val="FF0000"/>
          <w:spacing w:val="0"/>
          <w:position w:val="0"/>
          <w:sz w:val="22"/>
          <w:szCs w:val="22"/>
          <w:lang w:eastAsia="en-US"/>
        </w:rPr>
        <w:t>M informar onde os alunos são atendidos).</w:t>
      </w:r>
    </w:p>
    <w:p w14:paraId="516DD196" w14:textId="31A9ADEB" w:rsidR="001345A3" w:rsidRPr="007817D4" w:rsidRDefault="007817D4" w:rsidP="001345A3">
      <w:pPr>
        <w:ind w:firstLine="708"/>
        <w:jc w:val="both"/>
        <w:rPr>
          <w:rFonts w:asciiTheme="minorHAnsi" w:hAnsiTheme="minorHAnsi"/>
          <w:b/>
          <w:color w:val="auto"/>
          <w:sz w:val="28"/>
          <w:szCs w:val="28"/>
        </w:rPr>
      </w:pPr>
      <w:r w:rsidRPr="007817D4">
        <w:rPr>
          <w:rFonts w:asciiTheme="minorHAnsi" w:eastAsiaTheme="minorHAnsi" w:hAnsiTheme="minorHAnsi"/>
          <w:bCs/>
          <w:color w:val="auto"/>
          <w:spacing w:val="0"/>
          <w:position w:val="0"/>
          <w:sz w:val="22"/>
          <w:szCs w:val="22"/>
          <w:lang w:eastAsia="en-US"/>
        </w:rPr>
        <w:t xml:space="preserve"> </w:t>
      </w:r>
      <w:r w:rsidR="001345A3" w:rsidRPr="007817D4">
        <w:rPr>
          <w:rFonts w:asciiTheme="minorHAnsi" w:eastAsiaTheme="minorHAnsi" w:hAnsiTheme="minorHAnsi"/>
          <w:bCs/>
          <w:color w:val="auto"/>
          <w:spacing w:val="0"/>
          <w:position w:val="0"/>
          <w:sz w:val="22"/>
          <w:szCs w:val="22"/>
          <w:lang w:eastAsia="en-US"/>
        </w:rPr>
        <w:t xml:space="preserve">O AEE ocorre em períodos específicos por semana, no </w:t>
      </w:r>
      <w:r w:rsidR="00FE2A3F" w:rsidRPr="007817D4">
        <w:rPr>
          <w:rFonts w:asciiTheme="minorHAnsi" w:eastAsiaTheme="minorHAnsi" w:hAnsiTheme="minorHAnsi"/>
          <w:bCs/>
          <w:color w:val="auto"/>
          <w:spacing w:val="0"/>
          <w:position w:val="0"/>
          <w:sz w:val="22"/>
          <w:szCs w:val="22"/>
          <w:lang w:eastAsia="en-US"/>
        </w:rPr>
        <w:t>contra turno</w:t>
      </w:r>
      <w:r w:rsidR="001345A3" w:rsidRPr="007817D4">
        <w:rPr>
          <w:rFonts w:asciiTheme="minorHAnsi" w:eastAsiaTheme="minorHAnsi" w:hAnsiTheme="minorHAnsi"/>
          <w:bCs/>
          <w:color w:val="auto"/>
          <w:spacing w:val="0"/>
          <w:position w:val="0"/>
          <w:sz w:val="22"/>
          <w:szCs w:val="22"/>
          <w:lang w:eastAsia="en-US"/>
        </w:rPr>
        <w:t>. Em outros momentos, o profissional também realiza um diálogo constante com professores e estudantes.</w:t>
      </w:r>
    </w:p>
    <w:p w14:paraId="57172C86" w14:textId="767C03D4" w:rsidR="007817D4" w:rsidRPr="007817D4" w:rsidRDefault="007817D4" w:rsidP="001F3D7D">
      <w:pPr>
        <w:ind w:firstLine="708"/>
        <w:jc w:val="both"/>
        <w:rPr>
          <w:rFonts w:asciiTheme="minorHAnsi" w:eastAsiaTheme="minorHAnsi" w:hAnsiTheme="minorHAnsi"/>
          <w:bCs/>
          <w:color w:val="auto"/>
          <w:spacing w:val="0"/>
          <w:position w:val="0"/>
          <w:sz w:val="22"/>
          <w:szCs w:val="22"/>
          <w:lang w:eastAsia="en-US"/>
        </w:rPr>
      </w:pPr>
      <w:r w:rsidRPr="007817D4">
        <w:rPr>
          <w:rFonts w:asciiTheme="minorHAnsi" w:eastAsiaTheme="minorHAnsi" w:hAnsiTheme="minorHAnsi"/>
          <w:bCs/>
          <w:color w:val="auto"/>
          <w:spacing w:val="0"/>
          <w:position w:val="0"/>
          <w:sz w:val="22"/>
          <w:szCs w:val="22"/>
          <w:lang w:eastAsia="en-US"/>
        </w:rPr>
        <w:t>Não é um reforço e nem uma sala em separado. O AEE é um serviço desenvolvido por um profissional especializado que, em parceria com o educador da turma, verifica as barreiras para a aprendizagem e escolhe ambientes e formas de trabalho adequadas para cada estudante.</w:t>
      </w:r>
    </w:p>
    <w:p w14:paraId="2F13F5E9" w14:textId="20B863BB" w:rsidR="007817D4" w:rsidRDefault="007817D4" w:rsidP="001345A3">
      <w:pPr>
        <w:ind w:firstLine="708"/>
        <w:jc w:val="both"/>
        <w:rPr>
          <w:rFonts w:asciiTheme="minorHAnsi" w:eastAsiaTheme="minorHAnsi" w:hAnsiTheme="minorHAnsi"/>
          <w:bCs/>
          <w:color w:val="FF0000"/>
          <w:spacing w:val="0"/>
          <w:position w:val="0"/>
          <w:sz w:val="22"/>
          <w:szCs w:val="22"/>
          <w:lang w:eastAsia="en-US"/>
        </w:rPr>
      </w:pPr>
      <w:r w:rsidRPr="001345A3">
        <w:rPr>
          <w:rFonts w:asciiTheme="minorHAnsi" w:eastAsiaTheme="minorHAnsi" w:hAnsiTheme="minorHAnsi"/>
          <w:bCs/>
          <w:color w:val="FF0000"/>
          <w:spacing w:val="0"/>
          <w:position w:val="0"/>
          <w:sz w:val="22"/>
          <w:szCs w:val="22"/>
          <w:lang w:eastAsia="en-US"/>
        </w:rPr>
        <w:t>O</w:t>
      </w:r>
      <w:r w:rsidR="001345A3">
        <w:rPr>
          <w:rFonts w:asciiTheme="minorHAnsi" w:eastAsiaTheme="minorHAnsi" w:hAnsiTheme="minorHAnsi"/>
          <w:bCs/>
          <w:color w:val="FF0000"/>
          <w:spacing w:val="0"/>
          <w:position w:val="0"/>
          <w:sz w:val="22"/>
          <w:szCs w:val="22"/>
          <w:lang w:eastAsia="en-US"/>
        </w:rPr>
        <w:t>(A)</w:t>
      </w:r>
      <w:r w:rsidRPr="001345A3">
        <w:rPr>
          <w:rFonts w:asciiTheme="minorHAnsi" w:eastAsiaTheme="minorHAnsi" w:hAnsiTheme="minorHAnsi"/>
          <w:bCs/>
          <w:color w:val="FF0000"/>
          <w:spacing w:val="0"/>
          <w:position w:val="0"/>
          <w:sz w:val="22"/>
          <w:szCs w:val="22"/>
          <w:lang w:eastAsia="en-US"/>
        </w:rPr>
        <w:t xml:space="preserve"> </w:t>
      </w:r>
      <w:r w:rsidR="001345A3" w:rsidRPr="001345A3">
        <w:rPr>
          <w:rFonts w:asciiTheme="minorHAnsi" w:eastAsiaTheme="minorHAnsi" w:hAnsiTheme="minorHAnsi"/>
          <w:bCs/>
          <w:color w:val="FF0000"/>
          <w:spacing w:val="0"/>
          <w:position w:val="0"/>
          <w:sz w:val="22"/>
          <w:szCs w:val="22"/>
          <w:lang w:eastAsia="en-US"/>
        </w:rPr>
        <w:t>professor</w:t>
      </w:r>
      <w:r w:rsidRPr="001345A3">
        <w:rPr>
          <w:rFonts w:asciiTheme="minorHAnsi" w:eastAsiaTheme="minorHAnsi" w:hAnsiTheme="minorHAnsi"/>
          <w:bCs/>
          <w:color w:val="FF0000"/>
          <w:spacing w:val="0"/>
          <w:position w:val="0"/>
          <w:sz w:val="22"/>
          <w:szCs w:val="22"/>
          <w:lang w:eastAsia="en-US"/>
        </w:rPr>
        <w:t>(a</w:t>
      </w:r>
      <w:proofErr w:type="gramStart"/>
      <w:r w:rsidRPr="001345A3">
        <w:rPr>
          <w:rFonts w:asciiTheme="minorHAnsi" w:eastAsiaTheme="minorHAnsi" w:hAnsiTheme="minorHAnsi"/>
          <w:bCs/>
          <w:color w:val="FF0000"/>
          <w:spacing w:val="0"/>
          <w:position w:val="0"/>
          <w:sz w:val="22"/>
          <w:szCs w:val="22"/>
          <w:lang w:eastAsia="en-US"/>
        </w:rPr>
        <w:t>)(</w:t>
      </w:r>
      <w:proofErr w:type="gramEnd"/>
      <w:r w:rsidRPr="001345A3">
        <w:rPr>
          <w:rFonts w:asciiTheme="minorHAnsi" w:eastAsiaTheme="minorHAnsi" w:hAnsiTheme="minorHAnsi"/>
          <w:bCs/>
          <w:color w:val="FF0000"/>
          <w:spacing w:val="0"/>
          <w:position w:val="0"/>
          <w:sz w:val="22"/>
          <w:szCs w:val="22"/>
          <w:lang w:eastAsia="en-US"/>
        </w:rPr>
        <w:t xml:space="preserve">Fulano de tal) é o(a)  </w:t>
      </w:r>
      <w:r w:rsidRPr="007817D4">
        <w:rPr>
          <w:rFonts w:asciiTheme="minorHAnsi" w:eastAsiaTheme="minorHAnsi" w:hAnsiTheme="minorHAnsi"/>
          <w:bCs/>
          <w:color w:val="auto"/>
          <w:spacing w:val="0"/>
          <w:position w:val="0"/>
          <w:sz w:val="22"/>
          <w:szCs w:val="22"/>
          <w:lang w:eastAsia="en-US"/>
        </w:rPr>
        <w:t xml:space="preserve">profissional responsável pelo AEE da instituição tem especialização em </w:t>
      </w:r>
      <w:r w:rsidRPr="001345A3">
        <w:rPr>
          <w:rFonts w:asciiTheme="minorHAnsi" w:eastAsiaTheme="minorHAnsi" w:hAnsiTheme="minorHAnsi"/>
          <w:bCs/>
          <w:color w:val="FF0000"/>
          <w:spacing w:val="0"/>
          <w:position w:val="0"/>
          <w:sz w:val="22"/>
          <w:szCs w:val="22"/>
          <w:lang w:eastAsia="en-US"/>
        </w:rPr>
        <w:t xml:space="preserve">(registrar as especializações em educação especial do profissional). </w:t>
      </w:r>
    </w:p>
    <w:p w14:paraId="307FCA72" w14:textId="77777777" w:rsidR="00D653C5" w:rsidRDefault="00D653C5" w:rsidP="00D653C5">
      <w:pPr>
        <w:pStyle w:val="SemEspaamento"/>
        <w:spacing w:line="276" w:lineRule="auto"/>
        <w:ind w:firstLine="708"/>
        <w:jc w:val="both"/>
      </w:pPr>
      <w:r w:rsidRPr="00D653C5">
        <w:rPr>
          <w:b/>
        </w:rPr>
        <w:t>São atribuições do professor do Atendimento Educacional Especializado:</w:t>
      </w:r>
      <w:r>
        <w:t xml:space="preserve"> </w:t>
      </w:r>
    </w:p>
    <w:p w14:paraId="18394E6A" w14:textId="77777777" w:rsidR="00D653C5" w:rsidRDefault="00D653C5" w:rsidP="00D653C5">
      <w:pPr>
        <w:pStyle w:val="SemEspaamento"/>
        <w:spacing w:line="276" w:lineRule="auto"/>
        <w:jc w:val="both"/>
      </w:pPr>
      <w:r>
        <w:t xml:space="preserve">I- Identificar, elaborar, produzir e organizar serviços, recursos pedagógicos, de acessibilidade e estratégias considerando as necessidades específicas dos estudantes/crianças público-alvo da Educação Especial; </w:t>
      </w:r>
    </w:p>
    <w:p w14:paraId="18D24E3B" w14:textId="77777777" w:rsidR="00D653C5" w:rsidRDefault="00D653C5" w:rsidP="00D653C5">
      <w:pPr>
        <w:pStyle w:val="SemEspaamento"/>
        <w:spacing w:line="276" w:lineRule="auto"/>
        <w:jc w:val="both"/>
      </w:pPr>
      <w:r>
        <w:lastRenderedPageBreak/>
        <w:t xml:space="preserve">II- Elaborar e executar plano de Atendimento Educacional Especializado, avaliando a funcionalidade e a aplicabilidade dos recursos pedagógicos e de acessibilidade; </w:t>
      </w:r>
    </w:p>
    <w:p w14:paraId="0F976D0E" w14:textId="77777777" w:rsidR="00D653C5" w:rsidRDefault="00D653C5" w:rsidP="00D653C5">
      <w:pPr>
        <w:pStyle w:val="SemEspaamento"/>
        <w:spacing w:line="276" w:lineRule="auto"/>
        <w:jc w:val="both"/>
      </w:pPr>
      <w:r>
        <w:t xml:space="preserve">III- Organizar o tipo e o número de atendimentos aos estudantes/crianças na sala de recursos multifuncionais; </w:t>
      </w:r>
    </w:p>
    <w:p w14:paraId="30E39737" w14:textId="77777777" w:rsidR="00D653C5" w:rsidRDefault="00D653C5" w:rsidP="00D653C5">
      <w:pPr>
        <w:pStyle w:val="SemEspaamento"/>
        <w:spacing w:line="276" w:lineRule="auto"/>
        <w:jc w:val="both"/>
      </w:pPr>
      <w:r>
        <w:t xml:space="preserve">IV- Acompanhar a funcionalidade e a aplicabilidade dos recursos pedagógicos e de acessibilidade na sala de aula comum do ensino regular, bem como em outros ambientes da escola; </w:t>
      </w:r>
    </w:p>
    <w:p w14:paraId="449354AD" w14:textId="77777777" w:rsidR="00D653C5" w:rsidRDefault="00D653C5" w:rsidP="00D653C5">
      <w:pPr>
        <w:pStyle w:val="SemEspaamento"/>
        <w:spacing w:line="276" w:lineRule="auto"/>
        <w:jc w:val="both"/>
      </w:pPr>
      <w:r>
        <w:t xml:space="preserve">V- Estabelecer parcerias com as áreas Inter setoriais na elaboração de estratégias e na disponibilização de recursos de acessibilidade; </w:t>
      </w:r>
    </w:p>
    <w:p w14:paraId="21E980CA" w14:textId="72D44A9C" w:rsidR="00D653C5" w:rsidRDefault="00D653C5" w:rsidP="00D653C5">
      <w:pPr>
        <w:pStyle w:val="SemEspaamento"/>
        <w:spacing w:line="276" w:lineRule="auto"/>
        <w:jc w:val="both"/>
      </w:pPr>
      <w:r>
        <w:t xml:space="preserve">VI- Orientar professores e famílias sobre os recursos pedagógicos e de acessibilidade utilizados pelo estudante/criança; </w:t>
      </w:r>
    </w:p>
    <w:p w14:paraId="53A9D032" w14:textId="77777777" w:rsidR="00D653C5" w:rsidRDefault="00D653C5" w:rsidP="00D653C5">
      <w:pPr>
        <w:pStyle w:val="SemEspaamento"/>
        <w:spacing w:line="276" w:lineRule="auto"/>
        <w:jc w:val="both"/>
      </w:pPr>
      <w:r>
        <w:t xml:space="preserve">VII- Ensinar e usar a tecnologia assistiva de forma a ampliar habilidades funcionais dos estudantes/crianças, promovendo autonomia e participação; </w:t>
      </w:r>
    </w:p>
    <w:p w14:paraId="5CD6CAC8" w14:textId="2BD63486" w:rsidR="00D653C5" w:rsidRDefault="00D653C5" w:rsidP="00D653C5">
      <w:pPr>
        <w:pStyle w:val="SemEspaamento"/>
        <w:spacing w:line="276" w:lineRule="auto"/>
        <w:jc w:val="both"/>
        <w:rPr>
          <w:rFonts w:eastAsiaTheme="minorHAnsi"/>
          <w:bCs/>
          <w:color w:val="FF0000"/>
        </w:rPr>
      </w:pPr>
      <w:r>
        <w:t xml:space="preserve">VIII- Estabelecer articulação com os professores da sala de aula comum, visando à disponibilização dos serviços, dos recursos pedagógicos e de acessibilidade e das estratégias que promovem a participação dos estudantes/crianças nas atividades escolares, auxílio na elaboração e adequações curriculares e de ambiente. </w:t>
      </w:r>
    </w:p>
    <w:p w14:paraId="5A945566" w14:textId="5FB2D22E" w:rsidR="00584C90" w:rsidRDefault="00584C90" w:rsidP="00584C90">
      <w:pPr>
        <w:pStyle w:val="Ttulo3"/>
        <w:rPr>
          <w:rFonts w:asciiTheme="minorHAnsi" w:hAnsiTheme="minorHAnsi" w:cs="Arial"/>
          <w:color w:val="auto"/>
          <w:sz w:val="28"/>
          <w:szCs w:val="28"/>
        </w:rPr>
      </w:pPr>
      <w:bookmarkStart w:id="35" w:name="_Toc157156859"/>
      <w:r w:rsidRPr="00E457FF">
        <w:rPr>
          <w:rFonts w:asciiTheme="minorHAnsi" w:hAnsiTheme="minorHAnsi" w:cs="Arial"/>
          <w:color w:val="auto"/>
          <w:sz w:val="28"/>
          <w:szCs w:val="28"/>
        </w:rPr>
        <w:t>8.3.</w:t>
      </w:r>
      <w:r w:rsidR="005C5677">
        <w:rPr>
          <w:rFonts w:asciiTheme="minorHAnsi" w:hAnsiTheme="minorHAnsi" w:cs="Arial"/>
          <w:color w:val="auto"/>
          <w:sz w:val="28"/>
          <w:szCs w:val="28"/>
        </w:rPr>
        <w:t>5</w:t>
      </w:r>
      <w:r w:rsidRPr="00E457FF">
        <w:rPr>
          <w:rFonts w:asciiTheme="minorHAnsi" w:hAnsiTheme="minorHAnsi" w:cs="Arial"/>
          <w:color w:val="auto"/>
          <w:sz w:val="28"/>
          <w:szCs w:val="28"/>
        </w:rPr>
        <w:t xml:space="preserve">. </w:t>
      </w:r>
      <w:r>
        <w:rPr>
          <w:rFonts w:asciiTheme="minorHAnsi" w:hAnsiTheme="minorHAnsi" w:cs="Arial"/>
          <w:color w:val="auto"/>
          <w:sz w:val="28"/>
          <w:szCs w:val="28"/>
        </w:rPr>
        <w:t>Regimento Escolar</w:t>
      </w:r>
      <w:bookmarkEnd w:id="35"/>
    </w:p>
    <w:p w14:paraId="079D1595" w14:textId="77777777" w:rsidR="00584C90" w:rsidRPr="00584C90" w:rsidRDefault="00584C90" w:rsidP="00584C90"/>
    <w:p w14:paraId="68687D73" w14:textId="77777777" w:rsidR="00EB31E6" w:rsidRPr="00EB31E6" w:rsidRDefault="00EB31E6" w:rsidP="00EB31E6">
      <w:pPr>
        <w:pStyle w:val="TextosemFormatao"/>
        <w:ind w:firstLine="708"/>
        <w:rPr>
          <w:rFonts w:asciiTheme="minorHAnsi" w:eastAsiaTheme="minorEastAsia" w:hAnsiTheme="minorHAnsi" w:cstheme="minorBidi"/>
          <w:sz w:val="22"/>
          <w:szCs w:val="22"/>
          <w:lang w:eastAsia="en-US"/>
        </w:rPr>
      </w:pPr>
      <w:r w:rsidRPr="00EB31E6">
        <w:rPr>
          <w:rFonts w:asciiTheme="minorHAnsi" w:eastAsiaTheme="minorEastAsia" w:hAnsiTheme="minorHAnsi" w:cstheme="minorBidi"/>
          <w:sz w:val="22"/>
          <w:szCs w:val="22"/>
          <w:lang w:eastAsia="en-US"/>
        </w:rPr>
        <w:t>O regimento escolar é um conjunto de regras que definem a organização administrativa, didática, pedagógica, disciplinar da instituição, estabelecendo normas que deverão ser seguidas, como, por exemplo, os direitos e deveres de todos que convivem no ambiente. Define os objetivos da escola, os níveis de ensino que oferece e como ela opera. Dividindo as responsabilidades e atribuições de cada pessoa, evitando assim, que o gestor concentre todas as ordens, todo o trabalho em suas mãos, determinando o que cada um deve fazer e como deve fazer.</w:t>
      </w:r>
    </w:p>
    <w:p w14:paraId="71511417" w14:textId="0BA193E7" w:rsidR="00352D1A" w:rsidRDefault="00EB31E6" w:rsidP="00EB31E6">
      <w:pPr>
        <w:pStyle w:val="TextosemFormatao"/>
        <w:ind w:firstLine="708"/>
        <w:rPr>
          <w:rFonts w:asciiTheme="minorHAnsi" w:eastAsiaTheme="minorEastAsia" w:hAnsiTheme="minorHAnsi" w:cstheme="minorBidi"/>
          <w:sz w:val="22"/>
          <w:szCs w:val="22"/>
          <w:lang w:eastAsia="en-US"/>
        </w:rPr>
      </w:pPr>
      <w:r w:rsidRPr="00EB31E6">
        <w:rPr>
          <w:rFonts w:asciiTheme="minorHAnsi" w:eastAsiaTheme="minorEastAsia" w:hAnsiTheme="minorHAnsi" w:cstheme="minorBidi"/>
          <w:sz w:val="22"/>
          <w:szCs w:val="22"/>
          <w:lang w:eastAsia="en-US"/>
        </w:rPr>
        <w:t>O Regimento é uma reflexão que a escola tem sobre si mesma, baseado em princípios democráticos, de acordo com a legislação e a ordem que é aplicada no país, estado e município.</w:t>
      </w:r>
    </w:p>
    <w:p w14:paraId="366D8866" w14:textId="2AEEB36C" w:rsidR="00996E27" w:rsidRPr="00894B7B" w:rsidRDefault="00996E27" w:rsidP="00EB31E6">
      <w:pPr>
        <w:pStyle w:val="TextosemFormatao"/>
        <w:ind w:firstLine="708"/>
        <w:rPr>
          <w:rFonts w:asciiTheme="minorHAnsi" w:eastAsiaTheme="minorEastAsia" w:hAnsiTheme="minorHAnsi" w:cstheme="minorBidi"/>
          <w:color w:val="FF0000"/>
          <w:sz w:val="22"/>
          <w:szCs w:val="22"/>
          <w:lang w:eastAsia="en-US"/>
        </w:rPr>
      </w:pPr>
      <w:r w:rsidRPr="00894B7B">
        <w:rPr>
          <w:rFonts w:asciiTheme="minorHAnsi" w:eastAsiaTheme="minorEastAsia" w:hAnsiTheme="minorHAnsi" w:cstheme="minorBidi"/>
          <w:color w:val="FF0000"/>
          <w:sz w:val="22"/>
          <w:szCs w:val="22"/>
          <w:lang w:eastAsia="en-US"/>
        </w:rPr>
        <w:t xml:space="preserve">A Resolução ???????? </w:t>
      </w:r>
      <w:r w:rsidRPr="00FE2A3F">
        <w:rPr>
          <w:rFonts w:asciiTheme="minorHAnsi" w:eastAsiaTheme="minorEastAsia" w:hAnsiTheme="minorHAnsi" w:cstheme="minorBidi"/>
          <w:sz w:val="22"/>
          <w:szCs w:val="22"/>
          <w:lang w:eastAsia="en-US"/>
        </w:rPr>
        <w:t>do Conselho Municipal de Educação valida o Regimento Escolar da instituição no âmbit</w:t>
      </w:r>
      <w:r w:rsidR="00D653C9" w:rsidRPr="00FE2A3F">
        <w:rPr>
          <w:rFonts w:asciiTheme="minorHAnsi" w:eastAsiaTheme="minorEastAsia" w:hAnsiTheme="minorHAnsi" w:cstheme="minorBidi"/>
          <w:sz w:val="22"/>
          <w:szCs w:val="22"/>
          <w:lang w:eastAsia="en-US"/>
        </w:rPr>
        <w:t>o da Rede Municipal de Educação e em conformidade com o Regimento Escolar Único da Rede Municipal de Educação.</w:t>
      </w:r>
    </w:p>
    <w:p w14:paraId="59131E9C" w14:textId="075F6322" w:rsidR="005C5677" w:rsidRDefault="005C5677" w:rsidP="005C5677">
      <w:pPr>
        <w:pStyle w:val="Ttulo3"/>
        <w:rPr>
          <w:rFonts w:asciiTheme="minorHAnsi" w:hAnsiTheme="minorHAnsi" w:cs="Arial"/>
          <w:color w:val="auto"/>
          <w:sz w:val="28"/>
          <w:szCs w:val="28"/>
        </w:rPr>
      </w:pPr>
      <w:bookmarkStart w:id="36" w:name="_Toc157156860"/>
      <w:bookmarkStart w:id="37" w:name="_Hlk146885501"/>
      <w:r w:rsidRPr="00E457FF">
        <w:rPr>
          <w:rFonts w:asciiTheme="minorHAnsi" w:hAnsiTheme="minorHAnsi" w:cs="Arial"/>
          <w:color w:val="auto"/>
          <w:sz w:val="28"/>
          <w:szCs w:val="28"/>
        </w:rPr>
        <w:t>8.3.</w:t>
      </w:r>
      <w:r>
        <w:rPr>
          <w:rFonts w:asciiTheme="minorHAnsi" w:hAnsiTheme="minorHAnsi" w:cs="Arial"/>
          <w:color w:val="auto"/>
          <w:sz w:val="28"/>
          <w:szCs w:val="28"/>
        </w:rPr>
        <w:t>6</w:t>
      </w:r>
      <w:r w:rsidRPr="00E457FF">
        <w:rPr>
          <w:rFonts w:asciiTheme="minorHAnsi" w:hAnsiTheme="minorHAnsi" w:cs="Arial"/>
          <w:color w:val="auto"/>
          <w:sz w:val="28"/>
          <w:szCs w:val="28"/>
        </w:rPr>
        <w:t xml:space="preserve">. </w:t>
      </w:r>
      <w:r>
        <w:rPr>
          <w:rFonts w:asciiTheme="minorHAnsi" w:hAnsiTheme="minorHAnsi" w:cs="Arial"/>
          <w:color w:val="auto"/>
          <w:sz w:val="28"/>
          <w:szCs w:val="28"/>
        </w:rPr>
        <w:t>Conselho de Classe</w:t>
      </w:r>
      <w:bookmarkEnd w:id="36"/>
    </w:p>
    <w:p w14:paraId="22BB52AC" w14:textId="77777777" w:rsidR="005C5677" w:rsidRDefault="005C5677" w:rsidP="005C5677"/>
    <w:p w14:paraId="040EC6D2" w14:textId="77777777" w:rsidR="00996E27" w:rsidRPr="00996E27" w:rsidRDefault="00996E27" w:rsidP="00894B7B">
      <w:pPr>
        <w:pStyle w:val="SemEspaamento"/>
        <w:ind w:firstLine="708"/>
        <w:jc w:val="both"/>
      </w:pPr>
      <w:r w:rsidRPr="00996E27">
        <w:t xml:space="preserve">O Conselho de Classe é uma oportunidade de reunir os professores com o objetivo de refletir sobre a aprendizagem dos alunos e o processo de ensino. Seu objetivo é favorecer uma avaliação mais completa do estudante e do próprio trabalho docente, proporcionando um espaço de reflexão sobre o trabalho que está sendo realizado e possibilitando a tomada de decisão para um novo fazer pedagógico, favorecendo mudanças para estratégias mais adequadas à aprendizagem de cada turma e/ou aluno. </w:t>
      </w:r>
    </w:p>
    <w:p w14:paraId="5BFA5361" w14:textId="02C0F8FE" w:rsidR="00996E27" w:rsidRPr="00996E27" w:rsidRDefault="00996E27" w:rsidP="00894B7B">
      <w:pPr>
        <w:pStyle w:val="SemEspaamento"/>
        <w:ind w:firstLine="708"/>
        <w:jc w:val="both"/>
      </w:pPr>
      <w:r w:rsidRPr="00996E27">
        <w:t>No Conselho de Classe, mais do que decidir se os alunos serão aprovados ou não, objetiva-se encontrar os pontos de dificuldade tanto dos alunos quanto da própria instituição de ensino na figura de seus professores e organização escolar.</w:t>
      </w:r>
      <w:r w:rsidR="00894B7B">
        <w:t xml:space="preserve"> </w:t>
      </w:r>
      <w:r w:rsidRPr="00996E27">
        <w:t>Nele deve haver uma discussão coletiva onde serão apontadas dificuldades de alunos, professores e</w:t>
      </w:r>
      <w:r w:rsidR="00894B7B">
        <w:t xml:space="preserve"> da</w:t>
      </w:r>
      <w:r w:rsidRPr="00996E27">
        <w:t xml:space="preserve"> instituição de ensino, a fim de buscar melhorias para o processo ensino-aprendizagem. Ele é um espaço democrático de construção de alternativas para o desenvolvimento da instituição de ensino e das estratégias para o atendimento aos que nela estudam.</w:t>
      </w:r>
    </w:p>
    <w:p w14:paraId="2D5DA221" w14:textId="77777777" w:rsidR="00996E27" w:rsidRPr="00996E27" w:rsidRDefault="00996E27" w:rsidP="00894B7B">
      <w:pPr>
        <w:pStyle w:val="SemEspaamento"/>
        <w:ind w:firstLine="708"/>
        <w:jc w:val="both"/>
      </w:pPr>
      <w:r w:rsidRPr="00996E27">
        <w:t xml:space="preserve">A equipe pedagógica deve ter em mente os alvos educacionais a serem desenvolvidos e avaliados no processo de aprendizagem dos alunos. Esses alvos devem abranger atitudes de participação, respeito e responsabilidade; construção de conhecimento e apreensão de conteúdos e </w:t>
      </w:r>
      <w:r w:rsidRPr="00996E27">
        <w:lastRenderedPageBreak/>
        <w:t>conceitos; e formação do caráter e da cidadania. Nesta prática avaliativa, cada aluno deve ser visto individualmente, em suas singularidades de comportamentos, aprendizagens e histórias particulares.</w:t>
      </w:r>
    </w:p>
    <w:p w14:paraId="7C21A96C" w14:textId="77777777" w:rsidR="00996E27" w:rsidRPr="00996E27" w:rsidRDefault="00996E27" w:rsidP="00894B7B">
      <w:pPr>
        <w:pStyle w:val="SemEspaamento"/>
        <w:ind w:firstLine="708"/>
        <w:jc w:val="both"/>
      </w:pPr>
      <w:r w:rsidRPr="00996E27">
        <w:t>O Conselho de Classe, para cumprir sua função, exige dos professores um olhar cotidiano detalhado sobre cada indivíduo para que, durante a reunião, possam contar, explicar, lembrar e definir, a partir daquilo que observaram e obtiveram como informação sobre a aprendizagem, o desenvolvimento e a história de vida de cada aluno, assim como o tipo de progressão adequada para cada um deles.</w:t>
      </w:r>
    </w:p>
    <w:p w14:paraId="716AD03D" w14:textId="4052A284" w:rsidR="005C5677" w:rsidRPr="005C5677" w:rsidRDefault="00996E27" w:rsidP="00894B7B">
      <w:pPr>
        <w:pStyle w:val="SemEspaamento"/>
        <w:ind w:firstLine="708"/>
        <w:jc w:val="both"/>
      </w:pPr>
      <w:r w:rsidRPr="00996E27">
        <w:t>É necessário que enquanto os alunos têm seu desenvolvimento avaliado, os professores também reflitam sobre a necessidade de reformular as práticas educativas a fim de levar sugestões para somar às reflexões que serão realizadas durante o Conselho de Classe.</w:t>
      </w:r>
      <w:r w:rsidR="00894B7B">
        <w:t xml:space="preserve"> </w:t>
      </w:r>
      <w:r w:rsidRPr="00996E27">
        <w:t xml:space="preserve">O processo dessa participação estudantil no conselho começa com os representantes de classe reunindo as opiniões sobre a postura de cada professor com a sala e da dinâmica de seu trabalho. Após o levantamento do que gostariam que fosse mantido e do que é passível de melhora, acontece o </w:t>
      </w:r>
      <w:proofErr w:type="spellStart"/>
      <w:r w:rsidRPr="00996E27">
        <w:t>pré</w:t>
      </w:r>
      <w:proofErr w:type="spellEnd"/>
      <w:r w:rsidRPr="00996E27">
        <w:t xml:space="preserve">-conselho. Nele, representantes de sala se reúnem com a equipe gestora para relatar as dificuldades da turma com cada professor, apontar as </w:t>
      </w:r>
      <w:r w:rsidR="00330DEC" w:rsidRPr="00996E27">
        <w:t>melhor</w:t>
      </w:r>
      <w:r w:rsidR="00330DEC">
        <w:t>ia</w:t>
      </w:r>
      <w:r w:rsidR="00330DEC" w:rsidRPr="00996E27">
        <w:t>s</w:t>
      </w:r>
      <w:r w:rsidRPr="00996E27">
        <w:t xml:space="preserve"> desde as considerações do último conselho e também apontar os alunos que precisam de mais atenção</w:t>
      </w:r>
      <w:r>
        <w:t>.</w:t>
      </w:r>
    </w:p>
    <w:p w14:paraId="22435463" w14:textId="77777777" w:rsidR="00742DBC" w:rsidRPr="00E457FF" w:rsidRDefault="00742DBC" w:rsidP="000F340F">
      <w:pPr>
        <w:pStyle w:val="Ttulo1"/>
        <w:rPr>
          <w:rFonts w:asciiTheme="minorHAnsi" w:hAnsiTheme="minorHAnsi" w:cs="Arial"/>
          <w:color w:val="auto"/>
        </w:rPr>
      </w:pPr>
      <w:bookmarkStart w:id="38" w:name="_Toc157156861"/>
      <w:bookmarkEnd w:id="37"/>
      <w:r w:rsidRPr="00E457FF">
        <w:rPr>
          <w:rFonts w:asciiTheme="minorHAnsi" w:hAnsiTheme="minorHAnsi" w:cs="Arial"/>
          <w:color w:val="auto"/>
        </w:rPr>
        <w:t>8.</w:t>
      </w:r>
      <w:r w:rsidR="00825C34" w:rsidRPr="00E457FF">
        <w:rPr>
          <w:rFonts w:asciiTheme="minorHAnsi" w:hAnsiTheme="minorHAnsi" w:cs="Arial"/>
          <w:color w:val="auto"/>
        </w:rPr>
        <w:t>4</w:t>
      </w:r>
      <w:r w:rsidR="000F340F" w:rsidRPr="00E457FF">
        <w:rPr>
          <w:rFonts w:asciiTheme="minorHAnsi" w:hAnsiTheme="minorHAnsi" w:cs="Arial"/>
          <w:color w:val="auto"/>
        </w:rPr>
        <w:t>.</w:t>
      </w:r>
      <w:r w:rsidRPr="00E457FF">
        <w:rPr>
          <w:rFonts w:asciiTheme="minorHAnsi" w:hAnsiTheme="minorHAnsi" w:cs="Arial"/>
          <w:color w:val="auto"/>
        </w:rPr>
        <w:t xml:space="preserve"> Recursos humanos</w:t>
      </w:r>
      <w:bookmarkEnd w:id="38"/>
    </w:p>
    <w:p w14:paraId="0C091E27" w14:textId="44889A80" w:rsidR="00825C34" w:rsidRPr="00E457FF" w:rsidRDefault="00825C34" w:rsidP="00825C34">
      <w:pPr>
        <w:pStyle w:val="Ttulo3"/>
        <w:rPr>
          <w:rFonts w:asciiTheme="minorHAnsi" w:hAnsiTheme="minorHAnsi" w:cs="Arial"/>
          <w:color w:val="auto"/>
          <w:sz w:val="28"/>
          <w:szCs w:val="28"/>
        </w:rPr>
      </w:pPr>
      <w:bookmarkStart w:id="39" w:name="_Toc157156862"/>
      <w:r w:rsidRPr="00E457FF">
        <w:rPr>
          <w:rFonts w:asciiTheme="minorHAnsi" w:hAnsiTheme="minorHAnsi" w:cs="Arial"/>
          <w:color w:val="auto"/>
          <w:sz w:val="28"/>
          <w:szCs w:val="28"/>
        </w:rPr>
        <w:t>8.4.1.</w:t>
      </w:r>
      <w:r w:rsidR="009C6F1C" w:rsidRPr="00E457FF">
        <w:rPr>
          <w:rFonts w:asciiTheme="minorHAnsi" w:hAnsiTheme="minorHAnsi" w:cs="Arial"/>
          <w:color w:val="auto"/>
          <w:sz w:val="28"/>
          <w:szCs w:val="28"/>
        </w:rPr>
        <w:t xml:space="preserve"> Gestão</w:t>
      </w:r>
      <w:r w:rsidR="00FD3587">
        <w:rPr>
          <w:rFonts w:asciiTheme="minorHAnsi" w:hAnsiTheme="minorHAnsi" w:cs="Arial"/>
          <w:color w:val="auto"/>
          <w:sz w:val="28"/>
          <w:szCs w:val="28"/>
        </w:rPr>
        <w:t xml:space="preserve"> Administrativa e Pedagógica</w:t>
      </w:r>
      <w:bookmarkEnd w:id="39"/>
    </w:p>
    <w:p w14:paraId="693EA557" w14:textId="4B645B9F" w:rsidR="00894B7B" w:rsidRPr="00440BA4" w:rsidRDefault="00894B7B" w:rsidP="00894B7B">
      <w:pPr>
        <w:pStyle w:val="SemEspaamento"/>
        <w:jc w:val="both"/>
        <w:rPr>
          <w:color w:val="FF0000"/>
        </w:rPr>
      </w:pPr>
      <w:r>
        <w:rPr>
          <w:color w:val="FF0000"/>
        </w:rPr>
        <w:t>(</w:t>
      </w:r>
      <w:r w:rsidRPr="00440BA4">
        <w:rPr>
          <w:color w:val="FF0000"/>
        </w:rPr>
        <w:t>Acrescentar ou retirar linhas conforme a necessidade)</w:t>
      </w:r>
    </w:p>
    <w:p w14:paraId="54D67CE2" w14:textId="77777777" w:rsidR="001A5053" w:rsidRPr="00E457FF" w:rsidRDefault="001A5053" w:rsidP="001A5053">
      <w:pPr>
        <w:rPr>
          <w:rFonts w:asciiTheme="minorHAnsi" w:hAnsiTheme="minorHAnsi"/>
        </w:rPr>
      </w:pPr>
    </w:p>
    <w:tbl>
      <w:tblPr>
        <w:tblW w:w="940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3111"/>
        <w:gridCol w:w="2628"/>
        <w:gridCol w:w="1843"/>
        <w:gridCol w:w="1824"/>
      </w:tblGrid>
      <w:tr w:rsidR="00B9621B" w:rsidRPr="00E457FF" w14:paraId="3748BD7B" w14:textId="77777777" w:rsidTr="004430A5">
        <w:tc>
          <w:tcPr>
            <w:tcW w:w="3111" w:type="dxa"/>
            <w:shd w:val="clear" w:color="auto" w:fill="C6D9F1" w:themeFill="text2" w:themeFillTint="33"/>
          </w:tcPr>
          <w:p w14:paraId="6477A406"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Função</w:t>
            </w:r>
          </w:p>
        </w:tc>
        <w:tc>
          <w:tcPr>
            <w:tcW w:w="2628" w:type="dxa"/>
            <w:shd w:val="clear" w:color="auto" w:fill="C6D9F1" w:themeFill="text2" w:themeFillTint="33"/>
          </w:tcPr>
          <w:p w14:paraId="5CDC5A3C"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1843" w:type="dxa"/>
            <w:shd w:val="clear" w:color="auto" w:fill="C6D9F1" w:themeFill="text2" w:themeFillTint="33"/>
          </w:tcPr>
          <w:p w14:paraId="0C7EAAC2"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72698AB9"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Nível/área  </w:t>
            </w:r>
          </w:p>
        </w:tc>
        <w:tc>
          <w:tcPr>
            <w:tcW w:w="1824" w:type="dxa"/>
            <w:shd w:val="clear" w:color="auto" w:fill="C6D9F1" w:themeFill="text2" w:themeFillTint="33"/>
          </w:tcPr>
          <w:p w14:paraId="55FBC887" w14:textId="77777777"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40C16BD4" w14:textId="77777777" w:rsidTr="004430A5">
        <w:tc>
          <w:tcPr>
            <w:tcW w:w="3111" w:type="dxa"/>
          </w:tcPr>
          <w:p w14:paraId="3A350372" w14:textId="458BCD46" w:rsidR="00B9621B" w:rsidRPr="00E457FF" w:rsidRDefault="004430A5" w:rsidP="00894B7B">
            <w:pPr>
              <w:pStyle w:val="SemEspaamento"/>
            </w:pPr>
            <w:r w:rsidRPr="004430A5">
              <w:rPr>
                <w:color w:val="FF0000"/>
              </w:rPr>
              <w:t>Diretor/Coordenador Geral</w:t>
            </w:r>
          </w:p>
        </w:tc>
        <w:tc>
          <w:tcPr>
            <w:tcW w:w="2628" w:type="dxa"/>
          </w:tcPr>
          <w:p w14:paraId="1ED1FDB7" w14:textId="77777777" w:rsidR="00B9621B" w:rsidRPr="00E457FF" w:rsidRDefault="00B9621B" w:rsidP="00894B7B">
            <w:pPr>
              <w:pStyle w:val="SemEspaamento"/>
              <w:rPr>
                <w:color w:val="FF0000"/>
              </w:rPr>
            </w:pPr>
          </w:p>
        </w:tc>
        <w:tc>
          <w:tcPr>
            <w:tcW w:w="1843" w:type="dxa"/>
          </w:tcPr>
          <w:p w14:paraId="78FF0C06" w14:textId="77777777" w:rsidR="00B9621B" w:rsidRPr="00894B7B" w:rsidRDefault="00B9621B" w:rsidP="00894B7B">
            <w:pPr>
              <w:pStyle w:val="SemEspaamento"/>
              <w:rPr>
                <w:color w:val="FF0000"/>
                <w:sz w:val="18"/>
              </w:rPr>
            </w:pPr>
            <w:r w:rsidRPr="00894B7B">
              <w:rPr>
                <w:color w:val="FF0000"/>
                <w:sz w:val="18"/>
              </w:rPr>
              <w:t>Superior/ Letras</w:t>
            </w:r>
          </w:p>
        </w:tc>
        <w:tc>
          <w:tcPr>
            <w:tcW w:w="1824" w:type="dxa"/>
          </w:tcPr>
          <w:p w14:paraId="6B7D4B5F" w14:textId="33405BA4" w:rsidR="00B9621B" w:rsidRPr="00894B7B" w:rsidRDefault="00B9621B" w:rsidP="00894B7B">
            <w:pPr>
              <w:pStyle w:val="SemEspaamento"/>
              <w:rPr>
                <w:color w:val="FF0000"/>
                <w:sz w:val="18"/>
              </w:rPr>
            </w:pPr>
            <w:r w:rsidRPr="00894B7B">
              <w:rPr>
                <w:color w:val="FF0000"/>
                <w:sz w:val="18"/>
              </w:rPr>
              <w:t>Efetivo/ temporário</w:t>
            </w:r>
          </w:p>
        </w:tc>
      </w:tr>
      <w:tr w:rsidR="00B9621B" w:rsidRPr="00E457FF" w14:paraId="2886FABE" w14:textId="77777777" w:rsidTr="004430A5">
        <w:tc>
          <w:tcPr>
            <w:tcW w:w="3111" w:type="dxa"/>
          </w:tcPr>
          <w:p w14:paraId="1450F99C" w14:textId="23CADC70" w:rsidR="00B9621B" w:rsidRPr="00E457FF" w:rsidRDefault="004430A5" w:rsidP="00894B7B">
            <w:pPr>
              <w:pStyle w:val="SemEspaamento"/>
            </w:pPr>
            <w:r w:rsidRPr="00E457FF">
              <w:t>Secretário</w:t>
            </w:r>
            <w:r>
              <w:t>(a)</w:t>
            </w:r>
            <w:r w:rsidR="00B9621B" w:rsidRPr="00E457FF">
              <w:t xml:space="preserve"> Geral</w:t>
            </w:r>
          </w:p>
        </w:tc>
        <w:tc>
          <w:tcPr>
            <w:tcW w:w="2628" w:type="dxa"/>
          </w:tcPr>
          <w:p w14:paraId="01849D15" w14:textId="77777777" w:rsidR="00B9621B" w:rsidRPr="00E457FF" w:rsidRDefault="00B9621B" w:rsidP="00894B7B">
            <w:pPr>
              <w:pStyle w:val="SemEspaamento"/>
            </w:pPr>
          </w:p>
        </w:tc>
        <w:tc>
          <w:tcPr>
            <w:tcW w:w="1843" w:type="dxa"/>
          </w:tcPr>
          <w:p w14:paraId="578AE613" w14:textId="77777777" w:rsidR="00B9621B" w:rsidRPr="00E457FF" w:rsidRDefault="00B9621B" w:rsidP="00894B7B">
            <w:pPr>
              <w:pStyle w:val="SemEspaamento"/>
            </w:pPr>
          </w:p>
        </w:tc>
        <w:tc>
          <w:tcPr>
            <w:tcW w:w="1824" w:type="dxa"/>
          </w:tcPr>
          <w:p w14:paraId="06A950A2" w14:textId="77777777" w:rsidR="00B9621B" w:rsidRPr="00E457FF" w:rsidRDefault="00B9621B" w:rsidP="00894B7B">
            <w:pPr>
              <w:pStyle w:val="SemEspaamento"/>
            </w:pPr>
          </w:p>
        </w:tc>
      </w:tr>
      <w:tr w:rsidR="00B9621B" w:rsidRPr="00E457FF" w14:paraId="262F2A79" w14:textId="77777777" w:rsidTr="004430A5">
        <w:tc>
          <w:tcPr>
            <w:tcW w:w="3111" w:type="dxa"/>
          </w:tcPr>
          <w:p w14:paraId="19F1A392" w14:textId="2714D3C5" w:rsidR="00B9621B" w:rsidRPr="00E457FF" w:rsidRDefault="00B9621B" w:rsidP="00894B7B">
            <w:pPr>
              <w:pStyle w:val="SemEspaamento"/>
            </w:pPr>
            <w:r w:rsidRPr="00E457FF">
              <w:t>Coord.</w:t>
            </w:r>
            <w:r>
              <w:t xml:space="preserve"> </w:t>
            </w:r>
            <w:r w:rsidRPr="00E457FF">
              <w:t>Pedagógico</w:t>
            </w:r>
            <w:r>
              <w:t xml:space="preserve"> Anos Iniciais</w:t>
            </w:r>
          </w:p>
        </w:tc>
        <w:tc>
          <w:tcPr>
            <w:tcW w:w="2628" w:type="dxa"/>
          </w:tcPr>
          <w:p w14:paraId="661CE510" w14:textId="77777777" w:rsidR="00B9621B" w:rsidRPr="00E457FF" w:rsidRDefault="00B9621B" w:rsidP="00894B7B">
            <w:pPr>
              <w:pStyle w:val="SemEspaamento"/>
            </w:pPr>
          </w:p>
        </w:tc>
        <w:tc>
          <w:tcPr>
            <w:tcW w:w="1843" w:type="dxa"/>
          </w:tcPr>
          <w:p w14:paraId="7D8C8C85" w14:textId="77777777" w:rsidR="00B9621B" w:rsidRPr="00E457FF" w:rsidRDefault="00B9621B" w:rsidP="00894B7B">
            <w:pPr>
              <w:pStyle w:val="SemEspaamento"/>
            </w:pPr>
          </w:p>
        </w:tc>
        <w:tc>
          <w:tcPr>
            <w:tcW w:w="1824" w:type="dxa"/>
          </w:tcPr>
          <w:p w14:paraId="13F7D83C" w14:textId="77777777" w:rsidR="00B9621B" w:rsidRPr="00E457FF" w:rsidRDefault="00B9621B" w:rsidP="00894B7B">
            <w:pPr>
              <w:pStyle w:val="SemEspaamento"/>
            </w:pPr>
          </w:p>
        </w:tc>
      </w:tr>
      <w:tr w:rsidR="00B9621B" w:rsidRPr="00E457FF" w14:paraId="25ED42C2" w14:textId="77777777" w:rsidTr="004430A5">
        <w:tc>
          <w:tcPr>
            <w:tcW w:w="3111" w:type="dxa"/>
          </w:tcPr>
          <w:p w14:paraId="2FF54116" w14:textId="28A422B8" w:rsidR="00B9621B" w:rsidRPr="00E457FF" w:rsidRDefault="00B9621B" w:rsidP="00894B7B">
            <w:pPr>
              <w:pStyle w:val="SemEspaamento"/>
            </w:pPr>
            <w:r w:rsidRPr="00E457FF">
              <w:t>Coord.</w:t>
            </w:r>
            <w:r>
              <w:t xml:space="preserve"> </w:t>
            </w:r>
            <w:r w:rsidRPr="00E457FF">
              <w:t>Pedagógico</w:t>
            </w:r>
            <w:r>
              <w:t xml:space="preserve"> Anos Finais</w:t>
            </w:r>
          </w:p>
        </w:tc>
        <w:tc>
          <w:tcPr>
            <w:tcW w:w="2628" w:type="dxa"/>
          </w:tcPr>
          <w:p w14:paraId="6ECEBD49" w14:textId="77777777" w:rsidR="00B9621B" w:rsidRPr="00E457FF" w:rsidRDefault="00B9621B" w:rsidP="00894B7B">
            <w:pPr>
              <w:pStyle w:val="SemEspaamento"/>
            </w:pPr>
          </w:p>
        </w:tc>
        <w:tc>
          <w:tcPr>
            <w:tcW w:w="1843" w:type="dxa"/>
          </w:tcPr>
          <w:p w14:paraId="0C4080A0" w14:textId="77777777" w:rsidR="00B9621B" w:rsidRPr="00E457FF" w:rsidRDefault="00B9621B" w:rsidP="00894B7B">
            <w:pPr>
              <w:pStyle w:val="SemEspaamento"/>
            </w:pPr>
          </w:p>
        </w:tc>
        <w:tc>
          <w:tcPr>
            <w:tcW w:w="1824" w:type="dxa"/>
          </w:tcPr>
          <w:p w14:paraId="21932B35" w14:textId="77777777" w:rsidR="00B9621B" w:rsidRPr="00E457FF" w:rsidRDefault="00B9621B" w:rsidP="00894B7B">
            <w:pPr>
              <w:pStyle w:val="SemEspaamento"/>
            </w:pPr>
          </w:p>
        </w:tc>
      </w:tr>
      <w:tr w:rsidR="00B9621B" w:rsidRPr="00E457FF" w14:paraId="1B1FD380" w14:textId="77777777" w:rsidTr="004430A5">
        <w:tc>
          <w:tcPr>
            <w:tcW w:w="3111" w:type="dxa"/>
          </w:tcPr>
          <w:p w14:paraId="5E11691E" w14:textId="198F8430" w:rsidR="00B9621B" w:rsidRPr="00E457FF" w:rsidRDefault="00B9621B" w:rsidP="00894B7B">
            <w:pPr>
              <w:pStyle w:val="SemEspaamento"/>
            </w:pPr>
            <w:r w:rsidRPr="00E457FF">
              <w:t>Coord. Alfabetização</w:t>
            </w:r>
          </w:p>
        </w:tc>
        <w:tc>
          <w:tcPr>
            <w:tcW w:w="2628" w:type="dxa"/>
          </w:tcPr>
          <w:p w14:paraId="5CFA939D" w14:textId="77777777" w:rsidR="00B9621B" w:rsidRPr="00E457FF" w:rsidRDefault="00B9621B" w:rsidP="00894B7B">
            <w:pPr>
              <w:pStyle w:val="SemEspaamento"/>
            </w:pPr>
          </w:p>
        </w:tc>
        <w:tc>
          <w:tcPr>
            <w:tcW w:w="1843" w:type="dxa"/>
          </w:tcPr>
          <w:p w14:paraId="13FDE792" w14:textId="77777777" w:rsidR="00B9621B" w:rsidRPr="00E457FF" w:rsidRDefault="00B9621B" w:rsidP="00894B7B">
            <w:pPr>
              <w:pStyle w:val="SemEspaamento"/>
            </w:pPr>
          </w:p>
        </w:tc>
        <w:tc>
          <w:tcPr>
            <w:tcW w:w="1824" w:type="dxa"/>
          </w:tcPr>
          <w:p w14:paraId="0EA99758" w14:textId="77777777" w:rsidR="00B9621B" w:rsidRPr="00E457FF" w:rsidRDefault="00B9621B" w:rsidP="00894B7B">
            <w:pPr>
              <w:pStyle w:val="SemEspaamento"/>
            </w:pPr>
          </w:p>
        </w:tc>
      </w:tr>
      <w:tr w:rsidR="00B9621B" w:rsidRPr="00E457FF" w14:paraId="1DB9D08B" w14:textId="77777777" w:rsidTr="004430A5">
        <w:tc>
          <w:tcPr>
            <w:tcW w:w="3111" w:type="dxa"/>
          </w:tcPr>
          <w:p w14:paraId="0DECCED5" w14:textId="1CB0B98E" w:rsidR="00B9621B" w:rsidRPr="00E457FF" w:rsidRDefault="00B9621B" w:rsidP="00894B7B">
            <w:pPr>
              <w:pStyle w:val="SemEspaamento"/>
            </w:pPr>
            <w:r w:rsidRPr="00E457FF">
              <w:t>Coord. Turno</w:t>
            </w:r>
            <w:r>
              <w:t xml:space="preserve"> Matutino</w:t>
            </w:r>
          </w:p>
        </w:tc>
        <w:tc>
          <w:tcPr>
            <w:tcW w:w="2628" w:type="dxa"/>
          </w:tcPr>
          <w:p w14:paraId="50C77694" w14:textId="77777777" w:rsidR="00B9621B" w:rsidRPr="00E457FF" w:rsidRDefault="00B9621B" w:rsidP="00894B7B">
            <w:pPr>
              <w:pStyle w:val="SemEspaamento"/>
            </w:pPr>
          </w:p>
        </w:tc>
        <w:tc>
          <w:tcPr>
            <w:tcW w:w="1843" w:type="dxa"/>
          </w:tcPr>
          <w:p w14:paraId="0F1CE442" w14:textId="77777777" w:rsidR="00B9621B" w:rsidRPr="00E457FF" w:rsidRDefault="00B9621B" w:rsidP="00894B7B">
            <w:pPr>
              <w:pStyle w:val="SemEspaamento"/>
            </w:pPr>
          </w:p>
        </w:tc>
        <w:tc>
          <w:tcPr>
            <w:tcW w:w="1824" w:type="dxa"/>
          </w:tcPr>
          <w:p w14:paraId="626D7F4E" w14:textId="77777777" w:rsidR="00B9621B" w:rsidRPr="00E457FF" w:rsidRDefault="00B9621B" w:rsidP="00894B7B">
            <w:pPr>
              <w:pStyle w:val="SemEspaamento"/>
            </w:pPr>
          </w:p>
        </w:tc>
      </w:tr>
      <w:tr w:rsidR="00B9621B" w:rsidRPr="00E457FF" w14:paraId="35991ABF" w14:textId="77777777" w:rsidTr="004430A5">
        <w:tc>
          <w:tcPr>
            <w:tcW w:w="3111" w:type="dxa"/>
          </w:tcPr>
          <w:p w14:paraId="28DDFA9A" w14:textId="74A212A6" w:rsidR="00B9621B" w:rsidRPr="00E457FF" w:rsidRDefault="00B9621B" w:rsidP="00894B7B">
            <w:pPr>
              <w:pStyle w:val="SemEspaamento"/>
            </w:pPr>
            <w:r w:rsidRPr="00E457FF">
              <w:t>Coord. Turno</w:t>
            </w:r>
            <w:r>
              <w:t xml:space="preserve"> Vespertino</w:t>
            </w:r>
          </w:p>
        </w:tc>
        <w:tc>
          <w:tcPr>
            <w:tcW w:w="2628" w:type="dxa"/>
          </w:tcPr>
          <w:p w14:paraId="66E3A542" w14:textId="77777777" w:rsidR="00B9621B" w:rsidRPr="00E457FF" w:rsidRDefault="00B9621B" w:rsidP="00894B7B">
            <w:pPr>
              <w:pStyle w:val="SemEspaamento"/>
            </w:pPr>
          </w:p>
        </w:tc>
        <w:tc>
          <w:tcPr>
            <w:tcW w:w="1843" w:type="dxa"/>
          </w:tcPr>
          <w:p w14:paraId="4647C179" w14:textId="77777777" w:rsidR="00B9621B" w:rsidRPr="00E457FF" w:rsidRDefault="00B9621B" w:rsidP="00894B7B">
            <w:pPr>
              <w:pStyle w:val="SemEspaamento"/>
            </w:pPr>
          </w:p>
        </w:tc>
        <w:tc>
          <w:tcPr>
            <w:tcW w:w="1824" w:type="dxa"/>
          </w:tcPr>
          <w:p w14:paraId="49D61965" w14:textId="77777777" w:rsidR="00B9621B" w:rsidRPr="00E457FF" w:rsidRDefault="00B9621B" w:rsidP="00894B7B">
            <w:pPr>
              <w:pStyle w:val="SemEspaamento"/>
            </w:pPr>
          </w:p>
        </w:tc>
      </w:tr>
    </w:tbl>
    <w:p w14:paraId="2B1669A6" w14:textId="6D4DD066" w:rsidR="00B9621B" w:rsidRPr="0006037D" w:rsidRDefault="00B9621B" w:rsidP="00B9621B">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 xml:space="preserve">FONTE: </w:t>
      </w:r>
      <w:r w:rsidR="004430A5">
        <w:rPr>
          <w:rFonts w:asciiTheme="minorHAnsi" w:hAnsiTheme="minorHAnsi" w:cs="Arial"/>
          <w:sz w:val="22"/>
          <w:szCs w:val="22"/>
          <w:vertAlign w:val="superscript"/>
        </w:rPr>
        <w:t>Modulação 2024</w:t>
      </w:r>
    </w:p>
    <w:p w14:paraId="78FEDB47" w14:textId="77777777" w:rsidR="00825C34" w:rsidRPr="00E457FF" w:rsidRDefault="00825C34" w:rsidP="00825C34">
      <w:pPr>
        <w:pStyle w:val="Ttulo3"/>
        <w:rPr>
          <w:rFonts w:asciiTheme="minorHAnsi" w:hAnsiTheme="minorHAnsi" w:cs="Arial"/>
          <w:color w:val="auto"/>
          <w:sz w:val="28"/>
          <w:szCs w:val="28"/>
        </w:rPr>
      </w:pPr>
      <w:bookmarkStart w:id="40" w:name="_Toc157156863"/>
      <w:r w:rsidRPr="00E457FF">
        <w:rPr>
          <w:rFonts w:asciiTheme="minorHAnsi" w:hAnsiTheme="minorHAnsi" w:cs="Arial"/>
          <w:color w:val="auto"/>
          <w:sz w:val="28"/>
          <w:szCs w:val="28"/>
        </w:rPr>
        <w:t>8.4.2.</w:t>
      </w:r>
      <w:r w:rsidR="009C6F1C" w:rsidRPr="00E457FF">
        <w:rPr>
          <w:rFonts w:asciiTheme="minorHAnsi" w:hAnsiTheme="minorHAnsi" w:cs="Arial"/>
          <w:color w:val="auto"/>
          <w:sz w:val="28"/>
          <w:szCs w:val="28"/>
        </w:rPr>
        <w:t xml:space="preserve"> Docentes</w:t>
      </w:r>
      <w:bookmarkEnd w:id="40"/>
    </w:p>
    <w:p w14:paraId="250AEC6C" w14:textId="77777777" w:rsidR="00FD3587" w:rsidRPr="00440BA4" w:rsidRDefault="00FD3587" w:rsidP="00FD3587">
      <w:pPr>
        <w:pStyle w:val="SemEspaamento"/>
        <w:jc w:val="both"/>
        <w:rPr>
          <w:color w:val="FF0000"/>
        </w:rPr>
      </w:pPr>
      <w:r>
        <w:rPr>
          <w:color w:val="FF0000"/>
        </w:rPr>
        <w:t>(</w:t>
      </w:r>
      <w:r w:rsidRPr="00440BA4">
        <w:rPr>
          <w:color w:val="FF0000"/>
        </w:rPr>
        <w:t>Acrescentar ou retirar linhas conforme a necessidade)</w:t>
      </w:r>
    </w:p>
    <w:p w14:paraId="642F2B20" w14:textId="77777777" w:rsidR="009C6F1C" w:rsidRPr="00E457FF" w:rsidRDefault="009C6F1C" w:rsidP="009C6F1C">
      <w:pPr>
        <w:rPr>
          <w:rFonts w:asciiTheme="minorHAnsi" w:hAnsiTheme="minorHAnsi"/>
        </w:rPr>
      </w:pPr>
    </w:p>
    <w:tbl>
      <w:tblPr>
        <w:tblW w:w="9624"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1E0" w:firstRow="1" w:lastRow="1" w:firstColumn="1" w:lastColumn="1" w:noHBand="0" w:noVBand="0"/>
      </w:tblPr>
      <w:tblGrid>
        <w:gridCol w:w="3471"/>
        <w:gridCol w:w="2043"/>
        <w:gridCol w:w="1984"/>
        <w:gridCol w:w="2126"/>
      </w:tblGrid>
      <w:tr w:rsidR="00B9621B" w:rsidRPr="00E457FF" w14:paraId="600E07A3" w14:textId="77777777" w:rsidTr="004430A5">
        <w:tc>
          <w:tcPr>
            <w:tcW w:w="3471" w:type="dxa"/>
            <w:shd w:val="clear" w:color="auto" w:fill="C6D9F1" w:themeFill="text2" w:themeFillTint="33"/>
          </w:tcPr>
          <w:p w14:paraId="23EF2B50" w14:textId="578D95D9"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2043" w:type="dxa"/>
            <w:shd w:val="clear" w:color="auto" w:fill="C6D9F1" w:themeFill="text2" w:themeFillTint="33"/>
          </w:tcPr>
          <w:p w14:paraId="715F84CE" w14:textId="77777777" w:rsidR="00B9621B" w:rsidRPr="004430A5" w:rsidRDefault="00B9621B" w:rsidP="00894B7B">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295D6113" w14:textId="749CD59F" w:rsidR="00B9621B" w:rsidRPr="004430A5" w:rsidRDefault="00B9621B" w:rsidP="00894B7B">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Inicial /área  </w:t>
            </w:r>
          </w:p>
        </w:tc>
        <w:tc>
          <w:tcPr>
            <w:tcW w:w="1984" w:type="dxa"/>
            <w:shd w:val="clear" w:color="auto" w:fill="C6D9F1" w:themeFill="text2" w:themeFillTint="33"/>
          </w:tcPr>
          <w:p w14:paraId="4ADB3949" w14:textId="77777777"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Atuação: </w:t>
            </w:r>
          </w:p>
          <w:p w14:paraId="0BDCE8CB" w14:textId="1ED7761F"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Série/ turno </w:t>
            </w:r>
          </w:p>
        </w:tc>
        <w:tc>
          <w:tcPr>
            <w:tcW w:w="2126" w:type="dxa"/>
            <w:shd w:val="clear" w:color="auto" w:fill="C6D9F1" w:themeFill="text2" w:themeFillTint="33"/>
          </w:tcPr>
          <w:p w14:paraId="34DB6713" w14:textId="20B9208E" w:rsidR="00B9621B" w:rsidRPr="004430A5" w:rsidRDefault="00B9621B" w:rsidP="001A5053">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7EA0E994" w14:textId="77777777" w:rsidTr="004430A5">
        <w:tc>
          <w:tcPr>
            <w:tcW w:w="3471" w:type="dxa"/>
          </w:tcPr>
          <w:p w14:paraId="007D2750" w14:textId="2ACA78E8" w:rsidR="00B9621B" w:rsidRPr="00FD3587" w:rsidRDefault="00B9621B" w:rsidP="00FD3587">
            <w:pPr>
              <w:pStyle w:val="SemEspaamento"/>
              <w:rPr>
                <w:color w:val="FF0000"/>
                <w:sz w:val="18"/>
              </w:rPr>
            </w:pPr>
          </w:p>
        </w:tc>
        <w:tc>
          <w:tcPr>
            <w:tcW w:w="2043" w:type="dxa"/>
          </w:tcPr>
          <w:p w14:paraId="4F705243" w14:textId="5FD6A70D" w:rsidR="00B9621B" w:rsidRPr="00FD3587" w:rsidRDefault="00B9621B" w:rsidP="00FD3587">
            <w:pPr>
              <w:pStyle w:val="SemEspaamento"/>
              <w:rPr>
                <w:color w:val="FF0000"/>
                <w:sz w:val="18"/>
              </w:rPr>
            </w:pPr>
            <w:r w:rsidRPr="00FD3587">
              <w:rPr>
                <w:color w:val="FF0000"/>
                <w:sz w:val="18"/>
              </w:rPr>
              <w:t>Exemplos:</w:t>
            </w:r>
          </w:p>
          <w:p w14:paraId="32D56536" w14:textId="62AA0AB9" w:rsidR="00B9621B" w:rsidRPr="00FD3587" w:rsidRDefault="00B9621B" w:rsidP="00FD3587">
            <w:pPr>
              <w:pStyle w:val="SemEspaamento"/>
              <w:numPr>
                <w:ilvl w:val="0"/>
                <w:numId w:val="11"/>
              </w:numPr>
              <w:ind w:left="280" w:hanging="280"/>
              <w:jc w:val="both"/>
              <w:rPr>
                <w:color w:val="FF0000"/>
                <w:sz w:val="18"/>
              </w:rPr>
            </w:pPr>
            <w:r w:rsidRPr="00FD3587">
              <w:rPr>
                <w:color w:val="FF0000"/>
                <w:sz w:val="18"/>
              </w:rPr>
              <w:t>Licenciatura</w:t>
            </w:r>
            <w:r>
              <w:rPr>
                <w:color w:val="FF0000"/>
                <w:sz w:val="18"/>
              </w:rPr>
              <w:t>/</w:t>
            </w:r>
            <w:r w:rsidRPr="00FD3587">
              <w:rPr>
                <w:color w:val="FF0000"/>
                <w:sz w:val="18"/>
              </w:rPr>
              <w:t xml:space="preserve"> Pedagogia</w:t>
            </w:r>
          </w:p>
          <w:p w14:paraId="539D795F" w14:textId="5B4612EB" w:rsidR="00B9621B" w:rsidRPr="00FD3587" w:rsidRDefault="00B9621B" w:rsidP="00FD3587">
            <w:pPr>
              <w:pStyle w:val="SemEspaamento"/>
              <w:numPr>
                <w:ilvl w:val="0"/>
                <w:numId w:val="11"/>
              </w:numPr>
              <w:ind w:left="280" w:hanging="280"/>
              <w:jc w:val="both"/>
              <w:rPr>
                <w:color w:val="FF0000"/>
                <w:sz w:val="18"/>
              </w:rPr>
            </w:pPr>
            <w:r w:rsidRPr="00FD3587">
              <w:rPr>
                <w:color w:val="FF0000"/>
                <w:sz w:val="18"/>
              </w:rPr>
              <w:t>Magistério</w:t>
            </w:r>
          </w:p>
          <w:p w14:paraId="2A50A04F" w14:textId="1A1B7D87" w:rsidR="00B9621B" w:rsidRPr="00FD3587" w:rsidRDefault="00B9621B" w:rsidP="00FD3587">
            <w:pPr>
              <w:pStyle w:val="SemEspaamento"/>
              <w:numPr>
                <w:ilvl w:val="0"/>
                <w:numId w:val="11"/>
              </w:numPr>
              <w:ind w:left="280" w:hanging="280"/>
              <w:jc w:val="both"/>
              <w:rPr>
                <w:color w:val="FF0000"/>
                <w:sz w:val="18"/>
              </w:rPr>
            </w:pPr>
            <w:r w:rsidRPr="00FD3587">
              <w:rPr>
                <w:color w:val="FF0000"/>
                <w:sz w:val="18"/>
              </w:rPr>
              <w:t>Normal Superior</w:t>
            </w:r>
          </w:p>
          <w:p w14:paraId="5C59D47E" w14:textId="3FBC38A2" w:rsidR="00B9621B" w:rsidRPr="00FD3587" w:rsidRDefault="00B9621B" w:rsidP="00FD3587">
            <w:pPr>
              <w:pStyle w:val="SemEspaamento"/>
              <w:rPr>
                <w:color w:val="FF0000"/>
                <w:sz w:val="18"/>
              </w:rPr>
            </w:pPr>
          </w:p>
        </w:tc>
        <w:tc>
          <w:tcPr>
            <w:tcW w:w="1984" w:type="dxa"/>
          </w:tcPr>
          <w:p w14:paraId="76A3DE31" w14:textId="77777777" w:rsidR="00B9621B" w:rsidRPr="00FD3587" w:rsidRDefault="00B9621B" w:rsidP="00FD3587">
            <w:pPr>
              <w:pStyle w:val="SemEspaamento"/>
              <w:rPr>
                <w:color w:val="FF0000"/>
                <w:sz w:val="18"/>
              </w:rPr>
            </w:pPr>
            <w:r w:rsidRPr="00FD3587">
              <w:rPr>
                <w:color w:val="FF0000"/>
                <w:sz w:val="18"/>
              </w:rPr>
              <w:t>Exemplos:</w:t>
            </w:r>
          </w:p>
          <w:p w14:paraId="0A1CA670" w14:textId="1D02A7AC" w:rsidR="00B9621B" w:rsidRPr="00FD3587" w:rsidRDefault="00B9621B" w:rsidP="00FD3587">
            <w:pPr>
              <w:pStyle w:val="SemEspaamento"/>
              <w:numPr>
                <w:ilvl w:val="0"/>
                <w:numId w:val="10"/>
              </w:numPr>
              <w:ind w:left="140" w:hanging="140"/>
              <w:rPr>
                <w:color w:val="FF0000"/>
                <w:sz w:val="18"/>
              </w:rPr>
            </w:pPr>
            <w:r w:rsidRPr="00FD3587">
              <w:rPr>
                <w:color w:val="FF0000"/>
                <w:sz w:val="18"/>
              </w:rPr>
              <w:t>Professor 1º ano / matutino</w:t>
            </w:r>
          </w:p>
          <w:p w14:paraId="37B2C306" w14:textId="09E739F2" w:rsidR="00B9621B" w:rsidRPr="00FD3587" w:rsidRDefault="00B9621B" w:rsidP="00FD3587">
            <w:pPr>
              <w:pStyle w:val="SemEspaamento"/>
              <w:numPr>
                <w:ilvl w:val="0"/>
                <w:numId w:val="10"/>
              </w:numPr>
              <w:ind w:left="140" w:hanging="140"/>
              <w:rPr>
                <w:color w:val="FF0000"/>
                <w:sz w:val="18"/>
              </w:rPr>
            </w:pPr>
            <w:r w:rsidRPr="00FD3587">
              <w:rPr>
                <w:color w:val="FF0000"/>
                <w:sz w:val="18"/>
              </w:rPr>
              <w:t xml:space="preserve">Professor </w:t>
            </w:r>
            <w:proofErr w:type="spellStart"/>
            <w:r w:rsidRPr="00FD3587">
              <w:rPr>
                <w:color w:val="FF0000"/>
                <w:sz w:val="18"/>
              </w:rPr>
              <w:t>Agrup</w:t>
            </w:r>
            <w:proofErr w:type="spellEnd"/>
            <w:r w:rsidRPr="00FD3587">
              <w:rPr>
                <w:color w:val="FF0000"/>
                <w:sz w:val="18"/>
              </w:rPr>
              <w:t>. 4 anos / vespertino</w:t>
            </w:r>
          </w:p>
          <w:p w14:paraId="7B221CB0" w14:textId="77777777" w:rsidR="00B9621B" w:rsidRPr="00FD3587" w:rsidRDefault="00B9621B" w:rsidP="00FD3587">
            <w:pPr>
              <w:pStyle w:val="SemEspaamento"/>
              <w:numPr>
                <w:ilvl w:val="0"/>
                <w:numId w:val="10"/>
              </w:numPr>
              <w:ind w:left="140" w:hanging="140"/>
              <w:rPr>
                <w:color w:val="FF0000"/>
                <w:sz w:val="18"/>
              </w:rPr>
            </w:pPr>
            <w:r w:rsidRPr="00FD3587">
              <w:rPr>
                <w:color w:val="FF0000"/>
                <w:sz w:val="18"/>
              </w:rPr>
              <w:t>Profissional de Apoio Escolar</w:t>
            </w:r>
          </w:p>
          <w:p w14:paraId="7D39DAF6" w14:textId="10257D7D" w:rsidR="00B9621B" w:rsidRPr="00FD3587" w:rsidRDefault="00B9621B" w:rsidP="00FD3587">
            <w:pPr>
              <w:pStyle w:val="SemEspaamento"/>
              <w:numPr>
                <w:ilvl w:val="0"/>
                <w:numId w:val="10"/>
              </w:numPr>
              <w:ind w:left="140" w:hanging="140"/>
              <w:rPr>
                <w:color w:val="FF0000"/>
                <w:sz w:val="18"/>
              </w:rPr>
            </w:pPr>
            <w:r w:rsidRPr="00FD3587">
              <w:rPr>
                <w:color w:val="FF0000"/>
                <w:sz w:val="18"/>
              </w:rPr>
              <w:t>Assistente de Desenvolvimento Infantil</w:t>
            </w:r>
          </w:p>
        </w:tc>
        <w:tc>
          <w:tcPr>
            <w:tcW w:w="2126" w:type="dxa"/>
          </w:tcPr>
          <w:p w14:paraId="3A97581B" w14:textId="77777777" w:rsidR="00B9621B" w:rsidRPr="00FD3587" w:rsidRDefault="00B9621B" w:rsidP="00FD3587">
            <w:pPr>
              <w:pStyle w:val="SemEspaamento"/>
              <w:rPr>
                <w:color w:val="FF0000"/>
                <w:sz w:val="18"/>
              </w:rPr>
            </w:pPr>
            <w:r w:rsidRPr="00FD3587">
              <w:rPr>
                <w:color w:val="FF0000"/>
                <w:sz w:val="18"/>
              </w:rPr>
              <w:t>Exemplos:</w:t>
            </w:r>
          </w:p>
          <w:p w14:paraId="2F91F7F8" w14:textId="77777777" w:rsidR="00B9621B" w:rsidRPr="00FD3587" w:rsidRDefault="00B9621B" w:rsidP="00FD3587">
            <w:pPr>
              <w:pStyle w:val="SemEspaamento"/>
              <w:numPr>
                <w:ilvl w:val="0"/>
                <w:numId w:val="12"/>
              </w:numPr>
              <w:ind w:left="96" w:hanging="141"/>
              <w:rPr>
                <w:color w:val="FF0000"/>
                <w:sz w:val="18"/>
              </w:rPr>
            </w:pPr>
            <w:r w:rsidRPr="00FD3587">
              <w:rPr>
                <w:color w:val="FF0000"/>
                <w:sz w:val="18"/>
              </w:rPr>
              <w:t xml:space="preserve">Efetivo </w:t>
            </w:r>
          </w:p>
          <w:p w14:paraId="0DE2AE74" w14:textId="6E3CE454" w:rsidR="00B9621B" w:rsidRPr="00FD3587" w:rsidRDefault="00B9621B" w:rsidP="00FD3587">
            <w:pPr>
              <w:pStyle w:val="SemEspaamento"/>
              <w:numPr>
                <w:ilvl w:val="0"/>
                <w:numId w:val="12"/>
              </w:numPr>
              <w:ind w:left="96" w:hanging="141"/>
              <w:rPr>
                <w:color w:val="FF0000"/>
                <w:sz w:val="18"/>
              </w:rPr>
            </w:pPr>
            <w:r w:rsidRPr="00FD3587">
              <w:rPr>
                <w:color w:val="FF0000"/>
                <w:sz w:val="18"/>
              </w:rPr>
              <w:t>Temporário</w:t>
            </w:r>
          </w:p>
          <w:p w14:paraId="479BF2D9" w14:textId="77777777" w:rsidR="00B9621B" w:rsidRPr="00FD3587" w:rsidRDefault="00B9621B" w:rsidP="00FD3587">
            <w:pPr>
              <w:pStyle w:val="SemEspaamento"/>
              <w:numPr>
                <w:ilvl w:val="0"/>
                <w:numId w:val="12"/>
              </w:numPr>
              <w:ind w:left="96" w:hanging="141"/>
              <w:rPr>
                <w:color w:val="FF0000"/>
                <w:sz w:val="18"/>
              </w:rPr>
            </w:pPr>
            <w:r w:rsidRPr="00FD3587">
              <w:rPr>
                <w:color w:val="FF0000"/>
                <w:sz w:val="18"/>
              </w:rPr>
              <w:t>Desvio de função</w:t>
            </w:r>
          </w:p>
          <w:p w14:paraId="4C4B44F3" w14:textId="1D85F91E" w:rsidR="00B9621B" w:rsidRPr="00FD3587" w:rsidRDefault="00B9621B" w:rsidP="00FD3587">
            <w:pPr>
              <w:pStyle w:val="SemEspaamento"/>
              <w:numPr>
                <w:ilvl w:val="0"/>
                <w:numId w:val="12"/>
              </w:numPr>
              <w:ind w:left="96" w:hanging="141"/>
              <w:rPr>
                <w:color w:val="FF0000"/>
                <w:sz w:val="18"/>
              </w:rPr>
            </w:pPr>
            <w:r w:rsidRPr="00FD3587">
              <w:rPr>
                <w:color w:val="FF0000"/>
                <w:sz w:val="18"/>
              </w:rPr>
              <w:t>Estagiário</w:t>
            </w:r>
          </w:p>
        </w:tc>
      </w:tr>
      <w:tr w:rsidR="00B9621B" w:rsidRPr="00E457FF" w14:paraId="60521527" w14:textId="77777777" w:rsidTr="004430A5">
        <w:tc>
          <w:tcPr>
            <w:tcW w:w="3471" w:type="dxa"/>
          </w:tcPr>
          <w:p w14:paraId="3C6B43A4" w14:textId="31106C38" w:rsidR="00B9621B" w:rsidRPr="00FD3587" w:rsidRDefault="00B9621B" w:rsidP="00FD3587">
            <w:pPr>
              <w:pStyle w:val="SemEspaamento"/>
            </w:pPr>
          </w:p>
        </w:tc>
        <w:tc>
          <w:tcPr>
            <w:tcW w:w="2043" w:type="dxa"/>
          </w:tcPr>
          <w:p w14:paraId="7A0EBCEC" w14:textId="77777777" w:rsidR="00B9621B" w:rsidRPr="00FD3587" w:rsidRDefault="00B9621B" w:rsidP="00FD3587">
            <w:pPr>
              <w:pStyle w:val="SemEspaamento"/>
            </w:pPr>
          </w:p>
        </w:tc>
        <w:tc>
          <w:tcPr>
            <w:tcW w:w="1984" w:type="dxa"/>
          </w:tcPr>
          <w:p w14:paraId="22729B7A" w14:textId="77777777" w:rsidR="00B9621B" w:rsidRPr="00FD3587" w:rsidRDefault="00B9621B" w:rsidP="00FD3587">
            <w:pPr>
              <w:pStyle w:val="SemEspaamento"/>
            </w:pPr>
          </w:p>
        </w:tc>
        <w:tc>
          <w:tcPr>
            <w:tcW w:w="2126" w:type="dxa"/>
          </w:tcPr>
          <w:p w14:paraId="21C366F9" w14:textId="77777777" w:rsidR="00B9621B" w:rsidRPr="00FD3587" w:rsidRDefault="00B9621B" w:rsidP="00FD3587">
            <w:pPr>
              <w:pStyle w:val="SemEspaamento"/>
            </w:pPr>
          </w:p>
        </w:tc>
      </w:tr>
      <w:tr w:rsidR="00B9621B" w:rsidRPr="00E457FF" w14:paraId="34103F3B" w14:textId="77777777" w:rsidTr="004430A5">
        <w:tc>
          <w:tcPr>
            <w:tcW w:w="3471" w:type="dxa"/>
          </w:tcPr>
          <w:p w14:paraId="1FA6DDD4" w14:textId="5E146401" w:rsidR="00B9621B" w:rsidRPr="00FD3587" w:rsidRDefault="00B9621B" w:rsidP="00FD3587">
            <w:pPr>
              <w:pStyle w:val="SemEspaamento"/>
              <w:rPr>
                <w:color w:val="FF0000"/>
              </w:rPr>
            </w:pPr>
          </w:p>
        </w:tc>
        <w:tc>
          <w:tcPr>
            <w:tcW w:w="2043" w:type="dxa"/>
          </w:tcPr>
          <w:p w14:paraId="5F98C5FC" w14:textId="77777777" w:rsidR="00B9621B" w:rsidRPr="00FD3587" w:rsidRDefault="00B9621B" w:rsidP="00FD3587">
            <w:pPr>
              <w:pStyle w:val="SemEspaamento"/>
            </w:pPr>
          </w:p>
        </w:tc>
        <w:tc>
          <w:tcPr>
            <w:tcW w:w="1984" w:type="dxa"/>
          </w:tcPr>
          <w:p w14:paraId="02F048B1" w14:textId="77777777" w:rsidR="00B9621B" w:rsidRPr="00FD3587" w:rsidRDefault="00B9621B" w:rsidP="00FD3587">
            <w:pPr>
              <w:pStyle w:val="SemEspaamento"/>
            </w:pPr>
          </w:p>
        </w:tc>
        <w:tc>
          <w:tcPr>
            <w:tcW w:w="2126" w:type="dxa"/>
          </w:tcPr>
          <w:p w14:paraId="5721503E" w14:textId="77777777" w:rsidR="00B9621B" w:rsidRPr="00FD3587" w:rsidRDefault="00B9621B" w:rsidP="00FD3587">
            <w:pPr>
              <w:pStyle w:val="SemEspaamento"/>
            </w:pPr>
          </w:p>
        </w:tc>
      </w:tr>
      <w:tr w:rsidR="00B9621B" w:rsidRPr="00E457FF" w14:paraId="48F41834" w14:textId="77777777" w:rsidTr="004430A5">
        <w:tc>
          <w:tcPr>
            <w:tcW w:w="3471" w:type="dxa"/>
          </w:tcPr>
          <w:p w14:paraId="08EDC557" w14:textId="4F4D5507" w:rsidR="00B9621B" w:rsidRPr="00FD3587" w:rsidRDefault="00B9621B" w:rsidP="00FD3587">
            <w:pPr>
              <w:pStyle w:val="SemEspaamento"/>
              <w:rPr>
                <w:color w:val="FF0000"/>
              </w:rPr>
            </w:pPr>
          </w:p>
        </w:tc>
        <w:tc>
          <w:tcPr>
            <w:tcW w:w="2043" w:type="dxa"/>
          </w:tcPr>
          <w:p w14:paraId="24B85354" w14:textId="77777777" w:rsidR="00B9621B" w:rsidRPr="00FD3587" w:rsidRDefault="00B9621B" w:rsidP="00FD3587">
            <w:pPr>
              <w:pStyle w:val="SemEspaamento"/>
            </w:pPr>
          </w:p>
        </w:tc>
        <w:tc>
          <w:tcPr>
            <w:tcW w:w="1984" w:type="dxa"/>
          </w:tcPr>
          <w:p w14:paraId="4E61843F" w14:textId="77777777" w:rsidR="00B9621B" w:rsidRPr="00FD3587" w:rsidRDefault="00B9621B" w:rsidP="00FD3587">
            <w:pPr>
              <w:pStyle w:val="SemEspaamento"/>
            </w:pPr>
          </w:p>
        </w:tc>
        <w:tc>
          <w:tcPr>
            <w:tcW w:w="2126" w:type="dxa"/>
          </w:tcPr>
          <w:p w14:paraId="0E1B50B6" w14:textId="77777777" w:rsidR="00B9621B" w:rsidRPr="00FD3587" w:rsidRDefault="00B9621B" w:rsidP="00FD3587">
            <w:pPr>
              <w:pStyle w:val="SemEspaamento"/>
            </w:pPr>
          </w:p>
        </w:tc>
      </w:tr>
      <w:tr w:rsidR="00B9621B" w:rsidRPr="00E457FF" w14:paraId="703F95F2" w14:textId="77777777" w:rsidTr="004430A5">
        <w:tc>
          <w:tcPr>
            <w:tcW w:w="3471" w:type="dxa"/>
          </w:tcPr>
          <w:p w14:paraId="688FF5E5" w14:textId="77777777" w:rsidR="00B9621B" w:rsidRPr="00FD3587" w:rsidRDefault="00B9621B" w:rsidP="00FD3587">
            <w:pPr>
              <w:pStyle w:val="SemEspaamento"/>
            </w:pPr>
          </w:p>
        </w:tc>
        <w:tc>
          <w:tcPr>
            <w:tcW w:w="2043" w:type="dxa"/>
          </w:tcPr>
          <w:p w14:paraId="75D9431B" w14:textId="77777777" w:rsidR="00B9621B" w:rsidRPr="00FD3587" w:rsidRDefault="00B9621B" w:rsidP="00FD3587">
            <w:pPr>
              <w:pStyle w:val="SemEspaamento"/>
            </w:pPr>
          </w:p>
        </w:tc>
        <w:tc>
          <w:tcPr>
            <w:tcW w:w="1984" w:type="dxa"/>
          </w:tcPr>
          <w:p w14:paraId="2AF058BF" w14:textId="77777777" w:rsidR="00B9621B" w:rsidRPr="00FD3587" w:rsidRDefault="00B9621B" w:rsidP="00FD3587">
            <w:pPr>
              <w:pStyle w:val="SemEspaamento"/>
            </w:pPr>
          </w:p>
        </w:tc>
        <w:tc>
          <w:tcPr>
            <w:tcW w:w="2126" w:type="dxa"/>
          </w:tcPr>
          <w:p w14:paraId="61896DA1" w14:textId="77777777" w:rsidR="00B9621B" w:rsidRPr="00FD3587" w:rsidRDefault="00B9621B" w:rsidP="00FD3587">
            <w:pPr>
              <w:pStyle w:val="SemEspaamento"/>
            </w:pPr>
          </w:p>
        </w:tc>
      </w:tr>
      <w:tr w:rsidR="00B9621B" w:rsidRPr="00E457FF" w14:paraId="1ED7C83A" w14:textId="77777777" w:rsidTr="004430A5">
        <w:tc>
          <w:tcPr>
            <w:tcW w:w="3471" w:type="dxa"/>
          </w:tcPr>
          <w:p w14:paraId="0AD0B814" w14:textId="77777777" w:rsidR="00B9621B" w:rsidRPr="00FD3587" w:rsidRDefault="00B9621B" w:rsidP="00FD3587">
            <w:pPr>
              <w:pStyle w:val="SemEspaamento"/>
            </w:pPr>
          </w:p>
        </w:tc>
        <w:tc>
          <w:tcPr>
            <w:tcW w:w="2043" w:type="dxa"/>
          </w:tcPr>
          <w:p w14:paraId="04329336" w14:textId="77777777" w:rsidR="00B9621B" w:rsidRPr="00FD3587" w:rsidRDefault="00B9621B" w:rsidP="00FD3587">
            <w:pPr>
              <w:pStyle w:val="SemEspaamento"/>
            </w:pPr>
          </w:p>
        </w:tc>
        <w:tc>
          <w:tcPr>
            <w:tcW w:w="1984" w:type="dxa"/>
          </w:tcPr>
          <w:p w14:paraId="23463E15" w14:textId="77777777" w:rsidR="00B9621B" w:rsidRPr="00FD3587" w:rsidRDefault="00B9621B" w:rsidP="00FD3587">
            <w:pPr>
              <w:pStyle w:val="SemEspaamento"/>
            </w:pPr>
          </w:p>
        </w:tc>
        <w:tc>
          <w:tcPr>
            <w:tcW w:w="2126" w:type="dxa"/>
          </w:tcPr>
          <w:p w14:paraId="58C87FB2" w14:textId="77777777" w:rsidR="00B9621B" w:rsidRPr="00FD3587" w:rsidRDefault="00B9621B" w:rsidP="00FD3587">
            <w:pPr>
              <w:pStyle w:val="SemEspaamento"/>
            </w:pPr>
          </w:p>
        </w:tc>
      </w:tr>
      <w:tr w:rsidR="00B9621B" w:rsidRPr="00E457FF" w14:paraId="63DF050A" w14:textId="77777777" w:rsidTr="004430A5">
        <w:tc>
          <w:tcPr>
            <w:tcW w:w="3471" w:type="dxa"/>
          </w:tcPr>
          <w:p w14:paraId="5E517754" w14:textId="77777777" w:rsidR="00B9621B" w:rsidRPr="00FD3587" w:rsidRDefault="00B9621B" w:rsidP="00FD3587">
            <w:pPr>
              <w:pStyle w:val="SemEspaamento"/>
            </w:pPr>
          </w:p>
        </w:tc>
        <w:tc>
          <w:tcPr>
            <w:tcW w:w="2043" w:type="dxa"/>
          </w:tcPr>
          <w:p w14:paraId="765BC640" w14:textId="77777777" w:rsidR="00B9621B" w:rsidRPr="00FD3587" w:rsidRDefault="00B9621B" w:rsidP="00FD3587">
            <w:pPr>
              <w:pStyle w:val="SemEspaamento"/>
            </w:pPr>
          </w:p>
        </w:tc>
        <w:tc>
          <w:tcPr>
            <w:tcW w:w="1984" w:type="dxa"/>
          </w:tcPr>
          <w:p w14:paraId="39D1854E" w14:textId="77777777" w:rsidR="00B9621B" w:rsidRPr="00FD3587" w:rsidRDefault="00B9621B" w:rsidP="00FD3587">
            <w:pPr>
              <w:pStyle w:val="SemEspaamento"/>
            </w:pPr>
          </w:p>
        </w:tc>
        <w:tc>
          <w:tcPr>
            <w:tcW w:w="2126" w:type="dxa"/>
          </w:tcPr>
          <w:p w14:paraId="35F3C526" w14:textId="77777777" w:rsidR="00B9621B" w:rsidRPr="00FD3587" w:rsidRDefault="00B9621B" w:rsidP="00FD3587">
            <w:pPr>
              <w:pStyle w:val="SemEspaamento"/>
            </w:pPr>
          </w:p>
        </w:tc>
      </w:tr>
      <w:tr w:rsidR="00B9621B" w:rsidRPr="00E457FF" w14:paraId="25AC141D" w14:textId="77777777" w:rsidTr="004430A5">
        <w:tc>
          <w:tcPr>
            <w:tcW w:w="3471" w:type="dxa"/>
          </w:tcPr>
          <w:p w14:paraId="5F9E8FDD" w14:textId="77777777" w:rsidR="00B9621B" w:rsidRPr="00FD3587" w:rsidRDefault="00B9621B" w:rsidP="00FD3587">
            <w:pPr>
              <w:pStyle w:val="SemEspaamento"/>
            </w:pPr>
          </w:p>
        </w:tc>
        <w:tc>
          <w:tcPr>
            <w:tcW w:w="2043" w:type="dxa"/>
          </w:tcPr>
          <w:p w14:paraId="61020319" w14:textId="77777777" w:rsidR="00B9621B" w:rsidRPr="00FD3587" w:rsidRDefault="00B9621B" w:rsidP="00FD3587">
            <w:pPr>
              <w:pStyle w:val="SemEspaamento"/>
            </w:pPr>
          </w:p>
        </w:tc>
        <w:tc>
          <w:tcPr>
            <w:tcW w:w="1984" w:type="dxa"/>
          </w:tcPr>
          <w:p w14:paraId="253DD2EA" w14:textId="77777777" w:rsidR="00B9621B" w:rsidRPr="00FD3587" w:rsidRDefault="00B9621B" w:rsidP="00FD3587">
            <w:pPr>
              <w:pStyle w:val="SemEspaamento"/>
            </w:pPr>
          </w:p>
        </w:tc>
        <w:tc>
          <w:tcPr>
            <w:tcW w:w="2126" w:type="dxa"/>
          </w:tcPr>
          <w:p w14:paraId="4FD12603" w14:textId="77777777" w:rsidR="00B9621B" w:rsidRPr="00FD3587" w:rsidRDefault="00B9621B" w:rsidP="00FD3587">
            <w:pPr>
              <w:pStyle w:val="SemEspaamento"/>
            </w:pPr>
          </w:p>
        </w:tc>
      </w:tr>
      <w:tr w:rsidR="00B9621B" w:rsidRPr="00E457FF" w14:paraId="14C8BB6F" w14:textId="77777777" w:rsidTr="004430A5">
        <w:tc>
          <w:tcPr>
            <w:tcW w:w="3471" w:type="dxa"/>
          </w:tcPr>
          <w:p w14:paraId="0461C3B2" w14:textId="77777777" w:rsidR="00B9621B" w:rsidRPr="00FD3587" w:rsidRDefault="00B9621B" w:rsidP="00FD3587">
            <w:pPr>
              <w:pStyle w:val="SemEspaamento"/>
            </w:pPr>
          </w:p>
        </w:tc>
        <w:tc>
          <w:tcPr>
            <w:tcW w:w="2043" w:type="dxa"/>
          </w:tcPr>
          <w:p w14:paraId="359D2FCC" w14:textId="77777777" w:rsidR="00B9621B" w:rsidRPr="00FD3587" w:rsidRDefault="00B9621B" w:rsidP="00FD3587">
            <w:pPr>
              <w:pStyle w:val="SemEspaamento"/>
            </w:pPr>
          </w:p>
        </w:tc>
        <w:tc>
          <w:tcPr>
            <w:tcW w:w="1984" w:type="dxa"/>
          </w:tcPr>
          <w:p w14:paraId="6A3F7E6C" w14:textId="77777777" w:rsidR="00B9621B" w:rsidRPr="00FD3587" w:rsidRDefault="00B9621B" w:rsidP="00FD3587">
            <w:pPr>
              <w:pStyle w:val="SemEspaamento"/>
            </w:pPr>
          </w:p>
        </w:tc>
        <w:tc>
          <w:tcPr>
            <w:tcW w:w="2126" w:type="dxa"/>
          </w:tcPr>
          <w:p w14:paraId="20E1E2DB" w14:textId="77777777" w:rsidR="00B9621B" w:rsidRPr="00FD3587" w:rsidRDefault="00B9621B" w:rsidP="00FD3587">
            <w:pPr>
              <w:pStyle w:val="SemEspaamento"/>
            </w:pPr>
          </w:p>
        </w:tc>
      </w:tr>
      <w:tr w:rsidR="00B9621B" w:rsidRPr="00E457FF" w14:paraId="38075AAA" w14:textId="77777777" w:rsidTr="004430A5">
        <w:tc>
          <w:tcPr>
            <w:tcW w:w="3471" w:type="dxa"/>
          </w:tcPr>
          <w:p w14:paraId="5BB8D480" w14:textId="77777777" w:rsidR="00B9621B" w:rsidRPr="00FD3587" w:rsidRDefault="00B9621B" w:rsidP="00FD3587">
            <w:pPr>
              <w:pStyle w:val="SemEspaamento"/>
            </w:pPr>
          </w:p>
        </w:tc>
        <w:tc>
          <w:tcPr>
            <w:tcW w:w="2043" w:type="dxa"/>
          </w:tcPr>
          <w:p w14:paraId="5CBD1B9F" w14:textId="77777777" w:rsidR="00B9621B" w:rsidRPr="00FD3587" w:rsidRDefault="00B9621B" w:rsidP="00FD3587">
            <w:pPr>
              <w:pStyle w:val="SemEspaamento"/>
            </w:pPr>
          </w:p>
        </w:tc>
        <w:tc>
          <w:tcPr>
            <w:tcW w:w="1984" w:type="dxa"/>
          </w:tcPr>
          <w:p w14:paraId="5DD99CE5" w14:textId="77777777" w:rsidR="00B9621B" w:rsidRPr="00FD3587" w:rsidRDefault="00B9621B" w:rsidP="00FD3587">
            <w:pPr>
              <w:pStyle w:val="SemEspaamento"/>
            </w:pPr>
          </w:p>
        </w:tc>
        <w:tc>
          <w:tcPr>
            <w:tcW w:w="2126" w:type="dxa"/>
          </w:tcPr>
          <w:p w14:paraId="0064D9E2" w14:textId="77777777" w:rsidR="00B9621B" w:rsidRPr="00FD3587" w:rsidRDefault="00B9621B" w:rsidP="00FD3587">
            <w:pPr>
              <w:pStyle w:val="SemEspaamento"/>
            </w:pPr>
          </w:p>
        </w:tc>
      </w:tr>
      <w:tr w:rsidR="00B9621B" w:rsidRPr="00E457FF" w14:paraId="69867B0F" w14:textId="77777777" w:rsidTr="004430A5">
        <w:tc>
          <w:tcPr>
            <w:tcW w:w="3471" w:type="dxa"/>
          </w:tcPr>
          <w:p w14:paraId="390FA4D9" w14:textId="77777777" w:rsidR="00B9621B" w:rsidRPr="00FD3587" w:rsidRDefault="00B9621B" w:rsidP="00FD3587">
            <w:pPr>
              <w:pStyle w:val="SemEspaamento"/>
            </w:pPr>
          </w:p>
        </w:tc>
        <w:tc>
          <w:tcPr>
            <w:tcW w:w="2043" w:type="dxa"/>
          </w:tcPr>
          <w:p w14:paraId="2833F36C" w14:textId="77777777" w:rsidR="00B9621B" w:rsidRPr="00FD3587" w:rsidRDefault="00B9621B" w:rsidP="00FD3587">
            <w:pPr>
              <w:pStyle w:val="SemEspaamento"/>
            </w:pPr>
          </w:p>
        </w:tc>
        <w:tc>
          <w:tcPr>
            <w:tcW w:w="1984" w:type="dxa"/>
          </w:tcPr>
          <w:p w14:paraId="6C0E40DC" w14:textId="77777777" w:rsidR="00B9621B" w:rsidRPr="00FD3587" w:rsidRDefault="00B9621B" w:rsidP="00FD3587">
            <w:pPr>
              <w:pStyle w:val="SemEspaamento"/>
            </w:pPr>
          </w:p>
        </w:tc>
        <w:tc>
          <w:tcPr>
            <w:tcW w:w="2126" w:type="dxa"/>
          </w:tcPr>
          <w:p w14:paraId="79DB34D3" w14:textId="77777777" w:rsidR="00B9621B" w:rsidRPr="00FD3587" w:rsidRDefault="00B9621B" w:rsidP="00FD3587">
            <w:pPr>
              <w:pStyle w:val="SemEspaamento"/>
            </w:pPr>
          </w:p>
        </w:tc>
      </w:tr>
      <w:tr w:rsidR="00B9621B" w:rsidRPr="00E457FF" w14:paraId="0C06F27B" w14:textId="77777777" w:rsidTr="004430A5">
        <w:tc>
          <w:tcPr>
            <w:tcW w:w="3471" w:type="dxa"/>
          </w:tcPr>
          <w:p w14:paraId="1AD9D511" w14:textId="77777777" w:rsidR="00B9621B" w:rsidRPr="00FD3587" w:rsidRDefault="00B9621B" w:rsidP="00FD3587">
            <w:pPr>
              <w:pStyle w:val="SemEspaamento"/>
            </w:pPr>
          </w:p>
        </w:tc>
        <w:tc>
          <w:tcPr>
            <w:tcW w:w="2043" w:type="dxa"/>
          </w:tcPr>
          <w:p w14:paraId="31CFB6AE" w14:textId="77777777" w:rsidR="00B9621B" w:rsidRPr="00FD3587" w:rsidRDefault="00B9621B" w:rsidP="00FD3587">
            <w:pPr>
              <w:pStyle w:val="SemEspaamento"/>
            </w:pPr>
          </w:p>
        </w:tc>
        <w:tc>
          <w:tcPr>
            <w:tcW w:w="1984" w:type="dxa"/>
          </w:tcPr>
          <w:p w14:paraId="08A01252" w14:textId="77777777" w:rsidR="00B9621B" w:rsidRPr="00FD3587" w:rsidRDefault="00B9621B" w:rsidP="00FD3587">
            <w:pPr>
              <w:pStyle w:val="SemEspaamento"/>
            </w:pPr>
          </w:p>
        </w:tc>
        <w:tc>
          <w:tcPr>
            <w:tcW w:w="2126" w:type="dxa"/>
          </w:tcPr>
          <w:p w14:paraId="7FEB96D9" w14:textId="77777777" w:rsidR="00B9621B" w:rsidRPr="00FD3587" w:rsidRDefault="00B9621B" w:rsidP="00FD3587">
            <w:pPr>
              <w:pStyle w:val="SemEspaamento"/>
            </w:pPr>
          </w:p>
        </w:tc>
      </w:tr>
      <w:tr w:rsidR="00B9621B" w:rsidRPr="00E457FF" w14:paraId="39C335F5" w14:textId="77777777" w:rsidTr="004430A5">
        <w:tc>
          <w:tcPr>
            <w:tcW w:w="3471" w:type="dxa"/>
          </w:tcPr>
          <w:p w14:paraId="3286E9D9" w14:textId="77777777" w:rsidR="00B9621B" w:rsidRPr="00FD3587" w:rsidRDefault="00B9621B" w:rsidP="00FD3587">
            <w:pPr>
              <w:pStyle w:val="SemEspaamento"/>
            </w:pPr>
          </w:p>
        </w:tc>
        <w:tc>
          <w:tcPr>
            <w:tcW w:w="2043" w:type="dxa"/>
          </w:tcPr>
          <w:p w14:paraId="7CC5E9BE" w14:textId="77777777" w:rsidR="00B9621B" w:rsidRPr="00FD3587" w:rsidRDefault="00B9621B" w:rsidP="00FD3587">
            <w:pPr>
              <w:pStyle w:val="SemEspaamento"/>
            </w:pPr>
          </w:p>
        </w:tc>
        <w:tc>
          <w:tcPr>
            <w:tcW w:w="1984" w:type="dxa"/>
          </w:tcPr>
          <w:p w14:paraId="4FA52767" w14:textId="77777777" w:rsidR="00B9621B" w:rsidRPr="00FD3587" w:rsidRDefault="00B9621B" w:rsidP="00FD3587">
            <w:pPr>
              <w:pStyle w:val="SemEspaamento"/>
            </w:pPr>
          </w:p>
        </w:tc>
        <w:tc>
          <w:tcPr>
            <w:tcW w:w="2126" w:type="dxa"/>
          </w:tcPr>
          <w:p w14:paraId="0DE588F1" w14:textId="77777777" w:rsidR="00B9621B" w:rsidRPr="00FD3587" w:rsidRDefault="00B9621B" w:rsidP="00FD3587">
            <w:pPr>
              <w:pStyle w:val="SemEspaamento"/>
            </w:pPr>
          </w:p>
        </w:tc>
      </w:tr>
      <w:tr w:rsidR="00B9621B" w:rsidRPr="00E457FF" w14:paraId="6C898398" w14:textId="77777777" w:rsidTr="004430A5">
        <w:tc>
          <w:tcPr>
            <w:tcW w:w="3471" w:type="dxa"/>
          </w:tcPr>
          <w:p w14:paraId="572888DA" w14:textId="77777777" w:rsidR="00B9621B" w:rsidRPr="00FD3587" w:rsidRDefault="00B9621B" w:rsidP="00FD3587">
            <w:pPr>
              <w:pStyle w:val="SemEspaamento"/>
            </w:pPr>
          </w:p>
        </w:tc>
        <w:tc>
          <w:tcPr>
            <w:tcW w:w="2043" w:type="dxa"/>
          </w:tcPr>
          <w:p w14:paraId="4916F86C" w14:textId="77777777" w:rsidR="00B9621B" w:rsidRPr="00FD3587" w:rsidRDefault="00B9621B" w:rsidP="00FD3587">
            <w:pPr>
              <w:pStyle w:val="SemEspaamento"/>
            </w:pPr>
          </w:p>
        </w:tc>
        <w:tc>
          <w:tcPr>
            <w:tcW w:w="1984" w:type="dxa"/>
          </w:tcPr>
          <w:p w14:paraId="11453049" w14:textId="77777777" w:rsidR="00B9621B" w:rsidRPr="00FD3587" w:rsidRDefault="00B9621B" w:rsidP="00FD3587">
            <w:pPr>
              <w:pStyle w:val="SemEspaamento"/>
            </w:pPr>
          </w:p>
        </w:tc>
        <w:tc>
          <w:tcPr>
            <w:tcW w:w="2126" w:type="dxa"/>
          </w:tcPr>
          <w:p w14:paraId="265A2D53" w14:textId="77777777" w:rsidR="00B9621B" w:rsidRPr="00FD3587" w:rsidRDefault="00B9621B" w:rsidP="00FD3587">
            <w:pPr>
              <w:pStyle w:val="SemEspaamento"/>
            </w:pPr>
          </w:p>
        </w:tc>
      </w:tr>
      <w:tr w:rsidR="00B9621B" w:rsidRPr="00E457FF" w14:paraId="469EF9E8" w14:textId="77777777" w:rsidTr="004430A5">
        <w:tc>
          <w:tcPr>
            <w:tcW w:w="3471" w:type="dxa"/>
          </w:tcPr>
          <w:p w14:paraId="3F7DBC31" w14:textId="77777777" w:rsidR="00B9621B" w:rsidRPr="00FD3587" w:rsidRDefault="00B9621B" w:rsidP="00FD3587">
            <w:pPr>
              <w:pStyle w:val="SemEspaamento"/>
            </w:pPr>
          </w:p>
        </w:tc>
        <w:tc>
          <w:tcPr>
            <w:tcW w:w="2043" w:type="dxa"/>
          </w:tcPr>
          <w:p w14:paraId="55A9758C" w14:textId="77777777" w:rsidR="00B9621B" w:rsidRPr="00FD3587" w:rsidRDefault="00B9621B" w:rsidP="00FD3587">
            <w:pPr>
              <w:pStyle w:val="SemEspaamento"/>
            </w:pPr>
          </w:p>
        </w:tc>
        <w:tc>
          <w:tcPr>
            <w:tcW w:w="1984" w:type="dxa"/>
          </w:tcPr>
          <w:p w14:paraId="610F5C37" w14:textId="77777777" w:rsidR="00B9621B" w:rsidRPr="00FD3587" w:rsidRDefault="00B9621B" w:rsidP="00FD3587">
            <w:pPr>
              <w:pStyle w:val="SemEspaamento"/>
            </w:pPr>
          </w:p>
        </w:tc>
        <w:tc>
          <w:tcPr>
            <w:tcW w:w="2126" w:type="dxa"/>
          </w:tcPr>
          <w:p w14:paraId="25519A73" w14:textId="77777777" w:rsidR="00B9621B" w:rsidRPr="00FD3587" w:rsidRDefault="00B9621B" w:rsidP="00FD3587">
            <w:pPr>
              <w:pStyle w:val="SemEspaamento"/>
            </w:pPr>
          </w:p>
        </w:tc>
      </w:tr>
      <w:tr w:rsidR="00B9621B" w:rsidRPr="00E457FF" w14:paraId="28CBCA69" w14:textId="77777777" w:rsidTr="004430A5">
        <w:tc>
          <w:tcPr>
            <w:tcW w:w="3471" w:type="dxa"/>
          </w:tcPr>
          <w:p w14:paraId="21DD7BF0" w14:textId="77777777" w:rsidR="00B9621B" w:rsidRPr="00FD3587" w:rsidRDefault="00B9621B" w:rsidP="00FD3587">
            <w:pPr>
              <w:pStyle w:val="SemEspaamento"/>
            </w:pPr>
          </w:p>
        </w:tc>
        <w:tc>
          <w:tcPr>
            <w:tcW w:w="2043" w:type="dxa"/>
          </w:tcPr>
          <w:p w14:paraId="48E87C94" w14:textId="77777777" w:rsidR="00B9621B" w:rsidRPr="00FD3587" w:rsidRDefault="00B9621B" w:rsidP="00FD3587">
            <w:pPr>
              <w:pStyle w:val="SemEspaamento"/>
            </w:pPr>
          </w:p>
        </w:tc>
        <w:tc>
          <w:tcPr>
            <w:tcW w:w="1984" w:type="dxa"/>
          </w:tcPr>
          <w:p w14:paraId="1A00242B" w14:textId="77777777" w:rsidR="00B9621B" w:rsidRPr="00FD3587" w:rsidRDefault="00B9621B" w:rsidP="00FD3587">
            <w:pPr>
              <w:pStyle w:val="SemEspaamento"/>
            </w:pPr>
          </w:p>
        </w:tc>
        <w:tc>
          <w:tcPr>
            <w:tcW w:w="2126" w:type="dxa"/>
          </w:tcPr>
          <w:p w14:paraId="12783667" w14:textId="77777777" w:rsidR="00B9621B" w:rsidRPr="00FD3587" w:rsidRDefault="00B9621B" w:rsidP="00FD3587">
            <w:pPr>
              <w:pStyle w:val="SemEspaamento"/>
            </w:pPr>
          </w:p>
        </w:tc>
      </w:tr>
    </w:tbl>
    <w:p w14:paraId="5DCAC146" w14:textId="2938196A" w:rsidR="00B9621B" w:rsidRPr="0006037D" w:rsidRDefault="00B9621B" w:rsidP="00B9621B">
      <w:pPr>
        <w:pStyle w:val="TextosemFormatao"/>
        <w:rPr>
          <w:rFonts w:asciiTheme="minorHAnsi" w:hAnsiTheme="minorHAnsi" w:cs="Arial"/>
          <w:sz w:val="22"/>
          <w:szCs w:val="22"/>
          <w:vertAlign w:val="superscript"/>
        </w:rPr>
      </w:pPr>
      <w:r w:rsidRPr="0006037D">
        <w:rPr>
          <w:rFonts w:asciiTheme="minorHAnsi" w:hAnsiTheme="minorHAnsi" w:cs="Arial"/>
          <w:sz w:val="22"/>
          <w:szCs w:val="22"/>
          <w:vertAlign w:val="superscript"/>
        </w:rPr>
        <w:t xml:space="preserve">FONTE: </w:t>
      </w:r>
      <w:r w:rsidR="004430A5">
        <w:rPr>
          <w:rFonts w:asciiTheme="minorHAnsi" w:hAnsiTheme="minorHAnsi" w:cs="Arial"/>
          <w:sz w:val="22"/>
          <w:szCs w:val="22"/>
          <w:vertAlign w:val="superscript"/>
        </w:rPr>
        <w:t>Modulação 2024</w:t>
      </w:r>
    </w:p>
    <w:p w14:paraId="2D20F271" w14:textId="77777777" w:rsidR="009C6F1C" w:rsidRPr="00E457FF" w:rsidRDefault="009C6F1C" w:rsidP="009C6F1C">
      <w:pPr>
        <w:rPr>
          <w:rFonts w:asciiTheme="minorHAnsi" w:hAnsiTheme="minorHAnsi"/>
        </w:rPr>
      </w:pPr>
    </w:p>
    <w:p w14:paraId="640199C9" w14:textId="0A974DDB" w:rsidR="00825C34" w:rsidRPr="00E457FF" w:rsidRDefault="00825C34" w:rsidP="00825C34">
      <w:pPr>
        <w:pStyle w:val="Ttulo3"/>
        <w:rPr>
          <w:rFonts w:asciiTheme="minorHAnsi" w:hAnsiTheme="minorHAnsi" w:cs="Arial"/>
          <w:color w:val="auto"/>
          <w:sz w:val="28"/>
          <w:szCs w:val="28"/>
        </w:rPr>
      </w:pPr>
      <w:bookmarkStart w:id="41" w:name="_Toc157156864"/>
      <w:r w:rsidRPr="00E457FF">
        <w:rPr>
          <w:rFonts w:asciiTheme="minorHAnsi" w:hAnsiTheme="minorHAnsi" w:cs="Arial"/>
          <w:color w:val="auto"/>
          <w:sz w:val="28"/>
          <w:szCs w:val="28"/>
        </w:rPr>
        <w:t>8.4.3.</w:t>
      </w:r>
      <w:r w:rsidR="009C6F1C" w:rsidRPr="00E457FF">
        <w:rPr>
          <w:rFonts w:asciiTheme="minorHAnsi" w:hAnsiTheme="minorHAnsi" w:cs="Arial"/>
          <w:color w:val="auto"/>
          <w:sz w:val="28"/>
          <w:szCs w:val="28"/>
        </w:rPr>
        <w:t xml:space="preserve"> </w:t>
      </w:r>
      <w:r w:rsidR="00DC5C98">
        <w:rPr>
          <w:rFonts w:asciiTheme="minorHAnsi" w:hAnsiTheme="minorHAnsi" w:cs="Arial"/>
          <w:color w:val="auto"/>
          <w:sz w:val="28"/>
          <w:szCs w:val="28"/>
        </w:rPr>
        <w:t>Auxiliares Administrativos e de Serviços Gerais</w:t>
      </w:r>
      <w:bookmarkEnd w:id="41"/>
    </w:p>
    <w:p w14:paraId="13091C59" w14:textId="77777777" w:rsidR="00DC5C98" w:rsidRPr="00440BA4" w:rsidRDefault="00DC5C98" w:rsidP="00DC5C98">
      <w:pPr>
        <w:pStyle w:val="SemEspaamento"/>
        <w:jc w:val="both"/>
        <w:rPr>
          <w:color w:val="FF0000"/>
        </w:rPr>
      </w:pPr>
      <w:r>
        <w:rPr>
          <w:color w:val="FF0000"/>
        </w:rPr>
        <w:t>(</w:t>
      </w:r>
      <w:r w:rsidRPr="00440BA4">
        <w:rPr>
          <w:color w:val="FF0000"/>
        </w:rPr>
        <w:t>Acrescentar ou retirar linhas conforme a necessidade)</w:t>
      </w:r>
    </w:p>
    <w:p w14:paraId="2C75B1D3" w14:textId="77777777" w:rsidR="00825C34" w:rsidRPr="00E457FF" w:rsidRDefault="00825C34" w:rsidP="00825C34">
      <w:pPr>
        <w:rPr>
          <w:rFonts w:asciiTheme="minorHAnsi" w:hAnsiTheme="minorHAnsi"/>
          <w:b/>
          <w:sz w:val="28"/>
          <w:szCs w:val="28"/>
        </w:rPr>
      </w:pPr>
    </w:p>
    <w:tbl>
      <w:tblPr>
        <w:tblW w:w="940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1E0" w:firstRow="1" w:lastRow="1" w:firstColumn="1" w:lastColumn="1" w:noHBand="0" w:noVBand="0"/>
      </w:tblPr>
      <w:tblGrid>
        <w:gridCol w:w="3529"/>
        <w:gridCol w:w="2475"/>
        <w:gridCol w:w="1862"/>
        <w:gridCol w:w="1540"/>
      </w:tblGrid>
      <w:tr w:rsidR="00B9621B" w:rsidRPr="00E457FF" w14:paraId="1C09394E" w14:textId="77777777" w:rsidTr="004430A5">
        <w:tc>
          <w:tcPr>
            <w:tcW w:w="3529" w:type="dxa"/>
            <w:shd w:val="clear" w:color="auto" w:fill="C6D9F1" w:themeFill="text2" w:themeFillTint="33"/>
          </w:tcPr>
          <w:p w14:paraId="6F06E620" w14:textId="432981AD"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Nome</w:t>
            </w:r>
          </w:p>
        </w:tc>
        <w:tc>
          <w:tcPr>
            <w:tcW w:w="2475" w:type="dxa"/>
            <w:shd w:val="clear" w:color="auto" w:fill="C6D9F1" w:themeFill="text2" w:themeFillTint="33"/>
          </w:tcPr>
          <w:p w14:paraId="55A8A8CF" w14:textId="77777777"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Formação</w:t>
            </w:r>
          </w:p>
          <w:p w14:paraId="76B74239" w14:textId="5F912F70" w:rsidR="00B9621B" w:rsidRPr="004430A5" w:rsidRDefault="00B9621B" w:rsidP="00DC5C98">
            <w:pPr>
              <w:pStyle w:val="TextosemFormatao"/>
              <w:jc w:val="center"/>
              <w:rPr>
                <w:rFonts w:asciiTheme="minorHAnsi" w:hAnsiTheme="minorHAnsi" w:cs="Arial"/>
                <w:b/>
                <w:color w:val="1F497D" w:themeColor="text2"/>
                <w:sz w:val="24"/>
                <w:szCs w:val="24"/>
              </w:rPr>
            </w:pPr>
          </w:p>
        </w:tc>
        <w:tc>
          <w:tcPr>
            <w:tcW w:w="1862" w:type="dxa"/>
            <w:shd w:val="clear" w:color="auto" w:fill="C6D9F1" w:themeFill="text2" w:themeFillTint="33"/>
          </w:tcPr>
          <w:p w14:paraId="61A34CD7" w14:textId="1530D699"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 xml:space="preserve">Atuação </w:t>
            </w:r>
          </w:p>
        </w:tc>
        <w:tc>
          <w:tcPr>
            <w:tcW w:w="1540" w:type="dxa"/>
            <w:shd w:val="clear" w:color="auto" w:fill="C6D9F1" w:themeFill="text2" w:themeFillTint="33"/>
          </w:tcPr>
          <w:p w14:paraId="50C7CCD0" w14:textId="0DA57072" w:rsidR="00B9621B" w:rsidRPr="004430A5" w:rsidRDefault="00B9621B" w:rsidP="00DC5C98">
            <w:pPr>
              <w:pStyle w:val="TextosemFormatao"/>
              <w:jc w:val="center"/>
              <w:rPr>
                <w:rFonts w:asciiTheme="minorHAnsi" w:hAnsiTheme="minorHAnsi" w:cs="Arial"/>
                <w:b/>
                <w:color w:val="1F497D" w:themeColor="text2"/>
                <w:sz w:val="24"/>
                <w:szCs w:val="24"/>
              </w:rPr>
            </w:pPr>
            <w:r w:rsidRPr="004430A5">
              <w:rPr>
                <w:rFonts w:asciiTheme="minorHAnsi" w:hAnsiTheme="minorHAnsi" w:cs="Arial"/>
                <w:b/>
                <w:color w:val="1F497D" w:themeColor="text2"/>
                <w:sz w:val="24"/>
                <w:szCs w:val="24"/>
              </w:rPr>
              <w:t>Situação Funcional</w:t>
            </w:r>
          </w:p>
        </w:tc>
      </w:tr>
      <w:tr w:rsidR="00B9621B" w:rsidRPr="00E457FF" w14:paraId="2DBC992C" w14:textId="77777777" w:rsidTr="004430A5">
        <w:tc>
          <w:tcPr>
            <w:tcW w:w="3529" w:type="dxa"/>
          </w:tcPr>
          <w:p w14:paraId="6F3FC4DD" w14:textId="03B265BE" w:rsidR="00B9621B" w:rsidRPr="00DC5C98" w:rsidRDefault="00B9621B" w:rsidP="001A5053">
            <w:pPr>
              <w:pStyle w:val="TextosemFormatao"/>
              <w:rPr>
                <w:rFonts w:asciiTheme="minorHAnsi" w:hAnsiTheme="minorHAnsi" w:cs="Arial"/>
                <w:sz w:val="18"/>
                <w:szCs w:val="18"/>
              </w:rPr>
            </w:pPr>
          </w:p>
        </w:tc>
        <w:tc>
          <w:tcPr>
            <w:tcW w:w="2475" w:type="dxa"/>
          </w:tcPr>
          <w:p w14:paraId="26A176B2"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Exemplos:</w:t>
            </w:r>
          </w:p>
          <w:p w14:paraId="68800354"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Ensino Fundamental Completo</w:t>
            </w:r>
          </w:p>
          <w:p w14:paraId="22C00DED" w14:textId="3CE2F6CB"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Ensino Fundamental Incompleto</w:t>
            </w:r>
          </w:p>
          <w:p w14:paraId="6E6BAF55"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 xml:space="preserve">Ensino Médio </w:t>
            </w:r>
          </w:p>
          <w:p w14:paraId="098D4380"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Licenciatura em ???</w:t>
            </w:r>
          </w:p>
          <w:p w14:paraId="7C704B4A" w14:textId="784003FB"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Bacharelado em ???</w:t>
            </w:r>
          </w:p>
        </w:tc>
        <w:tc>
          <w:tcPr>
            <w:tcW w:w="1862" w:type="dxa"/>
          </w:tcPr>
          <w:p w14:paraId="0AD1AD2E" w14:textId="77777777" w:rsidR="00B9621B" w:rsidRPr="00DC5C98" w:rsidRDefault="00B9621B" w:rsidP="00DC5C98">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Exemplos:</w:t>
            </w:r>
          </w:p>
          <w:p w14:paraId="7B056392" w14:textId="28ED7FF3" w:rsidR="00B9621B" w:rsidRPr="00DC5C98" w:rsidRDefault="00B9621B" w:rsidP="00DC5C98">
            <w:pPr>
              <w:pStyle w:val="SemEspaamento"/>
              <w:rPr>
                <w:color w:val="FF0000"/>
                <w:sz w:val="20"/>
              </w:rPr>
            </w:pPr>
            <w:r w:rsidRPr="00DC5C98">
              <w:rPr>
                <w:color w:val="FF0000"/>
                <w:sz w:val="20"/>
              </w:rPr>
              <w:t>Aux. Administrativo</w:t>
            </w:r>
          </w:p>
          <w:p w14:paraId="03D25807" w14:textId="77777777" w:rsidR="00B9621B" w:rsidRPr="00DC5C98" w:rsidRDefault="00B9621B" w:rsidP="00DC5C98">
            <w:pPr>
              <w:pStyle w:val="SemEspaamento"/>
              <w:rPr>
                <w:color w:val="FF0000"/>
                <w:sz w:val="20"/>
              </w:rPr>
            </w:pPr>
            <w:r w:rsidRPr="00DC5C98">
              <w:rPr>
                <w:color w:val="FF0000"/>
                <w:sz w:val="20"/>
              </w:rPr>
              <w:t>ASG</w:t>
            </w:r>
          </w:p>
          <w:p w14:paraId="06685859" w14:textId="77777777" w:rsidR="00B9621B" w:rsidRPr="00DC5C98" w:rsidRDefault="00B9621B" w:rsidP="00DC5C98">
            <w:pPr>
              <w:pStyle w:val="SemEspaamento"/>
              <w:rPr>
                <w:color w:val="FF0000"/>
                <w:sz w:val="20"/>
              </w:rPr>
            </w:pPr>
            <w:r w:rsidRPr="00DC5C98">
              <w:rPr>
                <w:color w:val="FF0000"/>
                <w:sz w:val="20"/>
              </w:rPr>
              <w:t>Merendeiro(a)</w:t>
            </w:r>
          </w:p>
          <w:p w14:paraId="0B04468E" w14:textId="77777777" w:rsidR="00B9621B" w:rsidRPr="00DC5C98" w:rsidRDefault="00B9621B" w:rsidP="00DC5C98">
            <w:pPr>
              <w:pStyle w:val="SemEspaamento"/>
              <w:rPr>
                <w:color w:val="FF0000"/>
                <w:sz w:val="20"/>
              </w:rPr>
            </w:pPr>
            <w:r w:rsidRPr="00DC5C98">
              <w:rPr>
                <w:color w:val="FF0000"/>
                <w:sz w:val="20"/>
              </w:rPr>
              <w:t>Porteiro</w:t>
            </w:r>
          </w:p>
          <w:p w14:paraId="09452167" w14:textId="77777777" w:rsidR="00B9621B" w:rsidRPr="00DC5C98" w:rsidRDefault="00B9621B" w:rsidP="00DC5C98">
            <w:pPr>
              <w:pStyle w:val="SemEspaamento"/>
              <w:rPr>
                <w:color w:val="FF0000"/>
                <w:sz w:val="20"/>
              </w:rPr>
            </w:pPr>
            <w:r w:rsidRPr="00DC5C98">
              <w:rPr>
                <w:color w:val="FF0000"/>
                <w:sz w:val="20"/>
              </w:rPr>
              <w:t>Copeiro</w:t>
            </w:r>
          </w:p>
          <w:p w14:paraId="1109C76D" w14:textId="77777777" w:rsidR="00B9621B" w:rsidRPr="00DC5C98" w:rsidRDefault="00B9621B" w:rsidP="00DC5C98">
            <w:pPr>
              <w:pStyle w:val="SemEspaamento"/>
              <w:rPr>
                <w:color w:val="FF0000"/>
                <w:sz w:val="20"/>
              </w:rPr>
            </w:pPr>
            <w:r w:rsidRPr="00DC5C98">
              <w:rPr>
                <w:color w:val="FF0000"/>
                <w:sz w:val="20"/>
              </w:rPr>
              <w:t>Aux. de Biblioteca</w:t>
            </w:r>
          </w:p>
          <w:p w14:paraId="2361ED60" w14:textId="77777777" w:rsidR="00B9621B" w:rsidRPr="00DC5C98" w:rsidRDefault="00B9621B" w:rsidP="00DC5C98">
            <w:pPr>
              <w:pStyle w:val="SemEspaamento"/>
              <w:rPr>
                <w:color w:val="FF0000"/>
                <w:sz w:val="20"/>
              </w:rPr>
            </w:pPr>
            <w:r w:rsidRPr="00DC5C98">
              <w:rPr>
                <w:color w:val="FF0000"/>
                <w:sz w:val="20"/>
              </w:rPr>
              <w:t xml:space="preserve">Aux. de Informática </w:t>
            </w:r>
          </w:p>
          <w:p w14:paraId="3A5256A2" w14:textId="7EDC3C29" w:rsidR="00B9621B" w:rsidRPr="00DC5C98" w:rsidRDefault="00B9621B" w:rsidP="00DC5C98">
            <w:pPr>
              <w:pStyle w:val="SemEspaamento"/>
            </w:pPr>
            <w:r w:rsidRPr="00DC5C98">
              <w:rPr>
                <w:color w:val="FF0000"/>
                <w:sz w:val="20"/>
              </w:rPr>
              <w:t>Vigia</w:t>
            </w:r>
          </w:p>
        </w:tc>
        <w:tc>
          <w:tcPr>
            <w:tcW w:w="1540" w:type="dxa"/>
          </w:tcPr>
          <w:p w14:paraId="18C9C477"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 xml:space="preserve">Efetivo </w:t>
            </w:r>
          </w:p>
          <w:p w14:paraId="0F82B66A"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Contrato</w:t>
            </w:r>
          </w:p>
          <w:p w14:paraId="249CC84B" w14:textId="77777777" w:rsidR="00B9621B" w:rsidRPr="00DC5C98" w:rsidRDefault="00B9621B" w:rsidP="001A5053">
            <w:pPr>
              <w:pStyle w:val="TextosemFormatao"/>
              <w:rPr>
                <w:rFonts w:asciiTheme="minorHAnsi" w:hAnsiTheme="minorHAnsi" w:cs="Arial"/>
                <w:color w:val="FF0000"/>
                <w:sz w:val="18"/>
                <w:szCs w:val="18"/>
              </w:rPr>
            </w:pPr>
            <w:r w:rsidRPr="00DC5C98">
              <w:rPr>
                <w:rFonts w:asciiTheme="minorHAnsi" w:hAnsiTheme="minorHAnsi" w:cs="Arial"/>
                <w:color w:val="FF0000"/>
                <w:sz w:val="18"/>
                <w:szCs w:val="18"/>
              </w:rPr>
              <w:t>Desvio de função</w:t>
            </w:r>
          </w:p>
        </w:tc>
      </w:tr>
      <w:tr w:rsidR="00B9621B" w:rsidRPr="00E457FF" w14:paraId="05EDC33E" w14:textId="77777777" w:rsidTr="004430A5">
        <w:tc>
          <w:tcPr>
            <w:tcW w:w="3529" w:type="dxa"/>
          </w:tcPr>
          <w:p w14:paraId="20568679" w14:textId="1B80A86F" w:rsidR="00B9621B" w:rsidRPr="00DC5C98" w:rsidRDefault="00B9621B">
            <w:pPr>
              <w:rPr>
                <w:rFonts w:asciiTheme="minorHAnsi" w:hAnsiTheme="minorHAnsi"/>
                <w:sz w:val="22"/>
              </w:rPr>
            </w:pPr>
          </w:p>
        </w:tc>
        <w:tc>
          <w:tcPr>
            <w:tcW w:w="2475" w:type="dxa"/>
          </w:tcPr>
          <w:p w14:paraId="3271A06E" w14:textId="77777777" w:rsidR="00B9621B" w:rsidRPr="00DC5C98" w:rsidRDefault="00B9621B" w:rsidP="001A5053">
            <w:pPr>
              <w:pStyle w:val="TextosemFormatao"/>
              <w:rPr>
                <w:rFonts w:asciiTheme="minorHAnsi" w:hAnsiTheme="minorHAnsi" w:cs="Arial"/>
                <w:sz w:val="22"/>
                <w:szCs w:val="24"/>
              </w:rPr>
            </w:pPr>
          </w:p>
        </w:tc>
        <w:tc>
          <w:tcPr>
            <w:tcW w:w="1862" w:type="dxa"/>
          </w:tcPr>
          <w:p w14:paraId="4C2478F2" w14:textId="77777777" w:rsidR="00B9621B" w:rsidRPr="00DC5C98" w:rsidRDefault="00B9621B" w:rsidP="001A5053">
            <w:pPr>
              <w:pStyle w:val="TextosemFormatao"/>
              <w:rPr>
                <w:rFonts w:asciiTheme="minorHAnsi" w:hAnsiTheme="minorHAnsi" w:cs="Arial"/>
                <w:sz w:val="22"/>
                <w:szCs w:val="24"/>
              </w:rPr>
            </w:pPr>
          </w:p>
        </w:tc>
        <w:tc>
          <w:tcPr>
            <w:tcW w:w="1540" w:type="dxa"/>
          </w:tcPr>
          <w:p w14:paraId="2E40C5B7" w14:textId="77777777" w:rsidR="00B9621B" w:rsidRPr="00DC5C98" w:rsidRDefault="00B9621B" w:rsidP="001A5053">
            <w:pPr>
              <w:pStyle w:val="TextosemFormatao"/>
              <w:rPr>
                <w:rFonts w:asciiTheme="minorHAnsi" w:hAnsiTheme="minorHAnsi" w:cs="Arial"/>
                <w:sz w:val="22"/>
                <w:szCs w:val="24"/>
              </w:rPr>
            </w:pPr>
          </w:p>
        </w:tc>
      </w:tr>
      <w:tr w:rsidR="00B9621B" w:rsidRPr="00E457FF" w14:paraId="5AE08602" w14:textId="77777777" w:rsidTr="004430A5">
        <w:tc>
          <w:tcPr>
            <w:tcW w:w="3529" w:type="dxa"/>
          </w:tcPr>
          <w:p w14:paraId="64014B8F" w14:textId="31CA7AA6" w:rsidR="00B9621B" w:rsidRPr="00DC5C98" w:rsidRDefault="00B9621B">
            <w:pPr>
              <w:rPr>
                <w:rFonts w:asciiTheme="minorHAnsi" w:hAnsiTheme="minorHAnsi"/>
                <w:sz w:val="22"/>
              </w:rPr>
            </w:pPr>
          </w:p>
        </w:tc>
        <w:tc>
          <w:tcPr>
            <w:tcW w:w="2475" w:type="dxa"/>
          </w:tcPr>
          <w:p w14:paraId="20BC89DD" w14:textId="77777777" w:rsidR="00B9621B" w:rsidRPr="00DC5C98" w:rsidRDefault="00B9621B" w:rsidP="001A5053">
            <w:pPr>
              <w:pStyle w:val="TextosemFormatao"/>
              <w:rPr>
                <w:rFonts w:asciiTheme="minorHAnsi" w:hAnsiTheme="minorHAnsi" w:cs="Arial"/>
                <w:sz w:val="22"/>
                <w:szCs w:val="24"/>
              </w:rPr>
            </w:pPr>
          </w:p>
        </w:tc>
        <w:tc>
          <w:tcPr>
            <w:tcW w:w="1862" w:type="dxa"/>
          </w:tcPr>
          <w:p w14:paraId="7C019FC0" w14:textId="77777777" w:rsidR="00B9621B" w:rsidRPr="00DC5C98" w:rsidRDefault="00B9621B" w:rsidP="001A5053">
            <w:pPr>
              <w:pStyle w:val="TextosemFormatao"/>
              <w:rPr>
                <w:rFonts w:asciiTheme="minorHAnsi" w:hAnsiTheme="minorHAnsi" w:cs="Arial"/>
                <w:sz w:val="22"/>
                <w:szCs w:val="24"/>
              </w:rPr>
            </w:pPr>
          </w:p>
        </w:tc>
        <w:tc>
          <w:tcPr>
            <w:tcW w:w="1540" w:type="dxa"/>
          </w:tcPr>
          <w:p w14:paraId="655A78FE" w14:textId="77777777" w:rsidR="00B9621B" w:rsidRPr="00DC5C98" w:rsidRDefault="00B9621B" w:rsidP="001A5053">
            <w:pPr>
              <w:pStyle w:val="TextosemFormatao"/>
              <w:rPr>
                <w:rFonts w:asciiTheme="minorHAnsi" w:hAnsiTheme="minorHAnsi" w:cs="Arial"/>
                <w:sz w:val="22"/>
                <w:szCs w:val="24"/>
              </w:rPr>
            </w:pPr>
          </w:p>
        </w:tc>
      </w:tr>
      <w:tr w:rsidR="00B9621B" w:rsidRPr="00E457FF" w14:paraId="1C520F35" w14:textId="77777777" w:rsidTr="004430A5">
        <w:tc>
          <w:tcPr>
            <w:tcW w:w="3529" w:type="dxa"/>
          </w:tcPr>
          <w:p w14:paraId="7B1AA0F4" w14:textId="3FD0015B" w:rsidR="00B9621B" w:rsidRPr="00DC5C98" w:rsidRDefault="00B9621B" w:rsidP="001A5053">
            <w:pPr>
              <w:rPr>
                <w:rFonts w:asciiTheme="minorHAnsi" w:hAnsiTheme="minorHAnsi"/>
                <w:sz w:val="22"/>
              </w:rPr>
            </w:pPr>
          </w:p>
        </w:tc>
        <w:tc>
          <w:tcPr>
            <w:tcW w:w="2475" w:type="dxa"/>
          </w:tcPr>
          <w:p w14:paraId="479DB8C9" w14:textId="77777777" w:rsidR="00B9621B" w:rsidRPr="00DC5C98" w:rsidRDefault="00B9621B" w:rsidP="001A5053">
            <w:pPr>
              <w:pStyle w:val="TextosemFormatao"/>
              <w:rPr>
                <w:rFonts w:asciiTheme="minorHAnsi" w:hAnsiTheme="minorHAnsi" w:cs="Arial"/>
                <w:sz w:val="22"/>
                <w:szCs w:val="24"/>
              </w:rPr>
            </w:pPr>
          </w:p>
        </w:tc>
        <w:tc>
          <w:tcPr>
            <w:tcW w:w="1862" w:type="dxa"/>
          </w:tcPr>
          <w:p w14:paraId="08C6D283" w14:textId="77777777" w:rsidR="00B9621B" w:rsidRPr="00DC5C98" w:rsidRDefault="00B9621B" w:rsidP="001A5053">
            <w:pPr>
              <w:pStyle w:val="TextosemFormatao"/>
              <w:rPr>
                <w:rFonts w:asciiTheme="minorHAnsi" w:hAnsiTheme="minorHAnsi" w:cs="Arial"/>
                <w:sz w:val="22"/>
                <w:szCs w:val="24"/>
              </w:rPr>
            </w:pPr>
          </w:p>
        </w:tc>
        <w:tc>
          <w:tcPr>
            <w:tcW w:w="1540" w:type="dxa"/>
          </w:tcPr>
          <w:p w14:paraId="4E8696BF" w14:textId="77777777" w:rsidR="00B9621B" w:rsidRPr="00DC5C98" w:rsidRDefault="00B9621B" w:rsidP="001A5053">
            <w:pPr>
              <w:pStyle w:val="TextosemFormatao"/>
              <w:rPr>
                <w:rFonts w:asciiTheme="minorHAnsi" w:hAnsiTheme="minorHAnsi" w:cs="Arial"/>
                <w:sz w:val="22"/>
                <w:szCs w:val="24"/>
              </w:rPr>
            </w:pPr>
          </w:p>
        </w:tc>
      </w:tr>
      <w:tr w:rsidR="00B9621B" w:rsidRPr="00E457FF" w14:paraId="0BC57E7D" w14:textId="77777777" w:rsidTr="004430A5">
        <w:tc>
          <w:tcPr>
            <w:tcW w:w="3529" w:type="dxa"/>
          </w:tcPr>
          <w:p w14:paraId="03FFD86E" w14:textId="29D0CBBD" w:rsidR="00B9621B" w:rsidRPr="00DC5C98" w:rsidRDefault="00B9621B">
            <w:pPr>
              <w:rPr>
                <w:rFonts w:asciiTheme="minorHAnsi" w:hAnsiTheme="minorHAnsi"/>
                <w:sz w:val="22"/>
              </w:rPr>
            </w:pPr>
          </w:p>
        </w:tc>
        <w:tc>
          <w:tcPr>
            <w:tcW w:w="2475" w:type="dxa"/>
          </w:tcPr>
          <w:p w14:paraId="091EA09F" w14:textId="77777777" w:rsidR="00B9621B" w:rsidRPr="00DC5C98" w:rsidRDefault="00B9621B" w:rsidP="001A5053">
            <w:pPr>
              <w:pStyle w:val="TextosemFormatao"/>
              <w:rPr>
                <w:rFonts w:asciiTheme="minorHAnsi" w:hAnsiTheme="minorHAnsi" w:cs="Arial"/>
                <w:sz w:val="22"/>
                <w:szCs w:val="24"/>
              </w:rPr>
            </w:pPr>
          </w:p>
        </w:tc>
        <w:tc>
          <w:tcPr>
            <w:tcW w:w="1862" w:type="dxa"/>
          </w:tcPr>
          <w:p w14:paraId="7704B120" w14:textId="77777777" w:rsidR="00B9621B" w:rsidRPr="00DC5C98" w:rsidRDefault="00B9621B" w:rsidP="001A5053">
            <w:pPr>
              <w:pStyle w:val="TextosemFormatao"/>
              <w:rPr>
                <w:rFonts w:asciiTheme="minorHAnsi" w:hAnsiTheme="minorHAnsi" w:cs="Arial"/>
                <w:sz w:val="22"/>
                <w:szCs w:val="24"/>
              </w:rPr>
            </w:pPr>
          </w:p>
        </w:tc>
        <w:tc>
          <w:tcPr>
            <w:tcW w:w="1540" w:type="dxa"/>
          </w:tcPr>
          <w:p w14:paraId="0A0C0FC4" w14:textId="77777777" w:rsidR="00B9621B" w:rsidRPr="00DC5C98" w:rsidRDefault="00B9621B" w:rsidP="001A5053">
            <w:pPr>
              <w:pStyle w:val="TextosemFormatao"/>
              <w:rPr>
                <w:rFonts w:asciiTheme="minorHAnsi" w:hAnsiTheme="minorHAnsi" w:cs="Arial"/>
                <w:sz w:val="22"/>
                <w:szCs w:val="24"/>
              </w:rPr>
            </w:pPr>
          </w:p>
        </w:tc>
      </w:tr>
      <w:tr w:rsidR="00B9621B" w:rsidRPr="00E457FF" w14:paraId="425B4748" w14:textId="77777777" w:rsidTr="004430A5">
        <w:tc>
          <w:tcPr>
            <w:tcW w:w="3529" w:type="dxa"/>
          </w:tcPr>
          <w:p w14:paraId="300642FD" w14:textId="4A24D6AB" w:rsidR="00B9621B" w:rsidRPr="00DC5C98" w:rsidRDefault="00B9621B" w:rsidP="001A5053">
            <w:pPr>
              <w:rPr>
                <w:rFonts w:asciiTheme="minorHAnsi" w:hAnsiTheme="minorHAnsi"/>
                <w:sz w:val="22"/>
              </w:rPr>
            </w:pPr>
          </w:p>
        </w:tc>
        <w:tc>
          <w:tcPr>
            <w:tcW w:w="2475" w:type="dxa"/>
          </w:tcPr>
          <w:p w14:paraId="7B44B488" w14:textId="77777777" w:rsidR="00B9621B" w:rsidRPr="00DC5C98" w:rsidRDefault="00B9621B" w:rsidP="001A5053">
            <w:pPr>
              <w:pStyle w:val="TextosemFormatao"/>
              <w:rPr>
                <w:rFonts w:asciiTheme="minorHAnsi" w:hAnsiTheme="minorHAnsi" w:cs="Arial"/>
                <w:sz w:val="22"/>
                <w:szCs w:val="24"/>
              </w:rPr>
            </w:pPr>
          </w:p>
        </w:tc>
        <w:tc>
          <w:tcPr>
            <w:tcW w:w="1862" w:type="dxa"/>
          </w:tcPr>
          <w:p w14:paraId="15CEB055" w14:textId="77777777" w:rsidR="00B9621B" w:rsidRPr="00DC5C98" w:rsidRDefault="00B9621B" w:rsidP="001A5053">
            <w:pPr>
              <w:pStyle w:val="TextosemFormatao"/>
              <w:rPr>
                <w:rFonts w:asciiTheme="minorHAnsi" w:hAnsiTheme="minorHAnsi" w:cs="Arial"/>
                <w:sz w:val="22"/>
                <w:szCs w:val="24"/>
              </w:rPr>
            </w:pPr>
          </w:p>
        </w:tc>
        <w:tc>
          <w:tcPr>
            <w:tcW w:w="1540" w:type="dxa"/>
          </w:tcPr>
          <w:p w14:paraId="354F6826" w14:textId="77777777" w:rsidR="00B9621B" w:rsidRPr="00DC5C98" w:rsidRDefault="00B9621B" w:rsidP="001A5053">
            <w:pPr>
              <w:pStyle w:val="TextosemFormatao"/>
              <w:rPr>
                <w:rFonts w:asciiTheme="minorHAnsi" w:hAnsiTheme="minorHAnsi" w:cs="Arial"/>
                <w:sz w:val="22"/>
                <w:szCs w:val="24"/>
              </w:rPr>
            </w:pPr>
          </w:p>
        </w:tc>
      </w:tr>
      <w:tr w:rsidR="00B9621B" w:rsidRPr="00E457FF" w14:paraId="770D69DF" w14:textId="77777777" w:rsidTr="004430A5">
        <w:tc>
          <w:tcPr>
            <w:tcW w:w="3529" w:type="dxa"/>
          </w:tcPr>
          <w:p w14:paraId="6A02CA77" w14:textId="024C4321" w:rsidR="00B9621B" w:rsidRPr="00DC5C98" w:rsidRDefault="00B9621B">
            <w:pPr>
              <w:rPr>
                <w:rFonts w:asciiTheme="minorHAnsi" w:hAnsiTheme="minorHAnsi"/>
                <w:sz w:val="22"/>
              </w:rPr>
            </w:pPr>
          </w:p>
        </w:tc>
        <w:tc>
          <w:tcPr>
            <w:tcW w:w="2475" w:type="dxa"/>
          </w:tcPr>
          <w:p w14:paraId="081E145F" w14:textId="77777777" w:rsidR="00B9621B" w:rsidRPr="00DC5C98" w:rsidRDefault="00B9621B" w:rsidP="001A5053">
            <w:pPr>
              <w:pStyle w:val="TextosemFormatao"/>
              <w:rPr>
                <w:rFonts w:asciiTheme="minorHAnsi" w:hAnsiTheme="minorHAnsi" w:cs="Arial"/>
                <w:sz w:val="22"/>
                <w:szCs w:val="24"/>
              </w:rPr>
            </w:pPr>
          </w:p>
        </w:tc>
        <w:tc>
          <w:tcPr>
            <w:tcW w:w="1862" w:type="dxa"/>
          </w:tcPr>
          <w:p w14:paraId="05002B86" w14:textId="77777777" w:rsidR="00B9621B" w:rsidRPr="00DC5C98" w:rsidRDefault="00B9621B" w:rsidP="001A5053">
            <w:pPr>
              <w:pStyle w:val="TextosemFormatao"/>
              <w:rPr>
                <w:rFonts w:asciiTheme="minorHAnsi" w:hAnsiTheme="minorHAnsi" w:cs="Arial"/>
                <w:sz w:val="22"/>
                <w:szCs w:val="24"/>
              </w:rPr>
            </w:pPr>
          </w:p>
        </w:tc>
        <w:tc>
          <w:tcPr>
            <w:tcW w:w="1540" w:type="dxa"/>
          </w:tcPr>
          <w:p w14:paraId="72927131" w14:textId="77777777" w:rsidR="00B9621B" w:rsidRPr="00DC5C98" w:rsidRDefault="00B9621B" w:rsidP="001A5053">
            <w:pPr>
              <w:pStyle w:val="TextosemFormatao"/>
              <w:rPr>
                <w:rFonts w:asciiTheme="minorHAnsi" w:hAnsiTheme="minorHAnsi" w:cs="Arial"/>
                <w:sz w:val="22"/>
                <w:szCs w:val="24"/>
              </w:rPr>
            </w:pPr>
          </w:p>
        </w:tc>
      </w:tr>
      <w:tr w:rsidR="00B9621B" w:rsidRPr="00E457FF" w14:paraId="3A9D56C1" w14:textId="77777777" w:rsidTr="004430A5">
        <w:tc>
          <w:tcPr>
            <w:tcW w:w="3529" w:type="dxa"/>
          </w:tcPr>
          <w:p w14:paraId="138A7AA1" w14:textId="42B7F6C5" w:rsidR="00B9621B" w:rsidRPr="00DC5C98" w:rsidRDefault="00B9621B">
            <w:pPr>
              <w:rPr>
                <w:rFonts w:asciiTheme="minorHAnsi" w:hAnsiTheme="minorHAnsi"/>
                <w:sz w:val="22"/>
              </w:rPr>
            </w:pPr>
          </w:p>
        </w:tc>
        <w:tc>
          <w:tcPr>
            <w:tcW w:w="2475" w:type="dxa"/>
          </w:tcPr>
          <w:p w14:paraId="428F39AC" w14:textId="77777777" w:rsidR="00B9621B" w:rsidRPr="00DC5C98" w:rsidRDefault="00B9621B" w:rsidP="001A5053">
            <w:pPr>
              <w:pStyle w:val="TextosemFormatao"/>
              <w:rPr>
                <w:rFonts w:asciiTheme="minorHAnsi" w:hAnsiTheme="minorHAnsi" w:cs="Arial"/>
                <w:sz w:val="22"/>
                <w:szCs w:val="24"/>
              </w:rPr>
            </w:pPr>
          </w:p>
        </w:tc>
        <w:tc>
          <w:tcPr>
            <w:tcW w:w="1862" w:type="dxa"/>
          </w:tcPr>
          <w:p w14:paraId="0BA44465" w14:textId="77777777" w:rsidR="00B9621B" w:rsidRPr="00DC5C98" w:rsidRDefault="00B9621B" w:rsidP="001A5053">
            <w:pPr>
              <w:pStyle w:val="TextosemFormatao"/>
              <w:rPr>
                <w:rFonts w:asciiTheme="minorHAnsi" w:hAnsiTheme="minorHAnsi" w:cs="Arial"/>
                <w:sz w:val="22"/>
                <w:szCs w:val="24"/>
              </w:rPr>
            </w:pPr>
          </w:p>
        </w:tc>
        <w:tc>
          <w:tcPr>
            <w:tcW w:w="1540" w:type="dxa"/>
          </w:tcPr>
          <w:p w14:paraId="37E0800D" w14:textId="77777777" w:rsidR="00B9621B" w:rsidRPr="00DC5C98" w:rsidRDefault="00B9621B" w:rsidP="001A5053">
            <w:pPr>
              <w:pStyle w:val="TextosemFormatao"/>
              <w:rPr>
                <w:rFonts w:asciiTheme="minorHAnsi" w:hAnsiTheme="minorHAnsi" w:cs="Arial"/>
                <w:sz w:val="22"/>
                <w:szCs w:val="24"/>
              </w:rPr>
            </w:pPr>
          </w:p>
        </w:tc>
      </w:tr>
      <w:tr w:rsidR="00B9621B" w:rsidRPr="00E457FF" w14:paraId="20AD0F9D" w14:textId="77777777" w:rsidTr="004430A5">
        <w:tc>
          <w:tcPr>
            <w:tcW w:w="3529" w:type="dxa"/>
          </w:tcPr>
          <w:p w14:paraId="01B43B12" w14:textId="2682BCBC" w:rsidR="00B9621B" w:rsidRPr="00DC5C98" w:rsidRDefault="00B9621B">
            <w:pPr>
              <w:rPr>
                <w:rFonts w:asciiTheme="minorHAnsi" w:hAnsiTheme="minorHAnsi"/>
                <w:sz w:val="22"/>
              </w:rPr>
            </w:pPr>
          </w:p>
        </w:tc>
        <w:tc>
          <w:tcPr>
            <w:tcW w:w="2475" w:type="dxa"/>
          </w:tcPr>
          <w:p w14:paraId="7A4AD5FC" w14:textId="77777777" w:rsidR="00B9621B" w:rsidRPr="00DC5C98" w:rsidRDefault="00B9621B" w:rsidP="001A5053">
            <w:pPr>
              <w:pStyle w:val="TextosemFormatao"/>
              <w:rPr>
                <w:rFonts w:asciiTheme="minorHAnsi" w:hAnsiTheme="minorHAnsi" w:cs="Arial"/>
                <w:sz w:val="22"/>
                <w:szCs w:val="24"/>
              </w:rPr>
            </w:pPr>
          </w:p>
        </w:tc>
        <w:tc>
          <w:tcPr>
            <w:tcW w:w="1862" w:type="dxa"/>
          </w:tcPr>
          <w:p w14:paraId="24002A73" w14:textId="77777777" w:rsidR="00B9621B" w:rsidRPr="00DC5C98" w:rsidRDefault="00B9621B" w:rsidP="001A5053">
            <w:pPr>
              <w:pStyle w:val="TextosemFormatao"/>
              <w:rPr>
                <w:rFonts w:asciiTheme="minorHAnsi" w:hAnsiTheme="minorHAnsi" w:cs="Arial"/>
                <w:sz w:val="22"/>
                <w:szCs w:val="24"/>
              </w:rPr>
            </w:pPr>
          </w:p>
        </w:tc>
        <w:tc>
          <w:tcPr>
            <w:tcW w:w="1540" w:type="dxa"/>
          </w:tcPr>
          <w:p w14:paraId="35693899" w14:textId="77777777" w:rsidR="00B9621B" w:rsidRPr="00DC5C98" w:rsidRDefault="00B9621B" w:rsidP="001A5053">
            <w:pPr>
              <w:pStyle w:val="TextosemFormatao"/>
              <w:rPr>
                <w:rFonts w:asciiTheme="minorHAnsi" w:hAnsiTheme="minorHAnsi" w:cs="Arial"/>
                <w:sz w:val="22"/>
                <w:szCs w:val="24"/>
              </w:rPr>
            </w:pPr>
          </w:p>
        </w:tc>
      </w:tr>
      <w:tr w:rsidR="00B9621B" w:rsidRPr="00E457FF" w14:paraId="658DC2F6" w14:textId="77777777" w:rsidTr="004430A5">
        <w:tc>
          <w:tcPr>
            <w:tcW w:w="3529" w:type="dxa"/>
          </w:tcPr>
          <w:p w14:paraId="777FADBD" w14:textId="008F48A0" w:rsidR="00B9621B" w:rsidRPr="00DC5C98" w:rsidRDefault="00B9621B" w:rsidP="001A5053">
            <w:pPr>
              <w:pStyle w:val="TextosemFormatao"/>
              <w:rPr>
                <w:rFonts w:asciiTheme="minorHAnsi" w:hAnsiTheme="minorHAnsi" w:cs="Arial"/>
                <w:sz w:val="22"/>
                <w:szCs w:val="24"/>
              </w:rPr>
            </w:pPr>
          </w:p>
        </w:tc>
        <w:tc>
          <w:tcPr>
            <w:tcW w:w="2475" w:type="dxa"/>
          </w:tcPr>
          <w:p w14:paraId="78391DEC" w14:textId="77777777" w:rsidR="00B9621B" w:rsidRPr="00DC5C98" w:rsidRDefault="00B9621B" w:rsidP="001A5053">
            <w:pPr>
              <w:pStyle w:val="TextosemFormatao"/>
              <w:rPr>
                <w:rFonts w:asciiTheme="minorHAnsi" w:hAnsiTheme="minorHAnsi" w:cs="Arial"/>
                <w:sz w:val="22"/>
                <w:szCs w:val="24"/>
              </w:rPr>
            </w:pPr>
          </w:p>
        </w:tc>
        <w:tc>
          <w:tcPr>
            <w:tcW w:w="1862" w:type="dxa"/>
          </w:tcPr>
          <w:p w14:paraId="423DE716" w14:textId="77777777" w:rsidR="00B9621B" w:rsidRPr="00DC5C98" w:rsidRDefault="00B9621B" w:rsidP="001A5053">
            <w:pPr>
              <w:pStyle w:val="TextosemFormatao"/>
              <w:rPr>
                <w:rFonts w:asciiTheme="minorHAnsi" w:hAnsiTheme="minorHAnsi" w:cs="Arial"/>
                <w:sz w:val="22"/>
                <w:szCs w:val="24"/>
              </w:rPr>
            </w:pPr>
          </w:p>
        </w:tc>
        <w:tc>
          <w:tcPr>
            <w:tcW w:w="1540" w:type="dxa"/>
          </w:tcPr>
          <w:p w14:paraId="5BD716AD" w14:textId="77777777" w:rsidR="00B9621B" w:rsidRPr="00DC5C98" w:rsidRDefault="00B9621B" w:rsidP="001A5053">
            <w:pPr>
              <w:pStyle w:val="TextosemFormatao"/>
              <w:rPr>
                <w:rFonts w:asciiTheme="minorHAnsi" w:hAnsiTheme="minorHAnsi" w:cs="Arial"/>
                <w:sz w:val="22"/>
                <w:szCs w:val="24"/>
              </w:rPr>
            </w:pPr>
          </w:p>
        </w:tc>
      </w:tr>
      <w:tr w:rsidR="00B9621B" w:rsidRPr="00E457FF" w14:paraId="270CF9E2" w14:textId="77777777" w:rsidTr="004430A5">
        <w:tc>
          <w:tcPr>
            <w:tcW w:w="3529" w:type="dxa"/>
          </w:tcPr>
          <w:p w14:paraId="03566795" w14:textId="13E1CAD0" w:rsidR="00B9621B" w:rsidRPr="00DC5C98" w:rsidRDefault="00B9621B" w:rsidP="001A5053">
            <w:pPr>
              <w:pStyle w:val="TextosemFormatao"/>
              <w:rPr>
                <w:rFonts w:asciiTheme="minorHAnsi" w:hAnsiTheme="minorHAnsi" w:cs="Arial"/>
                <w:sz w:val="22"/>
                <w:szCs w:val="24"/>
              </w:rPr>
            </w:pPr>
          </w:p>
        </w:tc>
        <w:tc>
          <w:tcPr>
            <w:tcW w:w="2475" w:type="dxa"/>
          </w:tcPr>
          <w:p w14:paraId="24D05E60" w14:textId="77777777" w:rsidR="00B9621B" w:rsidRPr="00DC5C98" w:rsidRDefault="00B9621B" w:rsidP="001A5053">
            <w:pPr>
              <w:pStyle w:val="TextosemFormatao"/>
              <w:rPr>
                <w:rFonts w:asciiTheme="minorHAnsi" w:hAnsiTheme="minorHAnsi" w:cs="Arial"/>
                <w:sz w:val="22"/>
                <w:szCs w:val="24"/>
              </w:rPr>
            </w:pPr>
          </w:p>
        </w:tc>
        <w:tc>
          <w:tcPr>
            <w:tcW w:w="1862" w:type="dxa"/>
          </w:tcPr>
          <w:p w14:paraId="68C158E5" w14:textId="77777777" w:rsidR="00B9621B" w:rsidRPr="00DC5C98" w:rsidRDefault="00B9621B" w:rsidP="001A5053">
            <w:pPr>
              <w:pStyle w:val="TextosemFormatao"/>
              <w:rPr>
                <w:rFonts w:asciiTheme="minorHAnsi" w:hAnsiTheme="minorHAnsi" w:cs="Arial"/>
                <w:sz w:val="22"/>
                <w:szCs w:val="24"/>
              </w:rPr>
            </w:pPr>
          </w:p>
        </w:tc>
        <w:tc>
          <w:tcPr>
            <w:tcW w:w="1540" w:type="dxa"/>
          </w:tcPr>
          <w:p w14:paraId="5C7C4918" w14:textId="77777777" w:rsidR="00B9621B" w:rsidRPr="00DC5C98" w:rsidRDefault="00B9621B" w:rsidP="001A5053">
            <w:pPr>
              <w:pStyle w:val="TextosemFormatao"/>
              <w:rPr>
                <w:rFonts w:asciiTheme="minorHAnsi" w:hAnsiTheme="minorHAnsi" w:cs="Arial"/>
                <w:sz w:val="22"/>
                <w:szCs w:val="24"/>
              </w:rPr>
            </w:pPr>
          </w:p>
        </w:tc>
      </w:tr>
    </w:tbl>
    <w:p w14:paraId="3CA153DA" w14:textId="20AC7F15" w:rsidR="008156B9" w:rsidRDefault="004430A5" w:rsidP="008156B9">
      <w:pPr>
        <w:rPr>
          <w:rFonts w:asciiTheme="minorHAnsi" w:hAnsiTheme="minorHAnsi"/>
          <w:color w:val="auto"/>
        </w:rPr>
      </w:pPr>
      <w:r>
        <w:rPr>
          <w:rFonts w:asciiTheme="minorHAnsi" w:hAnsiTheme="minorHAnsi"/>
          <w:sz w:val="22"/>
          <w:szCs w:val="22"/>
          <w:vertAlign w:val="superscript"/>
        </w:rPr>
        <w:t>FONTE: Modulação 2024</w:t>
      </w:r>
    </w:p>
    <w:p w14:paraId="37DB169D" w14:textId="41001E90" w:rsidR="001A5053" w:rsidRPr="00E457FF" w:rsidRDefault="00742DBC" w:rsidP="000F340F">
      <w:pPr>
        <w:pStyle w:val="Ttulo1"/>
        <w:rPr>
          <w:rFonts w:asciiTheme="minorHAnsi" w:hAnsiTheme="minorHAnsi" w:cs="Arial"/>
          <w:color w:val="auto"/>
        </w:rPr>
      </w:pPr>
      <w:bookmarkStart w:id="42" w:name="_Toc157156865"/>
      <w:r w:rsidRPr="00E457FF">
        <w:rPr>
          <w:rFonts w:asciiTheme="minorHAnsi" w:hAnsiTheme="minorHAnsi" w:cs="Arial"/>
          <w:color w:val="auto"/>
        </w:rPr>
        <w:t>9.</w:t>
      </w:r>
      <w:r w:rsidRPr="00E457FF">
        <w:rPr>
          <w:rFonts w:asciiTheme="minorHAnsi" w:hAnsiTheme="minorHAnsi" w:cs="Arial"/>
          <w:color w:val="auto"/>
        </w:rPr>
        <w:tab/>
        <w:t>Organização Curricular</w:t>
      </w:r>
      <w:bookmarkEnd w:id="42"/>
      <w:r w:rsidRPr="00E457FF">
        <w:rPr>
          <w:rFonts w:asciiTheme="minorHAnsi" w:hAnsiTheme="minorHAnsi" w:cs="Arial"/>
          <w:color w:val="auto"/>
        </w:rPr>
        <w:t xml:space="preserve"> </w:t>
      </w:r>
    </w:p>
    <w:p w14:paraId="5FF07FAD" w14:textId="77777777" w:rsidR="0035486D" w:rsidRPr="00E457FF" w:rsidRDefault="0035486D" w:rsidP="0089246A">
      <w:pPr>
        <w:pStyle w:val="Ttulo2"/>
        <w:rPr>
          <w:rFonts w:asciiTheme="minorHAnsi" w:hAnsiTheme="minorHAnsi" w:cs="Arial"/>
          <w:color w:val="auto"/>
          <w:sz w:val="24"/>
          <w:szCs w:val="24"/>
        </w:rPr>
      </w:pPr>
      <w:bookmarkStart w:id="43" w:name="_Toc157156866"/>
      <w:r w:rsidRPr="00E457FF">
        <w:rPr>
          <w:rFonts w:asciiTheme="minorHAnsi" w:hAnsiTheme="minorHAnsi" w:cs="Arial"/>
          <w:color w:val="auto"/>
          <w:sz w:val="24"/>
          <w:szCs w:val="24"/>
        </w:rPr>
        <w:t>9.1. Educação Infantil</w:t>
      </w:r>
      <w:bookmarkEnd w:id="43"/>
    </w:p>
    <w:p w14:paraId="285F07F6" w14:textId="7E3AB0FF" w:rsidR="0089246A" w:rsidRPr="0010242E" w:rsidRDefault="003121B7" w:rsidP="00C741E1">
      <w:pPr>
        <w:pStyle w:val="SemEspaamento"/>
        <w:ind w:firstLine="708"/>
        <w:jc w:val="both"/>
        <w:rPr>
          <w:shd w:val="clear" w:color="auto" w:fill="FFFFFF"/>
        </w:rPr>
      </w:pPr>
      <w:r w:rsidRPr="00E457FF">
        <w:rPr>
          <w:shd w:val="clear" w:color="auto" w:fill="FFFFFF"/>
        </w:rPr>
        <w:t>Os conteúdos curriculares</w:t>
      </w:r>
      <w:r w:rsidR="00C741E1">
        <w:rPr>
          <w:shd w:val="clear" w:color="auto" w:fill="FFFFFF"/>
        </w:rPr>
        <w:t xml:space="preserve"> da Educação Infantil</w:t>
      </w:r>
      <w:r w:rsidRPr="00E457FF">
        <w:rPr>
          <w:shd w:val="clear" w:color="auto" w:fill="FFFFFF"/>
        </w:rPr>
        <w:t xml:space="preserve"> são determinados</w:t>
      </w:r>
      <w:r w:rsidR="00A933E0" w:rsidRPr="00E457FF">
        <w:rPr>
          <w:shd w:val="clear" w:color="auto" w:fill="FFFFFF"/>
        </w:rPr>
        <w:t xml:space="preserve"> </w:t>
      </w:r>
      <w:r w:rsidR="00C741E1">
        <w:rPr>
          <w:shd w:val="clear" w:color="auto" w:fill="FFFFFF"/>
        </w:rPr>
        <w:t>a partir de</w:t>
      </w:r>
      <w:r w:rsidR="00C741E1" w:rsidRPr="00E457FF">
        <w:rPr>
          <w:shd w:val="clear" w:color="auto" w:fill="FFFFFF"/>
        </w:rPr>
        <w:t xml:space="preserve"> definições</w:t>
      </w:r>
      <w:r w:rsidR="00C741E1">
        <w:rPr>
          <w:shd w:val="clear" w:color="auto" w:fill="FFFFFF"/>
        </w:rPr>
        <w:t xml:space="preserve"> das </w:t>
      </w:r>
      <w:r w:rsidR="00C741E1" w:rsidRPr="002332BD">
        <w:t xml:space="preserve">Diretrizes Curriculares Nacionais da Educação Infantil (DCNEI, Resolução CNE/CEB nº 5/2009), </w:t>
      </w:r>
      <w:r w:rsidR="00C741E1" w:rsidRPr="00E457FF">
        <w:rPr>
          <w:shd w:val="clear" w:color="auto" w:fill="FFFFFF"/>
        </w:rPr>
        <w:t>Base</w:t>
      </w:r>
      <w:r w:rsidR="00A933E0" w:rsidRPr="00E457FF">
        <w:rPr>
          <w:shd w:val="clear" w:color="auto" w:fill="FFFFFF"/>
        </w:rPr>
        <w:t xml:space="preserve"> Nacional</w:t>
      </w:r>
      <w:r w:rsidR="00C741E1">
        <w:rPr>
          <w:shd w:val="clear" w:color="auto" w:fill="FFFFFF"/>
        </w:rPr>
        <w:t xml:space="preserve"> Comum</w:t>
      </w:r>
      <w:r w:rsidR="00A933E0" w:rsidRPr="00E457FF">
        <w:rPr>
          <w:shd w:val="clear" w:color="auto" w:fill="FFFFFF"/>
        </w:rPr>
        <w:t xml:space="preserve"> Curricular da Educação Infantil</w:t>
      </w:r>
      <w:r w:rsidR="00C741E1">
        <w:rPr>
          <w:shd w:val="clear" w:color="auto" w:fill="FFFFFF"/>
        </w:rPr>
        <w:t xml:space="preserve"> (BNCC) e o Documento Curricular para Goiás. </w:t>
      </w:r>
      <w:r w:rsidR="00C741E1" w:rsidRPr="0010242E">
        <w:rPr>
          <w:shd w:val="clear" w:color="auto" w:fill="FFFFFF"/>
        </w:rPr>
        <w:t>Estão organizados no</w:t>
      </w:r>
      <w:r w:rsidR="00A933E0" w:rsidRPr="0010242E">
        <w:rPr>
          <w:shd w:val="clear" w:color="auto" w:fill="FFFFFF"/>
        </w:rPr>
        <w:t xml:space="preserve"> </w:t>
      </w:r>
      <w:r w:rsidR="00C741E1" w:rsidRPr="0010242E">
        <w:rPr>
          <w:shd w:val="clear" w:color="auto" w:fill="FFFFFF"/>
        </w:rPr>
        <w:t xml:space="preserve">Plano Curricular </w:t>
      </w:r>
      <w:r w:rsidR="004430A5" w:rsidRPr="0010242E">
        <w:rPr>
          <w:shd w:val="clear" w:color="auto" w:fill="FFFFFF"/>
        </w:rPr>
        <w:t>Municipal,</w:t>
      </w:r>
      <w:r w:rsidR="004430A5" w:rsidRPr="0010242E">
        <w:rPr>
          <w:rStyle w:val="apple-converted-space"/>
          <w:b/>
          <w:bCs/>
          <w:iCs/>
          <w:shd w:val="clear" w:color="auto" w:fill="FFFFFF"/>
        </w:rPr>
        <w:t xml:space="preserve"> Resolução</w:t>
      </w:r>
      <w:r w:rsidRPr="0010242E">
        <w:rPr>
          <w:shd w:val="clear" w:color="auto" w:fill="FFFFFF"/>
        </w:rPr>
        <w:t xml:space="preserve"> CME</w:t>
      </w:r>
      <w:r w:rsidR="0010242E">
        <w:rPr>
          <w:shd w:val="clear" w:color="auto" w:fill="FFFFFF"/>
        </w:rPr>
        <w:t xml:space="preserve"> nº</w:t>
      </w:r>
      <w:r w:rsidRPr="0010242E">
        <w:rPr>
          <w:shd w:val="clear" w:color="auto" w:fill="FFFFFF"/>
        </w:rPr>
        <w:t xml:space="preserve"> </w:t>
      </w:r>
      <w:r w:rsidR="0010242E" w:rsidRPr="0010242E">
        <w:rPr>
          <w:shd w:val="clear" w:color="auto" w:fill="FFFFFF"/>
        </w:rPr>
        <w:t xml:space="preserve">112 de 30 de outubro de </w:t>
      </w:r>
      <w:r w:rsidRPr="0010242E">
        <w:rPr>
          <w:shd w:val="clear" w:color="auto" w:fill="FFFFFF"/>
        </w:rPr>
        <w:t>201</w:t>
      </w:r>
      <w:r w:rsidR="00C741E1" w:rsidRPr="0010242E">
        <w:rPr>
          <w:shd w:val="clear" w:color="auto" w:fill="FFFFFF"/>
        </w:rPr>
        <w:t>9</w:t>
      </w:r>
      <w:r w:rsidRPr="0010242E">
        <w:rPr>
          <w:shd w:val="clear" w:color="auto" w:fill="FFFFFF"/>
        </w:rPr>
        <w:t>.</w:t>
      </w:r>
    </w:p>
    <w:p w14:paraId="776454AF" w14:textId="5631E398" w:rsidR="009259FB" w:rsidRDefault="00C741E1" w:rsidP="009259FB">
      <w:pPr>
        <w:pStyle w:val="SemEspaamento"/>
        <w:ind w:firstLine="708"/>
        <w:jc w:val="both"/>
      </w:pPr>
      <w:r w:rsidRPr="00C741E1">
        <w:rPr>
          <w:shd w:val="clear" w:color="auto" w:fill="FFFFFF"/>
        </w:rPr>
        <w:lastRenderedPageBreak/>
        <w:t>Em síntese</w:t>
      </w:r>
      <w:r>
        <w:rPr>
          <w:shd w:val="clear" w:color="auto" w:fill="FFFFFF"/>
        </w:rPr>
        <w:t xml:space="preserve"> </w:t>
      </w:r>
      <w:r w:rsidR="009259FB">
        <w:rPr>
          <w:shd w:val="clear" w:color="auto" w:fill="FFFFFF"/>
        </w:rPr>
        <w:t xml:space="preserve">estão pautados na definição de </w:t>
      </w:r>
      <w:r w:rsidR="009259FB" w:rsidRPr="002332BD">
        <w:t>criança como</w:t>
      </w:r>
      <w:r w:rsidR="009259FB">
        <w:t xml:space="preserve"> </w:t>
      </w:r>
      <w:r w:rsidR="009259FB" w:rsidRPr="002332BD">
        <w:t>“sujeito histórico e de direitos, que, nas interações, relações e práticas cotidianas que vivencia, constrói sua identidade pessoal e coletiva, brinca, imagina, fantasia, deseja, aprende, observa, experimenta, narra, questiona e constrói sentidos sobre a natureza e a sociedade, produzindo cultura</w:t>
      </w:r>
      <w:r w:rsidR="009259FB">
        <w:t xml:space="preserve">, e, nos eixos estruturantes das práticas pedagógicas e as competências gerais da Educação Básica propostas pela BNCC, </w:t>
      </w:r>
      <w:r w:rsidR="003068A4">
        <w:t xml:space="preserve">os </w:t>
      </w:r>
      <w:r w:rsidR="009259FB">
        <w:t xml:space="preserve">seis direitos de aprendizagem e desenvolvimento asseguram, na Educação Infantil, as condições para que as crianças aprendam em situações nas quais possam desempenhar um papel ativo em ambientes que as convidem a vivenciar desafios e a sentirem-se provocadas a resolvê-los, nas quais possam construir significados sobre si, os outros e o mundo social e natural. </w:t>
      </w:r>
    </w:p>
    <w:p w14:paraId="74BF5CF0" w14:textId="77777777" w:rsidR="003068A4" w:rsidRDefault="003068A4" w:rsidP="009259FB">
      <w:pPr>
        <w:pStyle w:val="SemEspaamento"/>
        <w:ind w:firstLine="708"/>
        <w:jc w:val="both"/>
      </w:pPr>
    </w:p>
    <w:tbl>
      <w:tblPr>
        <w:tblStyle w:val="Tabelacomgrade"/>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9132"/>
      </w:tblGrid>
      <w:tr w:rsidR="003068A4" w14:paraId="4FF0AD53" w14:textId="77777777" w:rsidTr="004430A5">
        <w:tc>
          <w:tcPr>
            <w:tcW w:w="9182" w:type="dxa"/>
            <w:shd w:val="clear" w:color="auto" w:fill="C6D9F1" w:themeFill="text2" w:themeFillTint="33"/>
          </w:tcPr>
          <w:p w14:paraId="6B851598" w14:textId="1A41ADD6" w:rsidR="003068A4" w:rsidRPr="004430A5" w:rsidRDefault="003068A4" w:rsidP="00847FBE">
            <w:pPr>
              <w:widowControl w:val="0"/>
              <w:spacing w:line="229" w:lineRule="auto"/>
              <w:ind w:left="153" w:right="130"/>
              <w:jc w:val="center"/>
              <w:rPr>
                <w:b/>
                <w:color w:val="1F497D" w:themeColor="text2"/>
                <w:spacing w:val="32"/>
              </w:rPr>
            </w:pPr>
            <w:r w:rsidRPr="004430A5">
              <w:rPr>
                <w:b/>
                <w:color w:val="1F497D" w:themeColor="text2"/>
                <w:spacing w:val="31"/>
              </w:rPr>
              <w:t>D</w:t>
            </w:r>
            <w:r w:rsidRPr="004430A5">
              <w:rPr>
                <w:b/>
                <w:color w:val="1F497D" w:themeColor="text2"/>
                <w:spacing w:val="31"/>
                <w:w w:val="116"/>
              </w:rPr>
              <w:t>I</w:t>
            </w:r>
            <w:r w:rsidRPr="004430A5">
              <w:rPr>
                <w:b/>
                <w:color w:val="1F497D" w:themeColor="text2"/>
                <w:spacing w:val="32"/>
              </w:rPr>
              <w:t>RE</w:t>
            </w:r>
            <w:r w:rsidRPr="004430A5">
              <w:rPr>
                <w:b/>
                <w:color w:val="1F497D" w:themeColor="text2"/>
                <w:spacing w:val="31"/>
                <w:w w:val="116"/>
              </w:rPr>
              <w:t>I</w:t>
            </w:r>
            <w:r w:rsidRPr="004430A5">
              <w:rPr>
                <w:b/>
                <w:color w:val="1F497D" w:themeColor="text2"/>
                <w:spacing w:val="21"/>
              </w:rPr>
              <w:t>T</w:t>
            </w:r>
            <w:r w:rsidRPr="004430A5">
              <w:rPr>
                <w:b/>
                <w:color w:val="1F497D" w:themeColor="text2"/>
                <w:spacing w:val="31"/>
              </w:rPr>
              <w:t>OS</w:t>
            </w:r>
            <w:r w:rsidRPr="004430A5">
              <w:rPr>
                <w:b/>
                <w:color w:val="1F497D" w:themeColor="text2"/>
                <w:spacing w:val="18"/>
              </w:rPr>
              <w:t xml:space="preserve"> </w:t>
            </w:r>
            <w:r w:rsidRPr="004430A5">
              <w:rPr>
                <w:b/>
                <w:color w:val="1F497D" w:themeColor="text2"/>
                <w:spacing w:val="42"/>
              </w:rPr>
              <w:t>DE</w:t>
            </w:r>
            <w:r w:rsidRPr="004430A5">
              <w:rPr>
                <w:b/>
                <w:color w:val="1F497D" w:themeColor="text2"/>
                <w:spacing w:val="17"/>
              </w:rPr>
              <w:t xml:space="preserve"> </w:t>
            </w:r>
            <w:r w:rsidRPr="004430A5">
              <w:rPr>
                <w:b/>
                <w:color w:val="1F497D" w:themeColor="text2"/>
                <w:spacing w:val="36"/>
              </w:rPr>
              <w:t>APREND</w:t>
            </w:r>
            <w:r w:rsidRPr="004430A5">
              <w:rPr>
                <w:b/>
                <w:color w:val="1F497D" w:themeColor="text2"/>
                <w:spacing w:val="36"/>
                <w:w w:val="116"/>
              </w:rPr>
              <w:t>I</w:t>
            </w:r>
            <w:r w:rsidRPr="004430A5">
              <w:rPr>
                <w:b/>
                <w:color w:val="1F497D" w:themeColor="text2"/>
                <w:spacing w:val="36"/>
              </w:rPr>
              <w:t>Z</w:t>
            </w:r>
            <w:r w:rsidRPr="004430A5">
              <w:rPr>
                <w:b/>
                <w:color w:val="1F497D" w:themeColor="text2"/>
                <w:spacing w:val="27"/>
              </w:rPr>
              <w:t>A</w:t>
            </w:r>
            <w:r w:rsidRPr="004430A5">
              <w:rPr>
                <w:b/>
                <w:color w:val="1F497D" w:themeColor="text2"/>
                <w:spacing w:val="36"/>
              </w:rPr>
              <w:t>GE</w:t>
            </w:r>
            <w:r w:rsidRPr="004430A5">
              <w:rPr>
                <w:b/>
                <w:color w:val="1F497D" w:themeColor="text2"/>
                <w:spacing w:val="37"/>
                <w:w w:val="102"/>
              </w:rPr>
              <w:t>M</w:t>
            </w:r>
            <w:r w:rsidRPr="004430A5">
              <w:rPr>
                <w:b/>
                <w:color w:val="1F497D" w:themeColor="text2"/>
                <w:spacing w:val="17"/>
              </w:rPr>
              <w:t xml:space="preserve"> </w:t>
            </w:r>
            <w:r w:rsidRPr="004430A5">
              <w:rPr>
                <w:b/>
                <w:color w:val="1F497D" w:themeColor="text2"/>
                <w:spacing w:val="44"/>
              </w:rPr>
              <w:t>E</w:t>
            </w:r>
            <w:r w:rsidRPr="004430A5">
              <w:rPr>
                <w:b/>
                <w:color w:val="1F497D" w:themeColor="text2"/>
                <w:spacing w:val="18"/>
              </w:rPr>
              <w:t xml:space="preserve"> </w:t>
            </w:r>
            <w:r w:rsidRPr="004430A5">
              <w:rPr>
                <w:b/>
                <w:color w:val="1F497D" w:themeColor="text2"/>
                <w:spacing w:val="36"/>
              </w:rPr>
              <w:t>DESEN</w:t>
            </w:r>
            <w:r w:rsidRPr="004430A5">
              <w:rPr>
                <w:b/>
                <w:color w:val="1F497D" w:themeColor="text2"/>
                <w:spacing w:val="27"/>
              </w:rPr>
              <w:t>V</w:t>
            </w:r>
            <w:r w:rsidRPr="004430A5">
              <w:rPr>
                <w:b/>
                <w:color w:val="1F497D" w:themeColor="text2"/>
                <w:spacing w:val="36"/>
              </w:rPr>
              <w:t>O</w:t>
            </w:r>
            <w:r w:rsidRPr="004430A5">
              <w:rPr>
                <w:b/>
                <w:color w:val="1F497D" w:themeColor="text2"/>
                <w:spacing w:val="10"/>
              </w:rPr>
              <w:t>L</w:t>
            </w:r>
            <w:r w:rsidRPr="004430A5">
              <w:rPr>
                <w:b/>
                <w:color w:val="1F497D" w:themeColor="text2"/>
                <w:spacing w:val="36"/>
              </w:rPr>
              <w:t>V</w:t>
            </w:r>
            <w:r w:rsidRPr="004430A5">
              <w:rPr>
                <w:b/>
                <w:color w:val="1F497D" w:themeColor="text2"/>
                <w:spacing w:val="36"/>
                <w:w w:val="116"/>
              </w:rPr>
              <w:t>I</w:t>
            </w:r>
            <w:r w:rsidRPr="004430A5">
              <w:rPr>
                <w:b/>
                <w:color w:val="1F497D" w:themeColor="text2"/>
                <w:spacing w:val="37"/>
                <w:w w:val="102"/>
              </w:rPr>
              <w:t>M</w:t>
            </w:r>
            <w:r w:rsidRPr="004430A5">
              <w:rPr>
                <w:b/>
                <w:color w:val="1F497D" w:themeColor="text2"/>
                <w:spacing w:val="36"/>
              </w:rPr>
              <w:t>EN</w:t>
            </w:r>
            <w:r w:rsidRPr="004430A5">
              <w:rPr>
                <w:b/>
                <w:color w:val="1F497D" w:themeColor="text2"/>
                <w:spacing w:val="26"/>
              </w:rPr>
              <w:t>T</w:t>
            </w:r>
            <w:r w:rsidRPr="004430A5">
              <w:rPr>
                <w:b/>
                <w:color w:val="1F497D" w:themeColor="text2"/>
                <w:spacing w:val="37"/>
              </w:rPr>
              <w:t>O</w:t>
            </w:r>
            <w:r w:rsidRPr="004430A5">
              <w:rPr>
                <w:b/>
                <w:color w:val="1F497D" w:themeColor="text2"/>
                <w:spacing w:val="17"/>
              </w:rPr>
              <w:t xml:space="preserve"> </w:t>
            </w:r>
            <w:r w:rsidRPr="004430A5">
              <w:rPr>
                <w:b/>
                <w:color w:val="1F497D" w:themeColor="text2"/>
                <w:spacing w:val="43"/>
              </w:rPr>
              <w:t>NA</w:t>
            </w:r>
            <w:r w:rsidRPr="004430A5">
              <w:rPr>
                <w:b/>
                <w:color w:val="1F497D" w:themeColor="text2"/>
              </w:rPr>
              <w:t xml:space="preserve"> </w:t>
            </w:r>
            <w:r w:rsidRPr="004430A5">
              <w:rPr>
                <w:b/>
                <w:color w:val="1F497D" w:themeColor="text2"/>
                <w:spacing w:val="41"/>
              </w:rPr>
              <w:t>ED</w:t>
            </w:r>
            <w:r w:rsidRPr="004430A5">
              <w:rPr>
                <w:b/>
                <w:color w:val="1F497D" w:themeColor="text2"/>
                <w:spacing w:val="41"/>
                <w:w w:val="118"/>
              </w:rPr>
              <w:t>U</w:t>
            </w:r>
            <w:r w:rsidRPr="004430A5">
              <w:rPr>
                <w:b/>
                <w:color w:val="1F497D" w:themeColor="text2"/>
                <w:spacing w:val="41"/>
              </w:rPr>
              <w:t>CAÇÃO</w:t>
            </w:r>
            <w:r w:rsidR="00847FBE" w:rsidRPr="004430A5">
              <w:rPr>
                <w:b/>
                <w:color w:val="1F497D" w:themeColor="text2"/>
                <w:spacing w:val="41"/>
              </w:rPr>
              <w:t xml:space="preserve"> </w:t>
            </w:r>
            <w:r w:rsidRPr="004430A5">
              <w:rPr>
                <w:b/>
                <w:color w:val="1F497D" w:themeColor="text2"/>
                <w:spacing w:val="31"/>
                <w:w w:val="116"/>
              </w:rPr>
              <w:t>I</w:t>
            </w:r>
            <w:r w:rsidRPr="004430A5">
              <w:rPr>
                <w:b/>
                <w:color w:val="1F497D" w:themeColor="text2"/>
                <w:spacing w:val="32"/>
              </w:rPr>
              <w:t>N</w:t>
            </w:r>
            <w:r w:rsidRPr="004430A5">
              <w:rPr>
                <w:b/>
                <w:color w:val="1F497D" w:themeColor="text2"/>
                <w:spacing w:val="13"/>
              </w:rPr>
              <w:t>F</w:t>
            </w:r>
            <w:r w:rsidRPr="004430A5">
              <w:rPr>
                <w:b/>
                <w:color w:val="1F497D" w:themeColor="text2"/>
                <w:spacing w:val="31"/>
              </w:rPr>
              <w:t>ANT</w:t>
            </w:r>
            <w:r w:rsidRPr="004430A5">
              <w:rPr>
                <w:b/>
                <w:color w:val="1F497D" w:themeColor="text2"/>
                <w:spacing w:val="32"/>
                <w:w w:val="116"/>
              </w:rPr>
              <w:t>I</w:t>
            </w:r>
            <w:r w:rsidRPr="004430A5">
              <w:rPr>
                <w:b/>
                <w:color w:val="1F497D" w:themeColor="text2"/>
                <w:spacing w:val="32"/>
              </w:rPr>
              <w:t>L</w:t>
            </w:r>
          </w:p>
          <w:p w14:paraId="0D995F7B" w14:textId="3693B690" w:rsidR="003068A4" w:rsidRDefault="003068A4" w:rsidP="009259FB">
            <w:pPr>
              <w:pStyle w:val="SemEspaamento"/>
              <w:jc w:val="both"/>
            </w:pPr>
          </w:p>
        </w:tc>
      </w:tr>
      <w:tr w:rsidR="003068A4" w14:paraId="3E479526" w14:textId="77777777" w:rsidTr="004430A5">
        <w:tc>
          <w:tcPr>
            <w:tcW w:w="9182" w:type="dxa"/>
          </w:tcPr>
          <w:p w14:paraId="35B0E773" w14:textId="77777777" w:rsidR="00847FBE" w:rsidRPr="00F46078" w:rsidRDefault="00847FBE" w:rsidP="00847FBE">
            <w:pPr>
              <w:pStyle w:val="SemEspaamento"/>
              <w:ind w:firstLine="708"/>
              <w:jc w:val="both"/>
              <w:rPr>
                <w:sz w:val="18"/>
              </w:rPr>
            </w:pPr>
            <w:r w:rsidRPr="00F46078">
              <w:rPr>
                <w:sz w:val="18"/>
              </w:rPr>
              <w:t>• Conviver com outras crianças e adultos, em pequenos e grandes grupos, utilizando diferentes linguagens, ampliando o conhecimento de si e do outro, o respeito em relação à cultura e às diferenças entre as pessoas.</w:t>
            </w:r>
          </w:p>
          <w:p w14:paraId="5EAC0795" w14:textId="77777777" w:rsidR="00847FBE" w:rsidRPr="00F46078" w:rsidRDefault="00847FBE" w:rsidP="00847FBE">
            <w:pPr>
              <w:pStyle w:val="SemEspaamento"/>
              <w:ind w:firstLine="708"/>
              <w:jc w:val="both"/>
              <w:rPr>
                <w:sz w:val="18"/>
              </w:rPr>
            </w:pPr>
            <w:r w:rsidRPr="00F46078">
              <w:rPr>
                <w:sz w:val="18"/>
              </w:rPr>
              <w:t>• Brincar cotidianamente de diversas formas, em diferentes espaços e tempos, com diferentes parceiros (crianças e adultos), ampliando e diversificando seu acesso a produções culturais, seus conhecimentos, sua imaginação, sua criatividade, suas experiências emocionais, corporais, sensoriais, expressivas, cognitivas, sociais e relacionais.</w:t>
            </w:r>
          </w:p>
          <w:p w14:paraId="08ABD30C" w14:textId="77777777" w:rsidR="00847FBE" w:rsidRPr="00F46078" w:rsidRDefault="00847FBE" w:rsidP="00847FBE">
            <w:pPr>
              <w:pStyle w:val="SemEspaamento"/>
              <w:ind w:firstLine="708"/>
              <w:jc w:val="both"/>
              <w:rPr>
                <w:sz w:val="18"/>
              </w:rPr>
            </w:pPr>
            <w:r w:rsidRPr="00F46078">
              <w:rPr>
                <w:sz w:val="18"/>
              </w:rPr>
              <w:t>• Participar ativamente, com adultos e outras crianças, tanto do planejamento da gestão da escola e das atividades propostas pelo educador quanto da realização das atividades da vida cotidiana, tais como a escolha das brincadeiras, dos materiais e dos ambientes, desenvolvendo diferentes linguagens e elaborando conhecimentos, decidindo e se posicionando.</w:t>
            </w:r>
          </w:p>
          <w:p w14:paraId="42CC26C3" w14:textId="77777777" w:rsidR="00847FBE" w:rsidRPr="00F46078" w:rsidRDefault="00847FBE" w:rsidP="00847FBE">
            <w:pPr>
              <w:pStyle w:val="SemEspaamento"/>
              <w:ind w:firstLine="708"/>
              <w:jc w:val="both"/>
              <w:rPr>
                <w:sz w:val="18"/>
              </w:rPr>
            </w:pPr>
            <w:r w:rsidRPr="00F46078">
              <w:rPr>
                <w:sz w:val="18"/>
              </w:rPr>
              <w:t>• Explorar movimentos, gestos, sons, formas, texturas, cores, palavras, emoções, transformações, relacionamentos, histórias, objetos, elementos da natureza, na escola e fora dela, ampliando seus saberes sobre a cultura, em suas diversas modalidades: as artes, a escrita, a ciência e a tecnologia.</w:t>
            </w:r>
          </w:p>
          <w:p w14:paraId="2CF7D18B" w14:textId="77777777" w:rsidR="00847FBE" w:rsidRPr="00F46078" w:rsidRDefault="00847FBE" w:rsidP="00847FBE">
            <w:pPr>
              <w:pStyle w:val="SemEspaamento"/>
              <w:ind w:firstLine="708"/>
              <w:jc w:val="both"/>
              <w:rPr>
                <w:sz w:val="18"/>
              </w:rPr>
            </w:pPr>
            <w:r w:rsidRPr="00F46078">
              <w:rPr>
                <w:sz w:val="18"/>
              </w:rPr>
              <w:t>• Expressar, como sujeito dialógico, criativo e sensível, suas necessidades, emoções, sentimentos, dúvidas, hipóteses, descobertas, opiniões, questionamentos, por meio de diferentes linguagens.</w:t>
            </w:r>
          </w:p>
          <w:p w14:paraId="5F363978" w14:textId="6DAA8FFE" w:rsidR="003068A4" w:rsidRPr="00F46078" w:rsidRDefault="00847FBE" w:rsidP="00F46078">
            <w:pPr>
              <w:pStyle w:val="SemEspaamento"/>
              <w:ind w:firstLine="708"/>
              <w:jc w:val="both"/>
              <w:rPr>
                <w:sz w:val="18"/>
              </w:rPr>
            </w:pPr>
            <w:r w:rsidRPr="00F46078">
              <w:rPr>
                <w:sz w:val="18"/>
              </w:rPr>
              <w:t>• Conhecer-se e construir sua identidade pessoal, social e cultural, constituindo uma imagem positiva de si e de seus grupos de pertencimento, nas diversas experiências de cuidados, interações, brincadeiras e linguagens vivenciadas na instituição escolar e em seu contexto familiar e comunitário</w:t>
            </w:r>
            <w:r w:rsidR="00F46078">
              <w:rPr>
                <w:sz w:val="18"/>
              </w:rPr>
              <w:t>.</w:t>
            </w:r>
          </w:p>
        </w:tc>
      </w:tr>
    </w:tbl>
    <w:p w14:paraId="6C5D6ACE" w14:textId="77777777" w:rsidR="003068A4" w:rsidRDefault="003068A4" w:rsidP="009259FB">
      <w:pPr>
        <w:pStyle w:val="SemEspaamento"/>
        <w:ind w:firstLine="708"/>
        <w:jc w:val="both"/>
      </w:pPr>
    </w:p>
    <w:p w14:paraId="63259C91" w14:textId="225E847B" w:rsidR="00B13565" w:rsidRDefault="00B13565" w:rsidP="00B13565">
      <w:pPr>
        <w:pStyle w:val="SemEspaamento"/>
        <w:ind w:firstLine="708"/>
        <w:jc w:val="both"/>
      </w:pPr>
      <w:r>
        <w:t>Os campos de experiências constituem um arranjo curricular que acolhe as situações e as experiências concretas da vida cotidiana das crianças e seus saberes, entrelaçando-os aos conhecimentos que fazem parte do patrimônio cultural.  Considerando esses saberes e conhecimentos, os campos de experiências em que se organiza o Plano Curricular da Educação com seus respectivos objetivos de aprendizagens:</w:t>
      </w:r>
    </w:p>
    <w:p w14:paraId="34F46395" w14:textId="77777777" w:rsidR="00B13565" w:rsidRDefault="00B13565" w:rsidP="00B13565">
      <w:pPr>
        <w:pStyle w:val="SemEspaamento"/>
        <w:ind w:firstLine="708"/>
        <w:jc w:val="both"/>
      </w:pPr>
      <w:r w:rsidRPr="00B13565">
        <w:rPr>
          <w:b/>
        </w:rPr>
        <w:t>O eu, o outro e o nós</w:t>
      </w:r>
      <w:r>
        <w:t xml:space="preserve"> – É na interação com os pares e com adultos que as crianças vão constituindo um modo próprio de agir, sentir e pensar e vão descobrindo que existem outros modos de vida, pessoas diferentes, com outros pontos de vista. </w:t>
      </w:r>
    </w:p>
    <w:p w14:paraId="1E9D1D1A" w14:textId="4B9215A9" w:rsidR="00B13565" w:rsidRDefault="00B13565" w:rsidP="00B13565">
      <w:pPr>
        <w:pStyle w:val="SemEspaamento"/>
        <w:ind w:firstLine="708"/>
        <w:jc w:val="both"/>
      </w:pPr>
      <w:r w:rsidRPr="00B13565">
        <w:rPr>
          <w:b/>
        </w:rPr>
        <w:t>Corpo, gestos e movimentos</w:t>
      </w:r>
      <w:r>
        <w:t xml:space="preserve"> – Com o corpo (por meio dos sentidos, gestos, movimentos impulsivos ou intencionais, coordenados ou espontâneos), as crianças, desde cedo, exploram o mundo, o espaço e os objetos do seu entorno, estabelecem relações, expressam-se, brincam e produzem conhecimentos sobre si, sobre o outro, sobre o universo social e cultural, tornando-se, progressivamente, conscientes dessa corporeidade. Por meio das diferentes </w:t>
      </w:r>
      <w:r w:rsidR="001A2D37">
        <w:t>linguagens</w:t>
      </w:r>
      <w:r>
        <w:t xml:space="preserve">, como a música, a dança, o teatro, as brincadeiras de faz de conta, elas se comunicam e se expressam no entrelaçamento entre corpo, emoção e linguagem. </w:t>
      </w:r>
    </w:p>
    <w:p w14:paraId="0C723D59" w14:textId="77777777" w:rsidR="00B13565" w:rsidRDefault="00B13565" w:rsidP="00B13565">
      <w:pPr>
        <w:pStyle w:val="SemEspaamento"/>
        <w:ind w:firstLine="708"/>
        <w:jc w:val="both"/>
      </w:pPr>
      <w:r w:rsidRPr="00B13565">
        <w:rPr>
          <w:b/>
        </w:rPr>
        <w:t>Traços, sons, cores e formas</w:t>
      </w:r>
      <w:r>
        <w:t xml:space="preserve"> –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Com base nessas experiências, elas se expressam por várias linguagens, criando suas próprias produções artísticas ou culturais, exercitando a autoria (coletiva e individual) com sons, traços, gestos, danças, </w:t>
      </w:r>
      <w:r>
        <w:lastRenderedPageBreak/>
        <w:t xml:space="preserve">mímicas, encenações, canções, desenhos, modelagens, manipulação de diversos materiais e de recursos tecnológicos. </w:t>
      </w:r>
    </w:p>
    <w:p w14:paraId="15A83D13" w14:textId="029BDD93" w:rsidR="00B13565" w:rsidRDefault="00B13565" w:rsidP="00B13565">
      <w:pPr>
        <w:pStyle w:val="SemEspaamento"/>
        <w:ind w:firstLine="708"/>
        <w:jc w:val="both"/>
      </w:pPr>
      <w:r w:rsidRPr="00B13565">
        <w:rPr>
          <w:b/>
        </w:rPr>
        <w:t>Escuta, fala, pensamento e imaginação</w:t>
      </w:r>
      <w:r>
        <w:t xml:space="preserve"> –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 Progressivamente, as crianças vão ampliando e enriquecendo seu vocabulário e demais recursos de expressão e de compreensão, apropriando-se da língua materna – que se torna, pouco a pouco, seu veículo privilegiado de interação. É importante promover experiências nas quais as crianças possam falar e ouvir,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social. A imersão na cultura escrita deve partir do que as crianças conhecem e das curiosidades que deixam transparecer. As experiências com a literatura infantil, propostas pelo educador, mediador entre os textos e as crianças, contribuem para o desenvolvimento do gosto pela leitura, do estímulo à imaginação e da ampliação do conhecimento de mundo. Nesse convívio com textos escritos, as crianças vão construindo hipóteses sobre a escrita que se revelam, inicialmente, em rabiscos e garatujas e, à medida que vão conhecendo letras, em escritas espontâneas, não convencionais, mas já indicativas da compreensão da escrita como sistema de representação da língua.</w:t>
      </w:r>
    </w:p>
    <w:p w14:paraId="56D75858" w14:textId="723BCF27" w:rsidR="003068A4" w:rsidRDefault="00B13565" w:rsidP="00B13565">
      <w:pPr>
        <w:pStyle w:val="SemEspaamento"/>
        <w:ind w:firstLine="708"/>
        <w:jc w:val="both"/>
      </w:pPr>
      <w:r w:rsidRPr="00B13565">
        <w:rPr>
          <w:b/>
        </w:rPr>
        <w:t>Espaços, tempos, quantidades, relações e transformações</w:t>
      </w:r>
      <w:r>
        <w:t xml:space="preserve"> – As crianças vivem inseridas em espaços e tempos de diferentes dimensões, em um mundo constituído de fenômenos naturais e socioculturais; procuram se situar em diversos espaços (rua, bairro, cidade etc.) e tempos (dia e noite; hoje, ontem e amanhã etc.). Demonstram também curiosidade sobre o mundo físico (seu próprio corpo, os fenômenos atmosféricos, os animais, as plantas, as transformações da natureza, os diferentes tipos de materiais e as possibilidades de sua manipulação etc.) e o mundo sociocultural (as relações de parentesco e sociais entre as pessoas que conhece; como vivem e em que trabalham essas pessoas; quais suas tradições e seus costumes; a diversidade entre elas etc.). Além disso, nessas experiências e em muitas outras, as crianças também se deparam, frequentemente, com conhecimentos matemáticos (contagem, ordenação, relações entre quantidades, dimensões, medidas, comparação de pesos e de comprimentos, avaliação de distâncias, reconhecimento de formas geométricas, conhecimento e reconhecimento de numerais cardinais e ordinais etc.) que igualmente aguçam a curiosidade. Portanto, a Educação Infantil precisa promover experiências nas quais as crianças possam fazer observações, manipular objetos, investigar e explorar seu entorno, levantar hipóteses e consultar fontes de informação para buscar respostas às suas curiosidades e indagações. Assim, a instituição escolar está criando oportunidades para que as crianças ampliem seus conhecimentos do mundo físico e sociocultural e possam utilizá-los em seu cotidiano.</w:t>
      </w:r>
    </w:p>
    <w:p w14:paraId="60C1225C" w14:textId="74ABAE51" w:rsidR="0035486D" w:rsidRPr="00E457FF" w:rsidRDefault="0035486D" w:rsidP="0089246A">
      <w:pPr>
        <w:pStyle w:val="Ttulo2"/>
        <w:rPr>
          <w:rFonts w:asciiTheme="minorHAnsi" w:hAnsiTheme="minorHAnsi" w:cs="Arial"/>
          <w:color w:val="auto"/>
          <w:sz w:val="24"/>
          <w:szCs w:val="24"/>
        </w:rPr>
      </w:pPr>
      <w:bookmarkStart w:id="44" w:name="_Toc157156867"/>
      <w:r w:rsidRPr="00E457FF">
        <w:rPr>
          <w:rFonts w:asciiTheme="minorHAnsi" w:hAnsiTheme="minorHAnsi" w:cs="Arial"/>
          <w:color w:val="auto"/>
          <w:sz w:val="24"/>
          <w:szCs w:val="24"/>
        </w:rPr>
        <w:t xml:space="preserve">9.2. Ensino Fundamental </w:t>
      </w:r>
      <w:r w:rsidR="006F519D">
        <w:rPr>
          <w:rFonts w:asciiTheme="minorHAnsi" w:hAnsiTheme="minorHAnsi" w:cs="Arial"/>
          <w:color w:val="auto"/>
          <w:sz w:val="24"/>
          <w:szCs w:val="24"/>
        </w:rPr>
        <w:t>e Educação de Jovens e Adultos</w:t>
      </w:r>
      <w:bookmarkEnd w:id="44"/>
    </w:p>
    <w:p w14:paraId="6C5013E3" w14:textId="77777777" w:rsidR="00B2634A" w:rsidRPr="00E457FF" w:rsidRDefault="00742DBC" w:rsidP="00B2634A">
      <w:pPr>
        <w:pStyle w:val="TextosemFormatao"/>
        <w:rPr>
          <w:rFonts w:asciiTheme="minorHAnsi" w:hAnsiTheme="minorHAnsi" w:cs="Arial"/>
          <w:sz w:val="24"/>
          <w:szCs w:val="24"/>
        </w:rPr>
      </w:pPr>
      <w:r w:rsidRPr="00E457FF">
        <w:rPr>
          <w:rFonts w:asciiTheme="minorHAnsi" w:hAnsiTheme="minorHAnsi" w:cs="Arial"/>
        </w:rPr>
        <w:tab/>
      </w:r>
    </w:p>
    <w:p w14:paraId="564E3B17" w14:textId="3FE8EABD" w:rsidR="00B13565" w:rsidRPr="0075500C" w:rsidRDefault="00B2634A" w:rsidP="00B13565">
      <w:pPr>
        <w:pStyle w:val="SemEspaamento"/>
        <w:ind w:firstLine="708"/>
        <w:jc w:val="both"/>
        <w:rPr>
          <w:color w:val="FF0000"/>
          <w:shd w:val="clear" w:color="auto" w:fill="FFFFFF"/>
        </w:rPr>
      </w:pPr>
      <w:r w:rsidRPr="0075500C">
        <w:rPr>
          <w:rFonts w:cs="Arial"/>
          <w:iCs/>
          <w:shd w:val="clear" w:color="auto" w:fill="FFFFFF"/>
        </w:rPr>
        <w:t>Os conteúdos curriculares são determinados pel</w:t>
      </w:r>
      <w:r w:rsidR="00B13565" w:rsidRPr="0075500C">
        <w:rPr>
          <w:rFonts w:cs="Arial"/>
          <w:iCs/>
          <w:shd w:val="clear" w:color="auto" w:fill="FFFFFF"/>
        </w:rPr>
        <w:t xml:space="preserve">a </w:t>
      </w:r>
      <w:r w:rsidR="00B13565" w:rsidRPr="0075500C">
        <w:rPr>
          <w:shd w:val="clear" w:color="auto" w:fill="FFFFFF"/>
        </w:rPr>
        <w:t>Base Nacional Comum Curricular e o Documento Cu</w:t>
      </w:r>
      <w:r w:rsidR="00B13565" w:rsidRPr="00543594">
        <w:rPr>
          <w:shd w:val="clear" w:color="auto" w:fill="FFFFFF"/>
        </w:rPr>
        <w:t>rricular para Goiás. Estão organizados no Plano Curricular Municipal,</w:t>
      </w:r>
      <w:r w:rsidR="00B13565" w:rsidRPr="00543594">
        <w:rPr>
          <w:rStyle w:val="apple-converted-space"/>
          <w:b/>
          <w:bCs/>
          <w:iCs/>
          <w:shd w:val="clear" w:color="auto" w:fill="FFFFFF"/>
        </w:rPr>
        <w:t xml:space="preserve"> </w:t>
      </w:r>
      <w:r w:rsidR="00B13565" w:rsidRPr="00543594">
        <w:rPr>
          <w:rStyle w:val="apple-converted-space"/>
          <w:bCs/>
          <w:iCs/>
          <w:shd w:val="clear" w:color="auto" w:fill="FFFFFF"/>
        </w:rPr>
        <w:t>Resolução</w:t>
      </w:r>
      <w:r w:rsidR="00B13565" w:rsidRPr="00543594">
        <w:rPr>
          <w:shd w:val="clear" w:color="auto" w:fill="FFFFFF"/>
        </w:rPr>
        <w:t xml:space="preserve"> CME </w:t>
      </w:r>
      <w:r w:rsidR="00543594" w:rsidRPr="00543594">
        <w:rPr>
          <w:shd w:val="clear" w:color="auto" w:fill="FFFFFF"/>
        </w:rPr>
        <w:t>30</w:t>
      </w:r>
      <w:r w:rsidR="00B13565" w:rsidRPr="00543594">
        <w:rPr>
          <w:shd w:val="clear" w:color="auto" w:fill="FFFFFF"/>
        </w:rPr>
        <w:t>/2019.</w:t>
      </w:r>
    </w:p>
    <w:p w14:paraId="49AAC876" w14:textId="1245A777" w:rsidR="00B2634A" w:rsidRPr="0075500C" w:rsidRDefault="00B2634A" w:rsidP="00B13565">
      <w:pPr>
        <w:pStyle w:val="TextosemFormatao"/>
        <w:rPr>
          <w:rFonts w:asciiTheme="minorHAnsi" w:hAnsiTheme="minorHAnsi" w:cs="Arial"/>
          <w:sz w:val="22"/>
          <w:szCs w:val="22"/>
        </w:rPr>
      </w:pPr>
      <w:r w:rsidRPr="0075500C">
        <w:rPr>
          <w:rFonts w:asciiTheme="minorHAnsi" w:hAnsiTheme="minorHAnsi" w:cs="Arial"/>
          <w:sz w:val="22"/>
          <w:szCs w:val="22"/>
        </w:rPr>
        <w:tab/>
        <w:t>Os componentes Curriculares</w:t>
      </w:r>
      <w:r w:rsidR="0075500C" w:rsidRPr="0075500C">
        <w:rPr>
          <w:rFonts w:asciiTheme="minorHAnsi" w:hAnsiTheme="minorHAnsi" w:cs="Arial"/>
          <w:sz w:val="22"/>
          <w:szCs w:val="22"/>
        </w:rPr>
        <w:t xml:space="preserve"> do Ensino Fundamental e Educação de Jovens e Adultos</w:t>
      </w:r>
      <w:r w:rsidR="00520D40" w:rsidRPr="0075500C">
        <w:rPr>
          <w:rFonts w:asciiTheme="minorHAnsi" w:hAnsiTheme="minorHAnsi" w:cs="Arial"/>
          <w:sz w:val="22"/>
          <w:szCs w:val="22"/>
        </w:rPr>
        <w:t xml:space="preserve"> estão</w:t>
      </w:r>
      <w:r w:rsidR="00B13565" w:rsidRPr="0075500C">
        <w:rPr>
          <w:rFonts w:asciiTheme="minorHAnsi" w:hAnsiTheme="minorHAnsi" w:cs="Arial"/>
          <w:sz w:val="22"/>
          <w:szCs w:val="22"/>
        </w:rPr>
        <w:t xml:space="preserve"> organizados em áreas de conhecimento com </w:t>
      </w:r>
      <w:r w:rsidR="00520D40" w:rsidRPr="0075500C">
        <w:rPr>
          <w:rFonts w:asciiTheme="minorHAnsi" w:hAnsiTheme="minorHAnsi" w:cs="Arial"/>
          <w:sz w:val="22"/>
          <w:szCs w:val="22"/>
        </w:rPr>
        <w:t>competências específicas para o alcance das competências gerais</w:t>
      </w:r>
      <w:r w:rsidR="00B13565" w:rsidRPr="0075500C">
        <w:rPr>
          <w:rFonts w:asciiTheme="minorHAnsi" w:hAnsiTheme="minorHAnsi" w:cs="Arial"/>
          <w:sz w:val="22"/>
          <w:szCs w:val="22"/>
        </w:rPr>
        <w:t xml:space="preserve"> de aprendizagem</w:t>
      </w:r>
      <w:r w:rsidR="00FE418B">
        <w:rPr>
          <w:rFonts w:asciiTheme="minorHAnsi" w:hAnsiTheme="minorHAnsi" w:cs="Arial"/>
          <w:sz w:val="22"/>
          <w:szCs w:val="22"/>
        </w:rPr>
        <w:t xml:space="preserve"> pautadas na BNCC</w:t>
      </w:r>
      <w:r w:rsidRPr="0075500C">
        <w:rPr>
          <w:rFonts w:asciiTheme="minorHAnsi" w:hAnsiTheme="minorHAnsi" w:cs="Arial"/>
          <w:sz w:val="22"/>
          <w:szCs w:val="22"/>
        </w:rPr>
        <w:t>:</w:t>
      </w:r>
    </w:p>
    <w:p w14:paraId="6118800D" w14:textId="77777777" w:rsidR="00B13565" w:rsidRDefault="00B13565" w:rsidP="00B13565">
      <w:pPr>
        <w:pStyle w:val="TextosemFormatao"/>
        <w:rPr>
          <w:rFonts w:asciiTheme="minorHAnsi" w:hAnsiTheme="minorHAnsi" w:cs="Arial"/>
          <w:sz w:val="24"/>
          <w:szCs w:val="24"/>
        </w:rPr>
      </w:pPr>
    </w:p>
    <w:tbl>
      <w:tblPr>
        <w:tblW w:w="9758" w:type="dxa"/>
        <w:jc w:val="center"/>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ayout w:type="fixed"/>
        <w:tblCellMar>
          <w:left w:w="70" w:type="dxa"/>
          <w:right w:w="70" w:type="dxa"/>
        </w:tblCellMar>
        <w:tblLook w:val="04A0" w:firstRow="1" w:lastRow="0" w:firstColumn="1" w:lastColumn="0" w:noHBand="0" w:noVBand="1"/>
      </w:tblPr>
      <w:tblGrid>
        <w:gridCol w:w="544"/>
        <w:gridCol w:w="426"/>
        <w:gridCol w:w="8788"/>
      </w:tblGrid>
      <w:tr w:rsidR="00E84972" w:rsidRPr="006D27B3" w14:paraId="7794BD1C" w14:textId="77777777" w:rsidTr="004430A5">
        <w:trPr>
          <w:cantSplit/>
          <w:trHeight w:val="1134"/>
          <w:jc w:val="center"/>
        </w:trPr>
        <w:tc>
          <w:tcPr>
            <w:tcW w:w="544"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7C47EA7A" w14:textId="77777777" w:rsidR="004777B9" w:rsidRPr="004430A5" w:rsidRDefault="004777B9" w:rsidP="007B51FE">
            <w:pPr>
              <w:ind w:left="113" w:right="113"/>
              <w:jc w:val="center"/>
              <w:rPr>
                <w:b/>
                <w:color w:val="1F497D" w:themeColor="text2"/>
                <w:sz w:val="28"/>
              </w:rPr>
            </w:pPr>
            <w:r w:rsidRPr="004430A5">
              <w:rPr>
                <w:b/>
                <w:color w:val="1F497D" w:themeColor="text2"/>
                <w:sz w:val="28"/>
              </w:rPr>
              <w:lastRenderedPageBreak/>
              <w:t>LINGUAGENS</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hideMark/>
          </w:tcPr>
          <w:p w14:paraId="6DFB4B45" w14:textId="77777777" w:rsidR="004777B9" w:rsidRPr="004430A5" w:rsidRDefault="004777B9" w:rsidP="007B51FE">
            <w:pPr>
              <w:ind w:left="113" w:right="113"/>
              <w:jc w:val="center"/>
              <w:rPr>
                <w:b/>
                <w:color w:val="1F497D" w:themeColor="text2"/>
              </w:rPr>
            </w:pPr>
            <w:r w:rsidRPr="004430A5">
              <w:rPr>
                <w:b/>
                <w:color w:val="1F497D" w:themeColor="text2"/>
              </w:rPr>
              <w:t>Língua Portuguesa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83872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1.     Compreender a língua como fenômeno cultural, histórico, social, variável, heterogêneo e sensível aos contextos de uso, reconhecendo-a como meio de construção de identidades de seus usuários e da comunidade a que pertencem.</w:t>
            </w:r>
          </w:p>
          <w:p w14:paraId="3CE400F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2.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1204CC0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 xml:space="preserve">3. Ler, escutar e produzir textos orais, escritos e </w:t>
            </w:r>
            <w:proofErr w:type="spellStart"/>
            <w:r w:rsidRPr="006F519D">
              <w:rPr>
                <w:rFonts w:eastAsia="Times New Roman"/>
                <w:sz w:val="18"/>
                <w:szCs w:val="18"/>
              </w:rPr>
              <w:t>multissemióticos</w:t>
            </w:r>
            <w:proofErr w:type="spellEnd"/>
            <w:r w:rsidRPr="006F519D">
              <w:rPr>
                <w:rFonts w:eastAsia="Times New Roman"/>
                <w:sz w:val="18"/>
                <w:szCs w:val="18"/>
              </w:rPr>
              <w:t xml:space="preserve"> que circulam em diferentes campos de atuação e mídias, com compreensão, autonomia, fluência e criticidade, de modo a se expressar e partilhar informações, experiências, ideias e sentimentos, e continuar aprendendo.</w:t>
            </w:r>
          </w:p>
          <w:p w14:paraId="5D1333E1"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4. Compreender o fenômeno da variação linguística, demonstrando atitude respeitosa diante de variedades linguísticas e rejeitando preconceitos linguísticos.</w:t>
            </w:r>
          </w:p>
          <w:p w14:paraId="44BA1FB2"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5. Empregar, nas interações sociais, a variedade e o estilo de linguagem adequados à situação comunicativa, ao(s) interlocutor(es) e ao gênero do discurso/gênero textual.</w:t>
            </w:r>
          </w:p>
          <w:p w14:paraId="335ECB27" w14:textId="77777777" w:rsidR="004777B9" w:rsidRPr="006F519D" w:rsidRDefault="004777B9" w:rsidP="004777B9">
            <w:pPr>
              <w:pStyle w:val="SemEspaamento"/>
              <w:jc w:val="both"/>
              <w:rPr>
                <w:sz w:val="18"/>
                <w:szCs w:val="18"/>
              </w:rPr>
            </w:pPr>
            <w:r w:rsidRPr="006F519D">
              <w:rPr>
                <w:sz w:val="18"/>
                <w:szCs w:val="18"/>
              </w:rPr>
              <w:t>6. Analisar informações, argumentos</w:t>
            </w:r>
            <w:r w:rsidRPr="006F519D">
              <w:rPr>
                <w:sz w:val="18"/>
                <w:szCs w:val="18"/>
              </w:rPr>
              <w:tab/>
              <w:t xml:space="preserve">e opiniões manifestados em interações sociais e nos meios de comunicação, posicionando-se ética e criticamente em relação a conteúdos discriminatórios que ferem direitos humanos e ambientais. </w:t>
            </w:r>
          </w:p>
          <w:p w14:paraId="56A468B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7. Reconhecer o texto como lugar de manifestação e negociação de sentidos, valores e ideologias.</w:t>
            </w:r>
          </w:p>
          <w:p w14:paraId="7C5119C0"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8. Selecionar textos e livros para leitura integral, de acordo com objetivos, interesses e projetos pessoais (estudo, formação pessoal, entretenimento, pesquisa, trabalho etc.).</w:t>
            </w:r>
          </w:p>
          <w:p w14:paraId="4E55D794" w14:textId="77777777" w:rsidR="004777B9" w:rsidRPr="006F519D" w:rsidRDefault="004777B9" w:rsidP="004777B9">
            <w:pPr>
              <w:pStyle w:val="SemEspaamento"/>
              <w:jc w:val="both"/>
              <w:rPr>
                <w:rFonts w:eastAsia="Times New Roman"/>
                <w:sz w:val="18"/>
                <w:szCs w:val="18"/>
              </w:rPr>
            </w:pPr>
            <w:r w:rsidRPr="006F519D">
              <w:rPr>
                <w:rFonts w:eastAsia="Times New Roman"/>
                <w:sz w:val="18"/>
                <w:szCs w:val="18"/>
              </w:rPr>
              <w:t xml:space="preserve">9. Envolver-se     em     práticas     de     leitura     literária     que     possibilitem     o desenvolvimento do senso estético para fruição, valorizando a literatura e outras manifestações artístico-culturais como formas de acesso às dimensões lúdicas, de imaginário e encantamento, reconhecendo o potencial transformador e </w:t>
            </w:r>
            <w:proofErr w:type="spellStart"/>
            <w:r w:rsidRPr="006F519D">
              <w:rPr>
                <w:rFonts w:eastAsia="Times New Roman"/>
                <w:sz w:val="18"/>
                <w:szCs w:val="18"/>
              </w:rPr>
              <w:t>humanizador</w:t>
            </w:r>
            <w:proofErr w:type="spellEnd"/>
            <w:r w:rsidRPr="006F519D">
              <w:rPr>
                <w:rFonts w:eastAsia="Times New Roman"/>
                <w:sz w:val="18"/>
                <w:szCs w:val="18"/>
              </w:rPr>
              <w:t xml:space="preserve"> da experiência com a literatura.</w:t>
            </w:r>
          </w:p>
          <w:p w14:paraId="4E3C3A48" w14:textId="77777777" w:rsidR="004777B9" w:rsidRPr="006F519D" w:rsidRDefault="004777B9" w:rsidP="007B51FE">
            <w:pPr>
              <w:pStyle w:val="SemEspaamento"/>
              <w:jc w:val="both"/>
              <w:rPr>
                <w:sz w:val="18"/>
                <w:szCs w:val="18"/>
              </w:rPr>
            </w:pPr>
            <w:r w:rsidRPr="006F519D">
              <w:rPr>
                <w:sz w:val="18"/>
                <w:szCs w:val="18"/>
              </w:rPr>
              <w:t>10. Mobilizar práticas da cultura digital, diferentes linguagens, mídias e ferramentas digitais para expandir as formas de produzir sentidos (nos processos de compreensão e produção), aprender e refletir sobre o mundo e realizar diferentes projetos autorais.</w:t>
            </w:r>
          </w:p>
        </w:tc>
      </w:tr>
      <w:tr w:rsidR="00E84972" w:rsidRPr="006D27B3" w14:paraId="07CD7E37" w14:textId="77777777" w:rsidTr="004430A5">
        <w:trPr>
          <w:cantSplit/>
          <w:trHeight w:val="1134"/>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2027DD06"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345700C7" w14:textId="77777777" w:rsidR="004777B9" w:rsidRPr="004430A5" w:rsidRDefault="004777B9" w:rsidP="007B51FE">
            <w:pPr>
              <w:ind w:left="113" w:right="113"/>
              <w:jc w:val="center"/>
              <w:rPr>
                <w:b/>
                <w:color w:val="1F497D" w:themeColor="text2"/>
              </w:rPr>
            </w:pPr>
            <w:r w:rsidRPr="004430A5">
              <w:rPr>
                <w:b/>
                <w:color w:val="1F497D" w:themeColor="text2"/>
              </w:rPr>
              <w:t>Arte</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8C5A4B8" w14:textId="77777777" w:rsidR="004777B9" w:rsidRPr="006F519D" w:rsidRDefault="004777B9" w:rsidP="007B51FE">
            <w:pPr>
              <w:pStyle w:val="SemEspaamento"/>
              <w:jc w:val="both"/>
              <w:rPr>
                <w:sz w:val="18"/>
                <w:szCs w:val="18"/>
              </w:rPr>
            </w:pPr>
            <w:r w:rsidRPr="006F519D">
              <w:rPr>
                <w:sz w:val="18"/>
                <w:szCs w:val="18"/>
              </w:rPr>
              <w:t>1.     Explorar, conhecer, fruir e analisar criticamente práticas e produções artísticas e culturais do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14:paraId="214CD2D4" w14:textId="77777777" w:rsidR="004777B9" w:rsidRPr="006F519D" w:rsidRDefault="004777B9" w:rsidP="007B51FE">
            <w:pPr>
              <w:pStyle w:val="SemEspaamento"/>
              <w:jc w:val="both"/>
              <w:rPr>
                <w:sz w:val="18"/>
                <w:szCs w:val="18"/>
              </w:rPr>
            </w:pPr>
            <w:r w:rsidRPr="006F519D">
              <w:rPr>
                <w:sz w:val="18"/>
                <w:szCs w:val="18"/>
              </w:rPr>
              <w:t>2.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14:paraId="1B40DA65" w14:textId="77777777" w:rsidR="004777B9" w:rsidRPr="006F519D" w:rsidRDefault="004777B9" w:rsidP="007B51FE">
            <w:pPr>
              <w:pStyle w:val="SemEspaamento"/>
              <w:jc w:val="both"/>
              <w:rPr>
                <w:sz w:val="18"/>
                <w:szCs w:val="18"/>
              </w:rPr>
            </w:pPr>
            <w:r w:rsidRPr="006F519D">
              <w:rPr>
                <w:sz w:val="18"/>
                <w:szCs w:val="18"/>
              </w:rPr>
              <w:t>3. Pesquisar e conhecer distintas matrizes estéticas e culturais – especialmente aquelas manifestas na arte e nas culturas que constituem a identidade brasileira –, sua tradição e manifestações contemporâneas, reelaborando--as nas criações em Arte.</w:t>
            </w:r>
          </w:p>
          <w:p w14:paraId="22072431" w14:textId="77777777" w:rsidR="004777B9" w:rsidRPr="006F519D" w:rsidRDefault="004777B9" w:rsidP="007B51FE">
            <w:pPr>
              <w:pStyle w:val="SemEspaamento"/>
              <w:jc w:val="both"/>
              <w:rPr>
                <w:sz w:val="18"/>
                <w:szCs w:val="18"/>
              </w:rPr>
            </w:pPr>
            <w:r w:rsidRPr="006F519D">
              <w:rPr>
                <w:sz w:val="18"/>
                <w:szCs w:val="18"/>
              </w:rPr>
              <w:t xml:space="preserve">4. </w:t>
            </w:r>
            <w:proofErr w:type="spellStart"/>
            <w:r w:rsidRPr="006F519D">
              <w:rPr>
                <w:sz w:val="18"/>
                <w:szCs w:val="18"/>
              </w:rPr>
              <w:t>Experienciar</w:t>
            </w:r>
            <w:proofErr w:type="spellEnd"/>
            <w:r w:rsidRPr="006F519D">
              <w:rPr>
                <w:sz w:val="18"/>
                <w:szCs w:val="18"/>
              </w:rPr>
              <w:t xml:space="preserve"> a ludicidade, a percepção, a expressividade e a imaginação, </w:t>
            </w:r>
            <w:proofErr w:type="spellStart"/>
            <w:r w:rsidRPr="006F519D">
              <w:rPr>
                <w:sz w:val="18"/>
                <w:szCs w:val="18"/>
              </w:rPr>
              <w:t>ressignificando</w:t>
            </w:r>
            <w:proofErr w:type="spellEnd"/>
            <w:r w:rsidRPr="006F519D">
              <w:rPr>
                <w:sz w:val="18"/>
                <w:szCs w:val="18"/>
              </w:rPr>
              <w:t xml:space="preserve"> espaços da escola e de fora dela no âmbito da Arte.</w:t>
            </w:r>
          </w:p>
          <w:p w14:paraId="07043AEE" w14:textId="77777777" w:rsidR="004777B9" w:rsidRPr="006F519D" w:rsidRDefault="004777B9" w:rsidP="007B51FE">
            <w:pPr>
              <w:pStyle w:val="SemEspaamento"/>
              <w:jc w:val="both"/>
              <w:rPr>
                <w:sz w:val="18"/>
                <w:szCs w:val="18"/>
              </w:rPr>
            </w:pPr>
            <w:r w:rsidRPr="006F519D">
              <w:rPr>
                <w:sz w:val="18"/>
                <w:szCs w:val="18"/>
              </w:rPr>
              <w:t>5. Mobilizar recursos tecnológicos como formas de registro, pesquisa e criação artística.</w:t>
            </w:r>
          </w:p>
          <w:p w14:paraId="485568BE" w14:textId="77777777" w:rsidR="004777B9" w:rsidRPr="006F519D" w:rsidRDefault="004777B9" w:rsidP="007B51FE">
            <w:pPr>
              <w:pStyle w:val="SemEspaamento"/>
              <w:jc w:val="both"/>
              <w:rPr>
                <w:sz w:val="18"/>
                <w:szCs w:val="18"/>
              </w:rPr>
            </w:pPr>
            <w:r w:rsidRPr="006F519D">
              <w:rPr>
                <w:sz w:val="18"/>
                <w:szCs w:val="18"/>
              </w:rPr>
              <w:t xml:space="preserve">6. Estabelecer relações entre arte, mídia, mercado e consumo, compreendendo, de forma crítica e </w:t>
            </w:r>
            <w:proofErr w:type="spellStart"/>
            <w:r w:rsidRPr="006F519D">
              <w:rPr>
                <w:sz w:val="18"/>
                <w:szCs w:val="18"/>
              </w:rPr>
              <w:t>problematizadora</w:t>
            </w:r>
            <w:proofErr w:type="spellEnd"/>
            <w:r w:rsidRPr="006F519D">
              <w:rPr>
                <w:sz w:val="18"/>
                <w:szCs w:val="18"/>
              </w:rPr>
              <w:t>, modos de produção e de circulação da arte na sociedade.</w:t>
            </w:r>
          </w:p>
          <w:p w14:paraId="0FA02847" w14:textId="77777777" w:rsidR="004777B9" w:rsidRPr="006F519D" w:rsidRDefault="004777B9" w:rsidP="007B51FE">
            <w:pPr>
              <w:pStyle w:val="SemEspaamento"/>
              <w:jc w:val="both"/>
              <w:rPr>
                <w:sz w:val="18"/>
                <w:szCs w:val="18"/>
              </w:rPr>
            </w:pPr>
            <w:r w:rsidRPr="006F519D">
              <w:rPr>
                <w:sz w:val="18"/>
                <w:szCs w:val="18"/>
              </w:rPr>
              <w:t>7. Problematizar questões políticas, sociais, econômicas, científicas, tecnológicas e culturais, por meio de exercícios, produções, intervenções e apresentações artísticas.</w:t>
            </w:r>
          </w:p>
          <w:p w14:paraId="0E35EAD0" w14:textId="77777777" w:rsidR="004777B9" w:rsidRPr="006F519D" w:rsidRDefault="004777B9" w:rsidP="007B51FE">
            <w:pPr>
              <w:pStyle w:val="SemEspaamento"/>
              <w:jc w:val="both"/>
              <w:rPr>
                <w:sz w:val="18"/>
                <w:szCs w:val="18"/>
              </w:rPr>
            </w:pPr>
            <w:r w:rsidRPr="006F519D">
              <w:rPr>
                <w:sz w:val="18"/>
                <w:szCs w:val="18"/>
              </w:rPr>
              <w:t>8. Desenvolver a autonomia, a crítica, a autoria e o trabalho coletivo e colaborativo nas artes.</w:t>
            </w:r>
          </w:p>
          <w:p w14:paraId="457DD7D2" w14:textId="77777777" w:rsidR="004777B9" w:rsidRPr="006F519D" w:rsidRDefault="004777B9" w:rsidP="007B51FE">
            <w:pPr>
              <w:pStyle w:val="SemEspaamento"/>
              <w:jc w:val="both"/>
              <w:rPr>
                <w:rFonts w:eastAsia="Calibri"/>
                <w:sz w:val="18"/>
                <w:szCs w:val="18"/>
              </w:rPr>
            </w:pPr>
            <w:r w:rsidRPr="006F519D">
              <w:rPr>
                <w:sz w:val="18"/>
                <w:szCs w:val="18"/>
              </w:rPr>
              <w:t>9. Analisar e valorizar o patrimônio artístico nacional e internacional, material e imaterial, com suas histórias e diferentes visões de mundo.</w:t>
            </w:r>
          </w:p>
        </w:tc>
      </w:tr>
      <w:tr w:rsidR="00E84972" w:rsidRPr="006D27B3" w14:paraId="14F6D959" w14:textId="77777777" w:rsidTr="004430A5">
        <w:trPr>
          <w:cantSplit/>
          <w:trHeight w:val="1134"/>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716FBF2C"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6705E7DA" w14:textId="77777777" w:rsidR="004777B9" w:rsidRPr="004430A5" w:rsidRDefault="004777B9" w:rsidP="007B51FE">
            <w:pPr>
              <w:ind w:left="113" w:right="113"/>
              <w:jc w:val="center"/>
              <w:rPr>
                <w:b/>
                <w:color w:val="1F497D" w:themeColor="text2"/>
              </w:rPr>
            </w:pPr>
            <w:r w:rsidRPr="004430A5">
              <w:rPr>
                <w:b/>
                <w:color w:val="1F497D" w:themeColor="text2"/>
              </w:rPr>
              <w:t>Educação Física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689C938C" w14:textId="77777777" w:rsidR="004777B9" w:rsidRPr="006F519D" w:rsidRDefault="004777B9" w:rsidP="004777B9">
            <w:pPr>
              <w:pStyle w:val="SemEspaamento"/>
              <w:jc w:val="both"/>
              <w:rPr>
                <w:sz w:val="18"/>
                <w:szCs w:val="18"/>
              </w:rPr>
            </w:pPr>
            <w:r w:rsidRPr="006F519D">
              <w:rPr>
                <w:sz w:val="18"/>
                <w:szCs w:val="18"/>
              </w:rPr>
              <w:t>1.     Compreender a origem da cultura corporal de movimento e seus vínculos com a organização da vida coletiva e individual.</w:t>
            </w:r>
          </w:p>
          <w:p w14:paraId="59D55DA4" w14:textId="77777777" w:rsidR="004777B9" w:rsidRPr="006F519D" w:rsidRDefault="004777B9" w:rsidP="004777B9">
            <w:pPr>
              <w:pStyle w:val="SemEspaamento"/>
              <w:jc w:val="both"/>
              <w:rPr>
                <w:sz w:val="18"/>
                <w:szCs w:val="18"/>
              </w:rPr>
            </w:pPr>
            <w:r w:rsidRPr="006F519D">
              <w:rPr>
                <w:sz w:val="18"/>
                <w:szCs w:val="18"/>
              </w:rPr>
              <w:t>2. Planejar e empregar estratégias para resolver desafios e aumentar as possibilidades de aprendizagem das práticas corporais, além de se envolver no processo de ampliação do acervo cultural nesse campo.</w:t>
            </w:r>
          </w:p>
          <w:p w14:paraId="6976391D" w14:textId="77777777" w:rsidR="004777B9" w:rsidRPr="006F519D" w:rsidRDefault="004777B9" w:rsidP="004777B9">
            <w:pPr>
              <w:pStyle w:val="SemEspaamento"/>
              <w:jc w:val="both"/>
              <w:rPr>
                <w:sz w:val="18"/>
                <w:szCs w:val="18"/>
              </w:rPr>
            </w:pPr>
            <w:r w:rsidRPr="006F519D">
              <w:rPr>
                <w:sz w:val="18"/>
                <w:szCs w:val="18"/>
              </w:rPr>
              <w:t>3. Refletir, criticamente, sobre as relações entre a realização das práticas corporais e os processos de saúde/doença, inclusive no contexto das atividades laborais.</w:t>
            </w:r>
          </w:p>
          <w:p w14:paraId="7779F3E2" w14:textId="77777777" w:rsidR="004777B9" w:rsidRPr="006F519D" w:rsidRDefault="004777B9" w:rsidP="004777B9">
            <w:pPr>
              <w:pStyle w:val="SemEspaamento"/>
              <w:jc w:val="both"/>
              <w:rPr>
                <w:sz w:val="18"/>
                <w:szCs w:val="18"/>
              </w:rPr>
            </w:pPr>
            <w:r w:rsidRPr="006F519D">
              <w:rPr>
                <w:sz w:val="18"/>
                <w:szCs w:val="18"/>
              </w:rPr>
              <w:t>4. Identificar a multiplicidade de padrões de desempenho, saúde, beleza e estética corporal, analisando, criticamente, os modelos disseminados na mídia e discutir posturas consumistas e preconceituosas.</w:t>
            </w:r>
          </w:p>
          <w:p w14:paraId="1C8E29F4" w14:textId="77777777" w:rsidR="004777B9" w:rsidRPr="006F519D" w:rsidRDefault="004777B9" w:rsidP="004777B9">
            <w:pPr>
              <w:pStyle w:val="SemEspaamento"/>
              <w:jc w:val="both"/>
              <w:rPr>
                <w:sz w:val="18"/>
                <w:szCs w:val="18"/>
              </w:rPr>
            </w:pPr>
            <w:r w:rsidRPr="006F519D">
              <w:rPr>
                <w:sz w:val="18"/>
                <w:szCs w:val="18"/>
              </w:rPr>
              <w:t>5. Identificar as formas de produção dos preconceitos, compreender seus efeitos e combater posicionamentos discriminatórios em relação às práticas corporais e aos seus participantes.</w:t>
            </w:r>
          </w:p>
          <w:p w14:paraId="14EC2B11" w14:textId="77777777" w:rsidR="004777B9" w:rsidRPr="006F519D" w:rsidRDefault="004777B9" w:rsidP="004777B9">
            <w:pPr>
              <w:pStyle w:val="SemEspaamento"/>
              <w:jc w:val="both"/>
              <w:rPr>
                <w:sz w:val="18"/>
                <w:szCs w:val="18"/>
              </w:rPr>
            </w:pPr>
            <w:r w:rsidRPr="006F519D">
              <w:rPr>
                <w:sz w:val="18"/>
                <w:szCs w:val="18"/>
              </w:rPr>
              <w:t>6. Interpretar e recriar os valores, os sentidos e os significados atribuídos às diferentes práticas corporais, bem como aos sujeitos que delas participam.</w:t>
            </w:r>
          </w:p>
          <w:p w14:paraId="433CF235" w14:textId="77777777" w:rsidR="004777B9" w:rsidRPr="006F519D" w:rsidRDefault="004777B9" w:rsidP="004777B9">
            <w:pPr>
              <w:pStyle w:val="SemEspaamento"/>
              <w:jc w:val="both"/>
              <w:rPr>
                <w:sz w:val="18"/>
                <w:szCs w:val="18"/>
              </w:rPr>
            </w:pPr>
            <w:r w:rsidRPr="006F519D">
              <w:rPr>
                <w:sz w:val="18"/>
                <w:szCs w:val="18"/>
              </w:rPr>
              <w:t>7. Reconhecer as práticas corporais como elementos constitutivos da identidade cultural dos povos e grupos.</w:t>
            </w:r>
          </w:p>
          <w:p w14:paraId="1424BC97" w14:textId="77777777" w:rsidR="004777B9" w:rsidRPr="006F519D" w:rsidRDefault="004777B9" w:rsidP="004777B9">
            <w:pPr>
              <w:pStyle w:val="SemEspaamento"/>
              <w:jc w:val="both"/>
              <w:rPr>
                <w:sz w:val="18"/>
                <w:szCs w:val="18"/>
              </w:rPr>
            </w:pPr>
            <w:r w:rsidRPr="006F519D">
              <w:rPr>
                <w:sz w:val="18"/>
                <w:szCs w:val="18"/>
              </w:rPr>
              <w:t>8. Usufruir das práticas corporais de forma autônoma para potencializar o envolvimento em contextos de lazer, ampliar as redes de sociabilidade e a promoção da saúde.</w:t>
            </w:r>
          </w:p>
          <w:p w14:paraId="60639E75" w14:textId="77777777" w:rsidR="004777B9" w:rsidRPr="006F519D" w:rsidRDefault="004777B9" w:rsidP="004777B9">
            <w:pPr>
              <w:pStyle w:val="SemEspaamento"/>
              <w:jc w:val="both"/>
              <w:rPr>
                <w:sz w:val="18"/>
                <w:szCs w:val="18"/>
              </w:rPr>
            </w:pPr>
            <w:r w:rsidRPr="006F519D">
              <w:rPr>
                <w:sz w:val="18"/>
                <w:szCs w:val="18"/>
              </w:rPr>
              <w:t>9. Reconhecer o acesso às práticas corporais como direito do cidadão, propondo e produzindo alternativas para sua realização no contexto comunitário.</w:t>
            </w:r>
          </w:p>
          <w:p w14:paraId="68C2D1C8" w14:textId="77777777" w:rsidR="004777B9" w:rsidRPr="006F519D" w:rsidRDefault="004777B9" w:rsidP="004777B9">
            <w:pPr>
              <w:pStyle w:val="SemEspaamento"/>
              <w:jc w:val="both"/>
              <w:rPr>
                <w:rFonts w:eastAsia="Calibri"/>
                <w:sz w:val="18"/>
                <w:szCs w:val="18"/>
              </w:rPr>
            </w:pPr>
            <w:r w:rsidRPr="006F519D">
              <w:rPr>
                <w:sz w:val="18"/>
                <w:szCs w:val="18"/>
              </w:rPr>
              <w:t>10. Experimentar, desfrutar, apreciar e criar diferentes brincadeiras, jogos, danças, ginásticas, esportes, lutas e práticas corporais de aventura, valorizando o trabalho coletivo e o protagonismo.</w:t>
            </w:r>
          </w:p>
        </w:tc>
      </w:tr>
      <w:tr w:rsidR="00E84972" w:rsidRPr="006D27B3" w14:paraId="16E57AA7" w14:textId="77777777" w:rsidTr="004430A5">
        <w:trPr>
          <w:cantSplit/>
          <w:trHeight w:val="2913"/>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textDirection w:val="btLr"/>
          </w:tcPr>
          <w:p w14:paraId="5CFCF031" w14:textId="77777777" w:rsidR="004777B9" w:rsidRPr="00E84972" w:rsidRDefault="004777B9" w:rsidP="007B51FE">
            <w:pPr>
              <w:ind w:left="113" w:right="113"/>
              <w:jc w:val="center"/>
              <w:rPr>
                <w:b/>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2DBDB" w:themeFill="accent2" w:themeFillTint="33"/>
            <w:noWrap/>
            <w:textDirection w:val="btLr"/>
            <w:vAlign w:val="bottom"/>
          </w:tcPr>
          <w:p w14:paraId="6E975EDD" w14:textId="77777777" w:rsidR="004777B9" w:rsidRPr="004430A5" w:rsidRDefault="004777B9" w:rsidP="007B51FE">
            <w:pPr>
              <w:ind w:left="113" w:right="113"/>
              <w:jc w:val="center"/>
              <w:rPr>
                <w:b/>
                <w:color w:val="1F497D" w:themeColor="text2"/>
              </w:rPr>
            </w:pPr>
            <w:r w:rsidRPr="004430A5">
              <w:rPr>
                <w:b/>
                <w:color w:val="1F497D" w:themeColor="text2"/>
              </w:rPr>
              <w:t>Língua Inglesa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401F4709" w14:textId="77777777" w:rsidR="004777B9" w:rsidRPr="006F519D" w:rsidRDefault="004777B9" w:rsidP="004777B9">
            <w:pPr>
              <w:pStyle w:val="SemEspaamento"/>
              <w:jc w:val="both"/>
              <w:rPr>
                <w:sz w:val="18"/>
                <w:szCs w:val="18"/>
              </w:rPr>
            </w:pPr>
            <w:r w:rsidRPr="006F519D">
              <w:rPr>
                <w:sz w:val="18"/>
                <w:szCs w:val="18"/>
              </w:rPr>
              <w:t>1.     Identificar o lugar de si e o do outro em um mundo plurilíngue e multicultural, refletindo, criticamente, sobre como a aprendizagem da língua inglesa contribui para a inserção dos sujeitos no mundo globalizado, inclusive no que concerne ao mundo do trabalho.</w:t>
            </w:r>
          </w:p>
          <w:p w14:paraId="0AF4FCC3" w14:textId="77777777" w:rsidR="004777B9" w:rsidRPr="006F519D" w:rsidRDefault="004777B9" w:rsidP="004777B9">
            <w:pPr>
              <w:pStyle w:val="SemEspaamento"/>
              <w:jc w:val="both"/>
              <w:rPr>
                <w:sz w:val="18"/>
                <w:szCs w:val="18"/>
              </w:rPr>
            </w:pPr>
            <w:r w:rsidRPr="006F519D">
              <w:rPr>
                <w:sz w:val="18"/>
                <w:szCs w:val="18"/>
              </w:rPr>
              <w:t>2. Comunicar-se na língua inglesa, por meio do uso variado de linguagens em mídias impressas ou digitais, reconhecendo-a como ferramenta de acesso ao conhecimento, de ampliação das perspectivas e de possibilidades para a compreensão dos valores e interesses de outras culturas e para o exercício do protagonismo social.</w:t>
            </w:r>
          </w:p>
          <w:p w14:paraId="73918C2B" w14:textId="77777777" w:rsidR="004777B9" w:rsidRPr="006F519D" w:rsidRDefault="004777B9" w:rsidP="004777B9">
            <w:pPr>
              <w:pStyle w:val="SemEspaamento"/>
              <w:jc w:val="both"/>
              <w:rPr>
                <w:sz w:val="18"/>
                <w:szCs w:val="18"/>
              </w:rPr>
            </w:pPr>
            <w:r w:rsidRPr="006F519D">
              <w:rPr>
                <w:sz w:val="18"/>
                <w:szCs w:val="18"/>
              </w:rPr>
              <w:t xml:space="preserve">3. Identificar similaridades e diferenças entre a língua inglesa e a língua materna/outras línguas, articulando-as a aspectos sociais, culturais e </w:t>
            </w:r>
            <w:proofErr w:type="spellStart"/>
            <w:r w:rsidRPr="006F519D">
              <w:rPr>
                <w:sz w:val="18"/>
                <w:szCs w:val="18"/>
              </w:rPr>
              <w:t>identitários</w:t>
            </w:r>
            <w:proofErr w:type="spellEnd"/>
            <w:r w:rsidRPr="006F519D">
              <w:rPr>
                <w:sz w:val="18"/>
                <w:szCs w:val="18"/>
              </w:rPr>
              <w:t>, em uma relação intrínseca entre língua, cultura e identidade.</w:t>
            </w:r>
          </w:p>
          <w:p w14:paraId="31BB4AD4" w14:textId="77777777" w:rsidR="004777B9" w:rsidRPr="006F519D" w:rsidRDefault="004777B9" w:rsidP="004777B9">
            <w:pPr>
              <w:pStyle w:val="SemEspaamento"/>
              <w:jc w:val="both"/>
              <w:rPr>
                <w:sz w:val="18"/>
                <w:szCs w:val="18"/>
              </w:rPr>
            </w:pPr>
            <w:r w:rsidRPr="006F519D">
              <w:rPr>
                <w:sz w:val="18"/>
                <w:szCs w:val="18"/>
              </w:rPr>
              <w:t>4. Elaborar repertórios linguístico-discursivos da língua inglesa, usados em diferentes países e por grupos sociais distintos dentro de um mesmo país, de modo a reconhecer a diversidade linguística como direito e valorizar os usos heterogêneos, híbridos e multimodais emergentes nas sociedades contemporâneas.</w:t>
            </w:r>
          </w:p>
          <w:p w14:paraId="79326E92" w14:textId="77777777" w:rsidR="004777B9" w:rsidRPr="006F519D" w:rsidRDefault="004777B9" w:rsidP="004777B9">
            <w:pPr>
              <w:pStyle w:val="SemEspaamento"/>
              <w:jc w:val="both"/>
              <w:rPr>
                <w:sz w:val="18"/>
                <w:szCs w:val="18"/>
              </w:rPr>
            </w:pPr>
            <w:r w:rsidRPr="006F519D">
              <w:rPr>
                <w:sz w:val="18"/>
                <w:szCs w:val="18"/>
              </w:rPr>
              <w:t>5. Utilizar novas tecnologias, com novas linguagens e modos de interação, para pesquisar, selecionar, compartilhar, posicionar-se e produzir sentidos em práticas de letramento na língua inglesa, de forma ética, crítica e responsável.</w:t>
            </w:r>
          </w:p>
          <w:p w14:paraId="1EC8C2CA" w14:textId="77777777" w:rsidR="004777B9" w:rsidRPr="006F519D" w:rsidRDefault="004777B9" w:rsidP="004777B9">
            <w:pPr>
              <w:pStyle w:val="SemEspaamento"/>
              <w:jc w:val="both"/>
              <w:rPr>
                <w:rFonts w:eastAsia="Calibri"/>
                <w:sz w:val="18"/>
                <w:szCs w:val="18"/>
              </w:rPr>
            </w:pPr>
            <w:r w:rsidRPr="006F519D">
              <w:rPr>
                <w:sz w:val="18"/>
                <w:szCs w:val="18"/>
              </w:rPr>
              <w:t>6. Conhecer diferentes patrimônios culturais, materiais e imateriais, difundidos na língua inglesa, com vistas ao exercício da fruição e da ampliação de perspectivas no contato com diferentes manifestações artístico-culturais.</w:t>
            </w:r>
          </w:p>
        </w:tc>
      </w:tr>
      <w:tr w:rsidR="00E84972" w:rsidRPr="006D27B3" w14:paraId="00700D53" w14:textId="77777777" w:rsidTr="004430A5">
        <w:trPr>
          <w:cantSplit/>
          <w:trHeight w:val="1134"/>
          <w:jc w:val="center"/>
        </w:trPr>
        <w:tc>
          <w:tcPr>
            <w:tcW w:w="544" w:type="dxa"/>
            <w:vMerge w:val="restart"/>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textDirection w:val="btLr"/>
          </w:tcPr>
          <w:p w14:paraId="7C9F2624" w14:textId="77777777" w:rsidR="004777B9" w:rsidRPr="004430A5" w:rsidRDefault="004777B9" w:rsidP="007B51FE">
            <w:pPr>
              <w:ind w:left="113" w:right="113"/>
              <w:jc w:val="center"/>
              <w:rPr>
                <w:b/>
                <w:color w:val="1F497D" w:themeColor="text2"/>
                <w:sz w:val="28"/>
              </w:rPr>
            </w:pPr>
            <w:r w:rsidRPr="004430A5">
              <w:rPr>
                <w:b/>
                <w:color w:val="1F497D" w:themeColor="text2"/>
                <w:sz w:val="28"/>
              </w:rPr>
              <w:t>CIÊNCIAS HUMANAS</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noWrap/>
            <w:textDirection w:val="btLr"/>
            <w:vAlign w:val="bottom"/>
            <w:hideMark/>
          </w:tcPr>
          <w:p w14:paraId="00872C3E" w14:textId="77777777" w:rsidR="004777B9" w:rsidRPr="004430A5" w:rsidRDefault="004777B9" w:rsidP="007B51FE">
            <w:pPr>
              <w:ind w:left="113" w:right="113"/>
              <w:jc w:val="center"/>
              <w:rPr>
                <w:b/>
                <w:color w:val="1F497D" w:themeColor="text2"/>
              </w:rPr>
            </w:pPr>
            <w:r w:rsidRPr="004430A5">
              <w:rPr>
                <w:b/>
                <w:color w:val="1F497D" w:themeColor="text2"/>
              </w:rPr>
              <w:t>Geografia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B8EF0F" w14:textId="77777777" w:rsidR="004777B9" w:rsidRPr="006F519D" w:rsidRDefault="004777B9" w:rsidP="004777B9">
            <w:pPr>
              <w:pStyle w:val="SemEspaamento"/>
              <w:jc w:val="both"/>
              <w:rPr>
                <w:sz w:val="18"/>
                <w:szCs w:val="18"/>
              </w:rPr>
            </w:pPr>
            <w:r w:rsidRPr="006F519D">
              <w:rPr>
                <w:sz w:val="18"/>
                <w:szCs w:val="18"/>
              </w:rPr>
              <w:t>1.     Utilizar os conhecimentos geográficos para entender a interação sociedade/ natureza e exercitar o interesse e o espírito de investigação e de resolução de problemas.</w:t>
            </w:r>
          </w:p>
          <w:p w14:paraId="3DB7F68E" w14:textId="77777777" w:rsidR="004777B9" w:rsidRPr="006F519D" w:rsidRDefault="004777B9" w:rsidP="004777B9">
            <w:pPr>
              <w:pStyle w:val="SemEspaamento"/>
              <w:jc w:val="both"/>
              <w:rPr>
                <w:sz w:val="18"/>
                <w:szCs w:val="18"/>
              </w:rPr>
            </w:pPr>
            <w:r w:rsidRPr="006F519D">
              <w:rPr>
                <w:sz w:val="18"/>
                <w:szCs w:val="18"/>
              </w:rPr>
              <w:t>2. Estabelecer conexões entre diferentes temas do conhecimento geográfico, reconhecendo a importância dos objetos técnicos para a compreensão das formas como os seres humanos fazem uso dos recursos da natureza ao longo da história.</w:t>
            </w:r>
          </w:p>
          <w:p w14:paraId="557A7E4D" w14:textId="77777777" w:rsidR="004777B9" w:rsidRPr="006F519D" w:rsidRDefault="004777B9" w:rsidP="004777B9">
            <w:pPr>
              <w:pStyle w:val="SemEspaamento"/>
              <w:jc w:val="both"/>
              <w:rPr>
                <w:sz w:val="18"/>
                <w:szCs w:val="18"/>
              </w:rPr>
            </w:pPr>
            <w:r w:rsidRPr="006F519D">
              <w:rPr>
                <w:sz w:val="18"/>
                <w:szCs w:val="18"/>
              </w:rPr>
              <w:t>3. Desenvolver autonomia e senso crítico para compreensão e aplicação do raciocínio geográfico na análise da ocupação humana e produção do espaço, envolvendo os princípios de analogia, conexão, diferenciação, distribuição, extensão, localização e ordem.</w:t>
            </w:r>
          </w:p>
          <w:p w14:paraId="574C2C35" w14:textId="77777777" w:rsidR="004777B9" w:rsidRPr="006F519D" w:rsidRDefault="004777B9" w:rsidP="004777B9">
            <w:pPr>
              <w:pStyle w:val="SemEspaamento"/>
              <w:jc w:val="both"/>
              <w:rPr>
                <w:sz w:val="18"/>
                <w:szCs w:val="18"/>
              </w:rPr>
            </w:pPr>
            <w:r w:rsidRPr="006F519D">
              <w:rPr>
                <w:sz w:val="18"/>
                <w:szCs w:val="18"/>
              </w:rPr>
              <w:t>4. Desenvolver o pensamento espacial, fazendo uso das linguagens cartográficas e iconográficas, de diferentes gêneros textuais e das geotecnologias para a resolução de problemas que envolvam informações geográficas.</w:t>
            </w:r>
          </w:p>
          <w:p w14:paraId="2048DE19" w14:textId="77777777" w:rsidR="004777B9" w:rsidRPr="006F519D" w:rsidRDefault="004777B9" w:rsidP="004777B9">
            <w:pPr>
              <w:pStyle w:val="SemEspaamento"/>
              <w:jc w:val="both"/>
              <w:rPr>
                <w:sz w:val="18"/>
                <w:szCs w:val="18"/>
              </w:rPr>
            </w:pPr>
            <w:r w:rsidRPr="006F519D">
              <w:rPr>
                <w:sz w:val="18"/>
                <w:szCs w:val="18"/>
              </w:rPr>
              <w:t xml:space="preserve">5. Desenvolver e utilizar processos, práticas e procedimentos de investigação para compreender o mundo natural, social, econômico, político e o meio técnico-científico e informacional, avaliar ações e propor perguntas e     soluções </w:t>
            </w:r>
            <w:proofErr w:type="gramStart"/>
            <w:r w:rsidRPr="006F519D">
              <w:rPr>
                <w:sz w:val="18"/>
                <w:szCs w:val="18"/>
              </w:rPr>
              <w:t xml:space="preserve">   (</w:t>
            </w:r>
            <w:proofErr w:type="gramEnd"/>
            <w:r w:rsidRPr="006F519D">
              <w:rPr>
                <w:sz w:val="18"/>
                <w:szCs w:val="18"/>
              </w:rPr>
              <w:t>inclusive     tecnológicas)     para     questões     que     requerem conhecimentos científicos da Geografia.</w:t>
            </w:r>
          </w:p>
          <w:p w14:paraId="267D2DB0" w14:textId="77777777" w:rsidR="004777B9" w:rsidRPr="006F519D" w:rsidRDefault="004777B9" w:rsidP="004777B9">
            <w:pPr>
              <w:pStyle w:val="SemEspaamento"/>
              <w:jc w:val="both"/>
              <w:rPr>
                <w:sz w:val="18"/>
                <w:szCs w:val="18"/>
              </w:rPr>
            </w:pPr>
            <w:r w:rsidRPr="006F519D">
              <w:rPr>
                <w:sz w:val="18"/>
                <w:szCs w:val="18"/>
              </w:rPr>
              <w:t>6. Construir argumentos com base em informações geográficas, debater e defender ideias e pontos de vista que respeitem e promovam a consciência socioambiental e o respeito à biodiversidade e ao outro, sem preconceitos de qualquer natureza.</w:t>
            </w:r>
          </w:p>
          <w:p w14:paraId="2B4E9327" w14:textId="77777777" w:rsidR="004777B9" w:rsidRPr="006F519D" w:rsidRDefault="004777B9" w:rsidP="004777B9">
            <w:pPr>
              <w:pStyle w:val="SemEspaamento"/>
              <w:jc w:val="both"/>
              <w:rPr>
                <w:rFonts w:eastAsia="Calibri"/>
                <w:sz w:val="18"/>
                <w:szCs w:val="18"/>
              </w:rPr>
            </w:pPr>
            <w:r w:rsidRPr="006F519D">
              <w:rPr>
                <w:sz w:val="18"/>
                <w:szCs w:val="18"/>
              </w:rPr>
              <w:t>7. Agir pessoal e coletivamente com respeito, autonomia, responsabilidade, flexibilidade, resiliência e determinação, propondo ações sobre as questões socioambientais, com base em princípios éticos, democráticos, sustentáveis e solidários.</w:t>
            </w:r>
          </w:p>
        </w:tc>
      </w:tr>
      <w:tr w:rsidR="00E84972" w:rsidRPr="006D27B3" w14:paraId="2DB34F17" w14:textId="77777777" w:rsidTr="004430A5">
        <w:trPr>
          <w:cantSplit/>
          <w:trHeight w:val="3218"/>
          <w:jc w:val="center"/>
        </w:trPr>
        <w:tc>
          <w:tcPr>
            <w:tcW w:w="544" w:type="dxa"/>
            <w:vMerge/>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textDirection w:val="btLr"/>
          </w:tcPr>
          <w:p w14:paraId="65BBC792" w14:textId="77777777" w:rsidR="004777B9" w:rsidRPr="004430A5" w:rsidRDefault="004777B9" w:rsidP="007B51FE">
            <w:pPr>
              <w:ind w:left="113" w:right="113"/>
              <w:jc w:val="center"/>
              <w:rPr>
                <w:b/>
                <w:color w:val="1F497D" w:themeColor="text2"/>
                <w:sz w:val="28"/>
              </w:rPr>
            </w:pP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CCC0D9" w:themeFill="accent4" w:themeFillTint="66"/>
            <w:noWrap/>
            <w:textDirection w:val="btLr"/>
            <w:vAlign w:val="bottom"/>
          </w:tcPr>
          <w:p w14:paraId="6FE42280" w14:textId="77777777" w:rsidR="004777B9" w:rsidRPr="004430A5" w:rsidRDefault="004777B9" w:rsidP="007B51FE">
            <w:pPr>
              <w:ind w:left="113" w:right="113"/>
              <w:jc w:val="center"/>
              <w:rPr>
                <w:b/>
                <w:color w:val="1F497D" w:themeColor="text2"/>
              </w:rPr>
            </w:pPr>
            <w:r w:rsidRPr="004430A5">
              <w:rPr>
                <w:b/>
                <w:color w:val="1F497D" w:themeColor="text2"/>
              </w:rPr>
              <w:t>História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1E0C7479" w14:textId="77777777" w:rsidR="004777B9" w:rsidRPr="006F519D" w:rsidRDefault="004777B9" w:rsidP="004777B9">
            <w:pPr>
              <w:pStyle w:val="SemEspaamento"/>
              <w:jc w:val="both"/>
              <w:rPr>
                <w:sz w:val="18"/>
                <w:szCs w:val="18"/>
              </w:rPr>
            </w:pPr>
            <w:r w:rsidRPr="006F519D">
              <w:rPr>
                <w:sz w:val="18"/>
                <w:szCs w:val="18"/>
              </w:rPr>
              <w:t>1.     Compreender acontecimentos históricos, relações de poder e processos e mecanismos de transformação e manutenção das estruturas sociais, políticas, econômicas e culturais ao longo do tempo e em diferentes espaços para analisar, posicionar-se e intervir no mundo contemporâneo.</w:t>
            </w:r>
          </w:p>
          <w:p w14:paraId="5EDD160E" w14:textId="77777777" w:rsidR="004777B9" w:rsidRPr="006F519D" w:rsidRDefault="004777B9" w:rsidP="004777B9">
            <w:pPr>
              <w:pStyle w:val="SemEspaamento"/>
              <w:jc w:val="both"/>
              <w:rPr>
                <w:sz w:val="18"/>
                <w:szCs w:val="18"/>
              </w:rPr>
            </w:pPr>
            <w:r w:rsidRPr="006F519D">
              <w:rPr>
                <w:sz w:val="18"/>
                <w:szCs w:val="18"/>
              </w:rPr>
              <w:t>2. Compreender a historicidade no tempo e no espaço, relacionando acontecimentos e processos de transformação e manutenção das estruturas sociais, políticas, econômicas e culturais, bem como problematizar os significados das lógicas de organização cronológica.</w:t>
            </w:r>
          </w:p>
          <w:p w14:paraId="62A3F797" w14:textId="77777777" w:rsidR="004777B9" w:rsidRPr="006F519D" w:rsidRDefault="004777B9" w:rsidP="004777B9">
            <w:pPr>
              <w:pStyle w:val="SemEspaamento"/>
              <w:jc w:val="both"/>
              <w:rPr>
                <w:sz w:val="18"/>
                <w:szCs w:val="18"/>
              </w:rPr>
            </w:pPr>
            <w:r w:rsidRPr="006F519D">
              <w:rPr>
                <w:sz w:val="18"/>
                <w:szCs w:val="18"/>
              </w:rPr>
              <w:t>3. Elaborar questionamentos, hipóteses, argumentos e proposições em relação a documentos, interpretações e contextos históricos específicos, recorrendo a diferentes linguagens e mídias, exercitando a empatia, o diálogo, a resolução de conflitos, a cooperação e o respeito.</w:t>
            </w:r>
          </w:p>
          <w:p w14:paraId="475E5A42" w14:textId="77777777" w:rsidR="004777B9" w:rsidRPr="006F519D" w:rsidRDefault="004777B9" w:rsidP="004777B9">
            <w:pPr>
              <w:pStyle w:val="SemEspaamento"/>
              <w:jc w:val="both"/>
              <w:rPr>
                <w:sz w:val="18"/>
                <w:szCs w:val="18"/>
              </w:rPr>
            </w:pPr>
            <w:r w:rsidRPr="006F519D">
              <w:rPr>
                <w:sz w:val="18"/>
                <w:szCs w:val="18"/>
              </w:rPr>
              <w:t>4. Identificar interpretações que expressem visões de diferentes sujeitos, culturas e povos com relação a um mesmo contexto histórico, e posicionar-se criticamente com base em princípios éticos, democráticos, inclusivos, sustentáveis e solidários.</w:t>
            </w:r>
          </w:p>
          <w:p w14:paraId="09B9803B" w14:textId="77777777" w:rsidR="004777B9" w:rsidRPr="006F519D" w:rsidRDefault="004777B9" w:rsidP="004777B9">
            <w:pPr>
              <w:pStyle w:val="SemEspaamento"/>
              <w:jc w:val="both"/>
              <w:rPr>
                <w:sz w:val="18"/>
                <w:szCs w:val="18"/>
              </w:rPr>
            </w:pPr>
            <w:r w:rsidRPr="006F519D">
              <w:rPr>
                <w:sz w:val="18"/>
                <w:szCs w:val="18"/>
              </w:rPr>
              <w:t>5. Analisar e compreender o movimento de populações e mercadorias no tempo e no espaço e seus significados históricos, levando em conta o respeito e a solidariedade com as diferentes populações.</w:t>
            </w:r>
          </w:p>
          <w:p w14:paraId="2C78FA47" w14:textId="77777777" w:rsidR="004777B9" w:rsidRPr="006F519D" w:rsidRDefault="004777B9" w:rsidP="004777B9">
            <w:pPr>
              <w:pStyle w:val="SemEspaamento"/>
              <w:jc w:val="both"/>
              <w:rPr>
                <w:sz w:val="18"/>
                <w:szCs w:val="18"/>
              </w:rPr>
            </w:pPr>
            <w:r w:rsidRPr="006F519D">
              <w:rPr>
                <w:sz w:val="18"/>
                <w:szCs w:val="18"/>
              </w:rPr>
              <w:t>6. Compreender e problematizar os conceitos e procedimentos norteadores da produção historiográfica.</w:t>
            </w:r>
          </w:p>
          <w:p w14:paraId="38263B07" w14:textId="2A109B63" w:rsidR="004777B9" w:rsidRPr="006F519D" w:rsidRDefault="004777B9" w:rsidP="004777B9">
            <w:pPr>
              <w:pStyle w:val="SemEspaamento"/>
              <w:jc w:val="both"/>
              <w:rPr>
                <w:rFonts w:eastAsia="Calibri"/>
                <w:sz w:val="18"/>
                <w:szCs w:val="18"/>
              </w:rPr>
            </w:pPr>
            <w:r w:rsidRPr="006F519D">
              <w:rPr>
                <w:sz w:val="18"/>
                <w:szCs w:val="18"/>
              </w:rPr>
              <w:t xml:space="preserve">7. </w:t>
            </w:r>
            <w:r w:rsidR="006F519D" w:rsidRPr="006F519D">
              <w:rPr>
                <w:sz w:val="18"/>
                <w:szCs w:val="18"/>
              </w:rPr>
              <w:t xml:space="preserve">Produzir,  </w:t>
            </w:r>
            <w:r w:rsidRPr="006F519D">
              <w:rPr>
                <w:sz w:val="18"/>
                <w:szCs w:val="18"/>
              </w:rPr>
              <w:t xml:space="preserve"> avaliar     e     utilizar     tecnologias     digitais     de     informação     e comunicação de modo crítico, ético e responsável, compreendendo seus significados para os diferentes grupos ou estratos sociais.</w:t>
            </w:r>
          </w:p>
        </w:tc>
      </w:tr>
      <w:tr w:rsidR="00E84972" w:rsidRPr="006D27B3" w14:paraId="36A327AE" w14:textId="77777777" w:rsidTr="00B97E13">
        <w:trPr>
          <w:cantSplit/>
          <w:trHeight w:val="1134"/>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B6DDE8" w:themeFill="accent5" w:themeFillTint="66"/>
            <w:textDirection w:val="btLr"/>
          </w:tcPr>
          <w:p w14:paraId="52EDED23" w14:textId="77777777" w:rsidR="004777B9" w:rsidRPr="004430A5" w:rsidRDefault="004777B9" w:rsidP="007B51FE">
            <w:pPr>
              <w:ind w:left="113" w:right="113"/>
              <w:jc w:val="center"/>
              <w:rPr>
                <w:b/>
                <w:color w:val="1F497D" w:themeColor="text2"/>
                <w:sz w:val="28"/>
              </w:rPr>
            </w:pPr>
            <w:r w:rsidRPr="004430A5">
              <w:rPr>
                <w:b/>
                <w:color w:val="1F497D" w:themeColor="text2"/>
                <w:sz w:val="28"/>
              </w:rPr>
              <w:t>MATEMÁTICA</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B6DDE8" w:themeFill="accent5" w:themeFillTint="66"/>
            <w:noWrap/>
            <w:textDirection w:val="btLr"/>
            <w:vAlign w:val="bottom"/>
          </w:tcPr>
          <w:p w14:paraId="0CAF3202" w14:textId="77777777" w:rsidR="004777B9" w:rsidRPr="004430A5" w:rsidRDefault="004777B9" w:rsidP="007B51FE">
            <w:pPr>
              <w:ind w:left="113" w:right="113"/>
              <w:jc w:val="center"/>
              <w:rPr>
                <w:b/>
                <w:color w:val="1F497D" w:themeColor="text2"/>
              </w:rPr>
            </w:pPr>
            <w:r w:rsidRPr="004430A5">
              <w:rPr>
                <w:b/>
                <w:color w:val="1F497D" w:themeColor="text2"/>
              </w:rPr>
              <w:t>Matemática</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381E257C" w14:textId="77777777" w:rsidR="004777B9" w:rsidRPr="006F519D" w:rsidRDefault="004777B9" w:rsidP="006F519D">
            <w:pPr>
              <w:pStyle w:val="SemEspaamento"/>
              <w:jc w:val="both"/>
              <w:rPr>
                <w:sz w:val="18"/>
                <w:szCs w:val="18"/>
              </w:rPr>
            </w:pPr>
            <w:r w:rsidRPr="006F519D">
              <w:rPr>
                <w:sz w:val="18"/>
                <w:szCs w:val="18"/>
              </w:rPr>
              <w:t>1.</w:t>
            </w:r>
            <w:r w:rsidRPr="006F519D">
              <w:rPr>
                <w:sz w:val="18"/>
                <w:szCs w:val="18"/>
              </w:rPr>
              <w:tab/>
              <w:t>Reconhecer que a Matemática é uma ciência humana, fruto das necessidades e preocupações de diferentes culturas, em diferentes momentos históricos, e é uma ciência viva, que contribui para solucionar problemas científicos e tecnológicos e para alicerçar descobertas e construções, inclusive com impactos no mundo do trabalho.</w:t>
            </w:r>
          </w:p>
          <w:p w14:paraId="7790C6B5" w14:textId="77777777" w:rsidR="004777B9" w:rsidRPr="006F519D" w:rsidRDefault="004777B9" w:rsidP="006F519D">
            <w:pPr>
              <w:pStyle w:val="SemEspaamento"/>
              <w:jc w:val="both"/>
              <w:rPr>
                <w:sz w:val="18"/>
                <w:szCs w:val="18"/>
              </w:rPr>
            </w:pPr>
            <w:r w:rsidRPr="006F519D">
              <w:rPr>
                <w:sz w:val="18"/>
                <w:szCs w:val="18"/>
              </w:rPr>
              <w:t>2. Desenvolver o raciocínio lógico, o espírito de investigação e a capacidade de produzir argumentos convincentes, recorrendo aos conhecimentos matemáticos para compreender e atuar no mundo.</w:t>
            </w:r>
          </w:p>
          <w:p w14:paraId="08240498" w14:textId="77777777" w:rsidR="004777B9" w:rsidRPr="006F519D" w:rsidRDefault="004777B9" w:rsidP="006F519D">
            <w:pPr>
              <w:pStyle w:val="SemEspaamento"/>
              <w:jc w:val="both"/>
              <w:rPr>
                <w:sz w:val="18"/>
                <w:szCs w:val="18"/>
              </w:rPr>
            </w:pPr>
            <w:r w:rsidRPr="006F519D">
              <w:rPr>
                <w:sz w:val="18"/>
                <w:szCs w:val="18"/>
              </w:rPr>
              <w:t>3. Compreender as relações entre conceitos e procedimentos dos diferentes campos da Matemática (Aritmética, Álgebra, Geometria, Estatística e Probabilidade) e de outras áreas do conhecimento, sentindo segurança quanto à própria capacidade de construir e aplicar conhecimentos matemáticos, desenvolvendo a autoestima e a perseverança na busca de soluções.</w:t>
            </w:r>
          </w:p>
          <w:p w14:paraId="68D0F1FD" w14:textId="77777777" w:rsidR="004777B9" w:rsidRPr="006F519D" w:rsidRDefault="004777B9" w:rsidP="006F519D">
            <w:pPr>
              <w:pStyle w:val="SemEspaamento"/>
              <w:jc w:val="both"/>
              <w:rPr>
                <w:sz w:val="18"/>
                <w:szCs w:val="18"/>
              </w:rPr>
            </w:pPr>
            <w:r w:rsidRPr="006F519D">
              <w:rPr>
                <w:sz w:val="18"/>
                <w:szCs w:val="18"/>
              </w:rPr>
              <w:t>4. Fazer observações sistemáticas de aspectos quantitativos e qualitativos presentes nas práticas sociais e culturais, de modo a investigar, organizar, representar e comunicar informações relevantes, para interpretá-las e avaliá-las crítica e eticamente, produzindo argumentos convincentes.</w:t>
            </w:r>
          </w:p>
          <w:p w14:paraId="32E06EA6" w14:textId="77777777" w:rsidR="004777B9" w:rsidRPr="006F519D" w:rsidRDefault="004777B9" w:rsidP="006F519D">
            <w:pPr>
              <w:pStyle w:val="SemEspaamento"/>
              <w:jc w:val="both"/>
              <w:rPr>
                <w:sz w:val="18"/>
                <w:szCs w:val="18"/>
              </w:rPr>
            </w:pPr>
            <w:r w:rsidRPr="006F519D">
              <w:rPr>
                <w:sz w:val="18"/>
                <w:szCs w:val="18"/>
              </w:rPr>
              <w:t>5. Utilizar processos e ferramentas matemáticas, inclusive tecnologias digitais disponíveis, para modelar e resolver problemas cotidianos, sociais e de outras áreas de conhecimento, validando estratégias e resultados.</w:t>
            </w:r>
          </w:p>
          <w:p w14:paraId="670193D2" w14:textId="21619117" w:rsidR="004777B9" w:rsidRPr="006F519D" w:rsidRDefault="004777B9" w:rsidP="006F519D">
            <w:pPr>
              <w:pStyle w:val="SemEspaamento"/>
              <w:jc w:val="both"/>
              <w:rPr>
                <w:sz w:val="18"/>
                <w:szCs w:val="18"/>
              </w:rPr>
            </w:pPr>
            <w:r w:rsidRPr="006F519D">
              <w:rPr>
                <w:sz w:val="18"/>
                <w:szCs w:val="18"/>
              </w:rPr>
              <w:t xml:space="preserve">6. Enfrentar     situações-problema     em     múltiplos     </w:t>
            </w:r>
            <w:r w:rsidR="00A83E43" w:rsidRPr="006F519D">
              <w:rPr>
                <w:sz w:val="18"/>
                <w:szCs w:val="18"/>
              </w:rPr>
              <w:t>contextos, incluindo</w:t>
            </w:r>
            <w:r w:rsidRPr="006F519D">
              <w:rPr>
                <w:sz w:val="18"/>
                <w:szCs w:val="18"/>
              </w:rPr>
              <w:t>-se situações imaginadas, não diretamente relacionadas com o aspecto prático-utilitário, expressar suas respostas e sintetizar conclusões, utilizando diferentes registros e linguagens (gráficos, tabelas, esquemas, além de texto escrito na língua materna e outras linguagens para descrever algoritmos, como fluxogramas, e dados).</w:t>
            </w:r>
          </w:p>
          <w:p w14:paraId="4290BE00" w14:textId="77777777" w:rsidR="004777B9" w:rsidRPr="006F519D" w:rsidRDefault="004777B9" w:rsidP="006F519D">
            <w:pPr>
              <w:pStyle w:val="SemEspaamento"/>
              <w:jc w:val="both"/>
              <w:rPr>
                <w:sz w:val="18"/>
                <w:szCs w:val="18"/>
              </w:rPr>
            </w:pPr>
            <w:r w:rsidRPr="006F519D">
              <w:rPr>
                <w:sz w:val="18"/>
                <w:szCs w:val="18"/>
              </w:rPr>
              <w:t>7.     Desenvolver e/ou discutir projetos que abordem, sobretudo, questões de urgência social, com base em princípios éticos, democráticos, sustentáveis e solidários, valorizando a diversidade de opiniões de indivíduos e de grupos sociais, sem preconceitos de qualquer natureza.</w:t>
            </w:r>
          </w:p>
          <w:p w14:paraId="45D5D041" w14:textId="77777777" w:rsidR="004777B9" w:rsidRPr="006F519D" w:rsidRDefault="004777B9" w:rsidP="006F519D">
            <w:pPr>
              <w:pStyle w:val="SemEspaamento"/>
              <w:jc w:val="both"/>
              <w:rPr>
                <w:rFonts w:eastAsia="Calibri"/>
                <w:sz w:val="18"/>
                <w:szCs w:val="18"/>
              </w:rPr>
            </w:pPr>
            <w:r w:rsidRPr="006F519D">
              <w:rPr>
                <w:sz w:val="18"/>
                <w:szCs w:val="18"/>
              </w:rPr>
              <w:t>8. Interagir com seus pares de forma cooperativa, trabalhando coletivamente no planejamento e desenvolvimento de pesquisas para responder a questionamentos e na busca de soluções para problemas, de modo a identificar aspectos consensuais ou não na discussão de uma determinada questão, respeitando o modo de pensar dos colegas e aprendendo com eles.</w:t>
            </w:r>
          </w:p>
        </w:tc>
      </w:tr>
      <w:tr w:rsidR="00E84972" w:rsidRPr="006D27B3" w14:paraId="543299B7" w14:textId="77777777" w:rsidTr="004430A5">
        <w:trPr>
          <w:cantSplit/>
          <w:trHeight w:val="1134"/>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DDD9C3" w:themeFill="background2" w:themeFillShade="E6"/>
            <w:textDirection w:val="btLr"/>
          </w:tcPr>
          <w:p w14:paraId="2C35FE6D" w14:textId="77777777" w:rsidR="004777B9" w:rsidRPr="004430A5" w:rsidRDefault="004777B9" w:rsidP="007B51FE">
            <w:pPr>
              <w:ind w:left="113" w:right="113"/>
              <w:jc w:val="center"/>
              <w:rPr>
                <w:b/>
                <w:color w:val="1F497D" w:themeColor="text2"/>
                <w:sz w:val="28"/>
              </w:rPr>
            </w:pPr>
            <w:r w:rsidRPr="004430A5">
              <w:rPr>
                <w:b/>
                <w:color w:val="1F497D" w:themeColor="text2"/>
                <w:sz w:val="28"/>
              </w:rPr>
              <w:lastRenderedPageBreak/>
              <w:t>CIÊNCIAS DA NATUREZA</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DDD9C3" w:themeFill="background2" w:themeFillShade="E6"/>
            <w:noWrap/>
            <w:textDirection w:val="btLr"/>
            <w:vAlign w:val="bottom"/>
          </w:tcPr>
          <w:p w14:paraId="2E6E68A0" w14:textId="77777777" w:rsidR="004777B9" w:rsidRPr="004430A5" w:rsidRDefault="004777B9" w:rsidP="007B51FE">
            <w:pPr>
              <w:ind w:left="113" w:right="113"/>
              <w:jc w:val="center"/>
              <w:rPr>
                <w:b/>
                <w:color w:val="1F497D" w:themeColor="text2"/>
              </w:rPr>
            </w:pPr>
            <w:r w:rsidRPr="004430A5">
              <w:rPr>
                <w:b/>
                <w:color w:val="1F497D" w:themeColor="text2"/>
              </w:rPr>
              <w:t>Ciências</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5CB09179" w14:textId="77777777" w:rsidR="004777B9" w:rsidRPr="006F519D" w:rsidRDefault="004777B9" w:rsidP="006F519D">
            <w:pPr>
              <w:pStyle w:val="SemEspaamento"/>
              <w:jc w:val="both"/>
              <w:rPr>
                <w:sz w:val="18"/>
                <w:szCs w:val="18"/>
              </w:rPr>
            </w:pPr>
            <w:r w:rsidRPr="006F519D">
              <w:rPr>
                <w:sz w:val="18"/>
                <w:szCs w:val="18"/>
              </w:rPr>
              <w:t>1. Compreender as Ciências da Natureza como empreendimento humano, e o conhecimento científico como provisório, cultural e histórico.</w:t>
            </w:r>
          </w:p>
          <w:p w14:paraId="7CC9B681" w14:textId="77777777" w:rsidR="004777B9" w:rsidRPr="006F519D" w:rsidRDefault="004777B9" w:rsidP="006F519D">
            <w:pPr>
              <w:pStyle w:val="SemEspaamento"/>
              <w:jc w:val="both"/>
              <w:rPr>
                <w:sz w:val="18"/>
                <w:szCs w:val="18"/>
              </w:rPr>
            </w:pPr>
            <w:r w:rsidRPr="006F519D">
              <w:rPr>
                <w:sz w:val="18"/>
                <w:szCs w:val="18"/>
              </w:rPr>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616B741D" w14:textId="77777777" w:rsidR="004777B9" w:rsidRPr="006F519D" w:rsidRDefault="004777B9" w:rsidP="006F519D">
            <w:pPr>
              <w:pStyle w:val="SemEspaamento"/>
              <w:jc w:val="both"/>
              <w:rPr>
                <w:sz w:val="18"/>
                <w:szCs w:val="18"/>
              </w:rPr>
            </w:pPr>
            <w:r w:rsidRPr="006F519D">
              <w:rPr>
                <w:sz w:val="18"/>
                <w:szCs w:val="18"/>
              </w:rPr>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7252631C" w14:textId="77777777" w:rsidR="004777B9" w:rsidRPr="006F519D" w:rsidRDefault="004777B9" w:rsidP="006F519D">
            <w:pPr>
              <w:pStyle w:val="SemEspaamento"/>
              <w:jc w:val="both"/>
              <w:rPr>
                <w:sz w:val="18"/>
                <w:szCs w:val="18"/>
              </w:rPr>
            </w:pPr>
            <w:r w:rsidRPr="006F519D">
              <w:rPr>
                <w:sz w:val="18"/>
                <w:szCs w:val="18"/>
              </w:rPr>
              <w:t>4. Avaliar aplicações e implicações políticas, socioambientais e culturais da ciência e de suas tecnologias para propor alternativas aos desafios do mundo contemporâneo, incluindo aqueles relativos ao mundo do trabalho.</w:t>
            </w:r>
          </w:p>
          <w:p w14:paraId="5DB11C8F" w14:textId="77777777" w:rsidR="004777B9" w:rsidRPr="006F519D" w:rsidRDefault="004777B9" w:rsidP="006F519D">
            <w:pPr>
              <w:pStyle w:val="SemEspaamento"/>
              <w:jc w:val="both"/>
              <w:rPr>
                <w:sz w:val="18"/>
                <w:szCs w:val="18"/>
              </w:rPr>
            </w:pPr>
            <w:r w:rsidRPr="006F519D">
              <w:rPr>
                <w:sz w:val="18"/>
                <w:szCs w:val="18"/>
              </w:rPr>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6EA18FA9" w14:textId="77777777" w:rsidR="004777B9" w:rsidRPr="006F519D" w:rsidRDefault="004777B9" w:rsidP="006F519D">
            <w:pPr>
              <w:pStyle w:val="SemEspaamento"/>
              <w:jc w:val="both"/>
              <w:rPr>
                <w:sz w:val="18"/>
                <w:szCs w:val="18"/>
              </w:rPr>
            </w:pPr>
            <w:r w:rsidRPr="006F519D">
              <w:rPr>
                <w:sz w:val="18"/>
                <w:szCs w:val="18"/>
              </w:rPr>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47112DF2" w14:textId="77777777" w:rsidR="004777B9" w:rsidRPr="006F519D" w:rsidRDefault="004777B9" w:rsidP="006F519D">
            <w:pPr>
              <w:pStyle w:val="SemEspaamento"/>
              <w:jc w:val="both"/>
              <w:rPr>
                <w:sz w:val="18"/>
                <w:szCs w:val="18"/>
              </w:rPr>
            </w:pPr>
            <w:r w:rsidRPr="006F519D">
              <w:rPr>
                <w:sz w:val="18"/>
                <w:szCs w:val="18"/>
              </w:rPr>
              <w:t>7.     Conhecer, apreciar e cuidar de si, do seu corpo e bem-estar, compreendendo-se na diversidade humana, fazendo-se respeitar e respeitando o outro, recorrendo aos conhecimentos das Ciências da Natureza e às suas tecnologias.</w:t>
            </w:r>
          </w:p>
          <w:p w14:paraId="791C77F3" w14:textId="77777777" w:rsidR="004777B9" w:rsidRPr="006F519D" w:rsidRDefault="004777B9" w:rsidP="006F519D">
            <w:pPr>
              <w:pStyle w:val="SemEspaamento"/>
              <w:jc w:val="both"/>
              <w:rPr>
                <w:rFonts w:eastAsia="Calibri"/>
                <w:sz w:val="18"/>
                <w:szCs w:val="18"/>
              </w:rPr>
            </w:pPr>
            <w:r w:rsidRPr="006F519D">
              <w:rPr>
                <w:sz w:val="18"/>
                <w:szCs w:val="18"/>
              </w:rPr>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p>
        </w:tc>
      </w:tr>
      <w:tr w:rsidR="00E84972" w:rsidRPr="006D27B3" w14:paraId="2B908EB1" w14:textId="77777777" w:rsidTr="004430A5">
        <w:trPr>
          <w:cantSplit/>
          <w:trHeight w:val="3353"/>
          <w:jc w:val="center"/>
        </w:trPr>
        <w:tc>
          <w:tcPr>
            <w:tcW w:w="544"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BD4B4" w:themeFill="accent6" w:themeFillTint="66"/>
            <w:textDirection w:val="btLr"/>
          </w:tcPr>
          <w:p w14:paraId="343FE5CF" w14:textId="77777777" w:rsidR="004777B9" w:rsidRPr="004430A5" w:rsidRDefault="004777B9" w:rsidP="007B51FE">
            <w:pPr>
              <w:ind w:left="113" w:right="113"/>
              <w:jc w:val="center"/>
              <w:rPr>
                <w:b/>
                <w:color w:val="1F497D" w:themeColor="text2"/>
                <w:sz w:val="28"/>
              </w:rPr>
            </w:pPr>
            <w:r w:rsidRPr="004430A5">
              <w:rPr>
                <w:b/>
                <w:color w:val="1F497D" w:themeColor="text2"/>
                <w:sz w:val="28"/>
              </w:rPr>
              <w:t>ENSINO RELIGIOSO</w:t>
            </w:r>
          </w:p>
        </w:tc>
        <w:tc>
          <w:tcPr>
            <w:tcW w:w="426"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shd w:val="clear" w:color="auto" w:fill="FBD4B4" w:themeFill="accent6" w:themeFillTint="66"/>
            <w:noWrap/>
            <w:textDirection w:val="btLr"/>
            <w:vAlign w:val="bottom"/>
            <w:hideMark/>
          </w:tcPr>
          <w:p w14:paraId="1260185C" w14:textId="77777777" w:rsidR="004777B9" w:rsidRPr="004430A5" w:rsidRDefault="004777B9" w:rsidP="007B51FE">
            <w:pPr>
              <w:ind w:left="113" w:right="113"/>
              <w:jc w:val="center"/>
              <w:rPr>
                <w:b/>
                <w:color w:val="1F497D" w:themeColor="text2"/>
              </w:rPr>
            </w:pPr>
            <w:r w:rsidRPr="004430A5">
              <w:rPr>
                <w:b/>
                <w:color w:val="1F497D" w:themeColor="text2"/>
              </w:rPr>
              <w:t>Ensino Religioso</w:t>
            </w:r>
          </w:p>
        </w:tc>
        <w:tc>
          <w:tcPr>
            <w:tcW w:w="8788" w:type="dxa"/>
            <w:tcBorders>
              <w:top w:val="single" w:sz="24" w:space="0" w:color="4F81BD" w:themeColor="accent1"/>
              <w:left w:val="single" w:sz="24" w:space="0" w:color="4F81BD" w:themeColor="accent1"/>
              <w:bottom w:val="single" w:sz="24" w:space="0" w:color="4F81BD" w:themeColor="accent1"/>
              <w:right w:val="single" w:sz="24" w:space="0" w:color="4F81BD" w:themeColor="accent1"/>
            </w:tcBorders>
          </w:tcPr>
          <w:p w14:paraId="0B9332F4" w14:textId="77777777" w:rsidR="004777B9" w:rsidRPr="006F519D" w:rsidRDefault="004777B9" w:rsidP="006F519D">
            <w:pPr>
              <w:pStyle w:val="SemEspaamento"/>
              <w:jc w:val="both"/>
              <w:rPr>
                <w:sz w:val="18"/>
                <w:szCs w:val="18"/>
              </w:rPr>
            </w:pPr>
            <w:r w:rsidRPr="006F519D">
              <w:rPr>
                <w:sz w:val="18"/>
                <w:szCs w:val="18"/>
              </w:rPr>
              <w:t>1.     Conhecer os aspectos estruturantes das diferentes tradições/movimentos religiosos e filosofias de vida, a partir de pressupostos científicos, filosóficos, estéticos e éticos.</w:t>
            </w:r>
          </w:p>
          <w:p w14:paraId="29167097" w14:textId="77777777" w:rsidR="004777B9" w:rsidRPr="006F519D" w:rsidRDefault="004777B9" w:rsidP="006F519D">
            <w:pPr>
              <w:pStyle w:val="SemEspaamento"/>
              <w:jc w:val="both"/>
              <w:rPr>
                <w:sz w:val="18"/>
                <w:szCs w:val="18"/>
              </w:rPr>
            </w:pPr>
            <w:r w:rsidRPr="006F519D">
              <w:rPr>
                <w:sz w:val="18"/>
                <w:szCs w:val="18"/>
              </w:rPr>
              <w:t>2. Compreender, valorizar e respeitar as manifestações religiosas e filosofias de vida, suas experiências e saberes, em diferentes tempos, espaços e territórios.</w:t>
            </w:r>
          </w:p>
          <w:p w14:paraId="5CEA224D" w14:textId="77777777" w:rsidR="004777B9" w:rsidRPr="006F519D" w:rsidRDefault="004777B9" w:rsidP="006F519D">
            <w:pPr>
              <w:pStyle w:val="SemEspaamento"/>
              <w:jc w:val="both"/>
              <w:rPr>
                <w:sz w:val="18"/>
                <w:szCs w:val="18"/>
              </w:rPr>
            </w:pPr>
            <w:r w:rsidRPr="006F519D">
              <w:rPr>
                <w:sz w:val="18"/>
                <w:szCs w:val="18"/>
              </w:rPr>
              <w:t>3. Reconhecer e cuidar de si, do outro, da coletividade e da natureza, enquanto expressão de valor da vida.</w:t>
            </w:r>
          </w:p>
          <w:p w14:paraId="1D32CED3" w14:textId="77777777" w:rsidR="004777B9" w:rsidRPr="006F519D" w:rsidRDefault="004777B9" w:rsidP="006F519D">
            <w:pPr>
              <w:pStyle w:val="SemEspaamento"/>
              <w:jc w:val="both"/>
              <w:rPr>
                <w:sz w:val="18"/>
                <w:szCs w:val="18"/>
              </w:rPr>
            </w:pPr>
            <w:r w:rsidRPr="006F519D">
              <w:rPr>
                <w:sz w:val="18"/>
                <w:szCs w:val="18"/>
              </w:rPr>
              <w:t>4. Conviver com a diversidade de crenças, pensamentos, convicções, modos de ser e viver.</w:t>
            </w:r>
          </w:p>
          <w:p w14:paraId="413528E1" w14:textId="77777777" w:rsidR="004777B9" w:rsidRPr="006F519D" w:rsidRDefault="004777B9" w:rsidP="006F519D">
            <w:pPr>
              <w:pStyle w:val="SemEspaamento"/>
              <w:jc w:val="both"/>
              <w:rPr>
                <w:sz w:val="18"/>
                <w:szCs w:val="18"/>
              </w:rPr>
            </w:pPr>
            <w:r w:rsidRPr="006F519D">
              <w:rPr>
                <w:sz w:val="18"/>
                <w:szCs w:val="18"/>
              </w:rPr>
              <w:t>5. Analisar as relações entre as tradições religiosas e os campos da cultura, da política, da economia, da saúde, da ciência, da tecnologia e do meio ambiente.</w:t>
            </w:r>
          </w:p>
          <w:p w14:paraId="2F6E0A5E" w14:textId="77777777" w:rsidR="004777B9" w:rsidRPr="006F519D" w:rsidRDefault="004777B9" w:rsidP="006F519D">
            <w:pPr>
              <w:pStyle w:val="SemEspaamento"/>
              <w:jc w:val="both"/>
              <w:rPr>
                <w:rFonts w:eastAsia="Calibri"/>
                <w:sz w:val="18"/>
                <w:szCs w:val="18"/>
              </w:rPr>
            </w:pPr>
            <w:r w:rsidRPr="006F519D">
              <w:rPr>
                <w:sz w:val="18"/>
                <w:szCs w:val="18"/>
              </w:rPr>
              <w:t>6. Debater, problematizar e posicionar-se frente aos discursos e práticas de intolerância, discriminação e violência de cunho religioso, de modo a assegurar os direitos humanos no constante exercício da cidadania e da cultura de paz.</w:t>
            </w:r>
          </w:p>
        </w:tc>
      </w:tr>
    </w:tbl>
    <w:p w14:paraId="03F57028" w14:textId="77777777" w:rsidR="00B13565" w:rsidRDefault="00B13565" w:rsidP="004777B9">
      <w:pPr>
        <w:pStyle w:val="TextosemFormatao"/>
        <w:ind w:right="-447"/>
        <w:rPr>
          <w:rFonts w:asciiTheme="minorHAnsi" w:hAnsiTheme="minorHAnsi" w:cs="Arial"/>
          <w:sz w:val="24"/>
          <w:szCs w:val="24"/>
        </w:rPr>
      </w:pPr>
    </w:p>
    <w:p w14:paraId="3D6FCE0D" w14:textId="429C240B" w:rsidR="0089246A" w:rsidRDefault="0089246A" w:rsidP="0089246A">
      <w:pPr>
        <w:pStyle w:val="Ttulo2"/>
        <w:rPr>
          <w:rFonts w:asciiTheme="minorHAnsi" w:hAnsiTheme="minorHAnsi" w:cs="Arial"/>
          <w:color w:val="auto"/>
          <w:sz w:val="24"/>
          <w:szCs w:val="24"/>
        </w:rPr>
      </w:pPr>
      <w:bookmarkStart w:id="45" w:name="_Toc157156868"/>
      <w:r w:rsidRPr="00E457FF">
        <w:rPr>
          <w:rFonts w:asciiTheme="minorHAnsi" w:hAnsiTheme="minorHAnsi" w:cs="Arial"/>
          <w:color w:val="auto"/>
          <w:sz w:val="24"/>
          <w:szCs w:val="24"/>
        </w:rPr>
        <w:t xml:space="preserve">9.3. </w:t>
      </w:r>
      <w:r w:rsidR="0075500C">
        <w:rPr>
          <w:rFonts w:asciiTheme="minorHAnsi" w:hAnsiTheme="minorHAnsi" w:cs="Arial"/>
          <w:color w:val="auto"/>
          <w:sz w:val="24"/>
          <w:szCs w:val="24"/>
        </w:rPr>
        <w:t>Orientações Metodológicas e Intervenção Pedagógica</w:t>
      </w:r>
      <w:bookmarkEnd w:id="45"/>
    </w:p>
    <w:p w14:paraId="43F931E5" w14:textId="30630660" w:rsidR="00FE418B" w:rsidRDefault="00FE418B" w:rsidP="00FE418B">
      <w:pPr>
        <w:pStyle w:val="TextosemFormatao"/>
        <w:rPr>
          <w:rFonts w:asciiTheme="minorHAnsi" w:hAnsiTheme="minorHAnsi" w:cs="Arial"/>
          <w:color w:val="FF0000"/>
          <w:sz w:val="22"/>
          <w:szCs w:val="22"/>
        </w:rPr>
      </w:pPr>
      <w:r w:rsidRPr="00E457FF">
        <w:rPr>
          <w:rFonts w:asciiTheme="minorHAnsi" w:hAnsiTheme="minorHAnsi" w:cs="Arial"/>
          <w:color w:val="FF0000"/>
          <w:sz w:val="22"/>
          <w:szCs w:val="22"/>
        </w:rPr>
        <w:t>[</w:t>
      </w:r>
      <w:r w:rsidR="005A6E08">
        <w:rPr>
          <w:rFonts w:asciiTheme="minorHAnsi" w:hAnsiTheme="minorHAnsi" w:cs="Arial"/>
          <w:color w:val="FF0000"/>
          <w:sz w:val="22"/>
          <w:szCs w:val="22"/>
        </w:rPr>
        <w:t>Excluir</w:t>
      </w:r>
      <w:r w:rsidR="00BF0A7A">
        <w:rPr>
          <w:rFonts w:asciiTheme="minorHAnsi" w:hAnsiTheme="minorHAnsi" w:cs="Arial"/>
          <w:color w:val="FF0000"/>
          <w:sz w:val="22"/>
          <w:szCs w:val="22"/>
        </w:rPr>
        <w:t xml:space="preserve"> o que não se aplica como metodologia na instituição</w:t>
      </w:r>
      <w:r w:rsidR="00831012">
        <w:rPr>
          <w:rFonts w:asciiTheme="minorHAnsi" w:hAnsiTheme="minorHAnsi" w:cs="Arial"/>
          <w:color w:val="FF0000"/>
          <w:sz w:val="22"/>
          <w:szCs w:val="22"/>
        </w:rPr>
        <w:t xml:space="preserve"> ADEJA</w:t>
      </w:r>
      <w:r w:rsidR="00BF0A7A">
        <w:rPr>
          <w:rFonts w:asciiTheme="minorHAnsi" w:hAnsiTheme="minorHAnsi" w:cs="Arial"/>
          <w:color w:val="FF0000"/>
          <w:sz w:val="22"/>
          <w:szCs w:val="22"/>
        </w:rPr>
        <w:t xml:space="preserve">, PUFV ou AVALIAÇÃO DE DESENVOLVIMENTO DE </w:t>
      </w:r>
      <w:proofErr w:type="gramStart"/>
      <w:r w:rsidR="00BF0A7A">
        <w:rPr>
          <w:rFonts w:asciiTheme="minorHAnsi" w:hAnsiTheme="minorHAnsi" w:cs="Arial"/>
          <w:color w:val="FF0000"/>
          <w:sz w:val="22"/>
          <w:szCs w:val="22"/>
        </w:rPr>
        <w:t xml:space="preserve">APRENDIZAGEM </w:t>
      </w:r>
      <w:r w:rsidRPr="00E457FF">
        <w:rPr>
          <w:rFonts w:asciiTheme="minorHAnsi" w:hAnsiTheme="minorHAnsi" w:cs="Arial"/>
          <w:color w:val="FF0000"/>
          <w:sz w:val="22"/>
          <w:szCs w:val="22"/>
        </w:rPr>
        <w:t>]</w:t>
      </w:r>
      <w:proofErr w:type="gramEnd"/>
    </w:p>
    <w:p w14:paraId="3CC5396B" w14:textId="77777777" w:rsidR="00BF0A7A" w:rsidRDefault="00BF0A7A" w:rsidP="00FE418B">
      <w:pPr>
        <w:pStyle w:val="TextosemFormatao"/>
        <w:rPr>
          <w:rFonts w:asciiTheme="minorHAnsi" w:hAnsiTheme="minorHAnsi" w:cs="Arial"/>
          <w:color w:val="FF0000"/>
          <w:sz w:val="22"/>
          <w:szCs w:val="22"/>
        </w:rPr>
      </w:pPr>
    </w:p>
    <w:tbl>
      <w:tblPr>
        <w:tblStyle w:val="Tabelacomgrade"/>
        <w:tblW w:w="9782" w:type="dxa"/>
        <w:tblInd w:w="-307"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552"/>
        <w:gridCol w:w="7230"/>
      </w:tblGrid>
      <w:tr w:rsidR="00BF0A7A" w14:paraId="4EB6E297" w14:textId="77777777" w:rsidTr="00B97E13">
        <w:trPr>
          <w:trHeight w:val="1224"/>
        </w:trPr>
        <w:tc>
          <w:tcPr>
            <w:tcW w:w="2552" w:type="dxa"/>
          </w:tcPr>
          <w:p w14:paraId="3B066B19" w14:textId="3FBA803D" w:rsidR="00BF0A7A" w:rsidRPr="004B15B5" w:rsidRDefault="00BF0A7A" w:rsidP="00BF0A7A">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PROGRAMA UNIÃO FAZ A VIDA</w:t>
            </w:r>
          </w:p>
        </w:tc>
        <w:tc>
          <w:tcPr>
            <w:tcW w:w="7230" w:type="dxa"/>
          </w:tcPr>
          <w:p w14:paraId="0ACF43E8" w14:textId="77777777" w:rsidR="00BF0A7A" w:rsidRDefault="00BF0A7A" w:rsidP="00BF0A7A">
            <w:pPr>
              <w:pStyle w:val="SemEspaamento"/>
              <w:jc w:val="both"/>
              <w:rPr>
                <w:sz w:val="20"/>
                <w:szCs w:val="18"/>
              </w:rPr>
            </w:pPr>
            <w:r w:rsidRPr="00AB5599">
              <w:rPr>
                <w:sz w:val="20"/>
                <w:szCs w:val="18"/>
              </w:rPr>
              <w:t xml:space="preserve">O </w:t>
            </w:r>
            <w:r w:rsidRPr="00AB5599">
              <w:rPr>
                <w:b/>
                <w:sz w:val="20"/>
                <w:szCs w:val="18"/>
              </w:rPr>
              <w:t>Programa A União Faz</w:t>
            </w:r>
            <w:r w:rsidRPr="00AB5599">
              <w:rPr>
                <w:sz w:val="20"/>
                <w:szCs w:val="18"/>
              </w:rPr>
              <w:t xml:space="preserve"> </w:t>
            </w:r>
            <w:r w:rsidRPr="00AB5599">
              <w:rPr>
                <w:b/>
                <w:sz w:val="20"/>
                <w:szCs w:val="18"/>
              </w:rPr>
              <w:t>a vida</w:t>
            </w:r>
            <w:r w:rsidRPr="00AB5599">
              <w:rPr>
                <w:sz w:val="20"/>
                <w:szCs w:val="18"/>
              </w:rPr>
              <w:t xml:space="preserve"> estimula a perspectiva metodológica do trabalho com projetos, por meio da qual, educadores, crianças, adolescentes e comunidade vivem uma experiência colaborativa de aprendizagem em que definem o que pretendem fazer, escolhem rotas de pesquisa-ação, discutem responsabilidades, estabelecem cronogramas de ação e desenham claramente aonde querem chegar. Essa metodologia prioriza o diálogo, a troca de saberes, a expressão de dúvidas, a resolução de conflitos, a percepção das diferenças.</w:t>
            </w:r>
          </w:p>
          <w:p w14:paraId="004769EA" w14:textId="1035A2F1" w:rsidR="00597729" w:rsidRPr="00AB5599" w:rsidRDefault="00597729" w:rsidP="00111F81">
            <w:pPr>
              <w:pStyle w:val="SemEspaamento"/>
              <w:jc w:val="both"/>
              <w:rPr>
                <w:sz w:val="20"/>
                <w:szCs w:val="18"/>
              </w:rPr>
            </w:pPr>
            <w:r w:rsidRPr="00AB5599">
              <w:rPr>
                <w:color w:val="FF0000"/>
                <w:szCs w:val="18"/>
              </w:rPr>
              <w:t>(as instituições que não ofertam devem excluir esta linha)</w:t>
            </w:r>
          </w:p>
        </w:tc>
      </w:tr>
      <w:tr w:rsidR="00AA1284" w14:paraId="056C373A" w14:textId="77777777" w:rsidTr="00B97E13">
        <w:trPr>
          <w:trHeight w:val="1224"/>
        </w:trPr>
        <w:tc>
          <w:tcPr>
            <w:tcW w:w="2552" w:type="dxa"/>
          </w:tcPr>
          <w:p w14:paraId="6F4873F6" w14:textId="2FFAEB70" w:rsidR="00AA1284" w:rsidRDefault="00AA1284" w:rsidP="00BF0A7A">
            <w:pPr>
              <w:pStyle w:val="TextosemFormatao"/>
              <w:jc w:val="center"/>
              <w:rPr>
                <w:rFonts w:asciiTheme="minorHAnsi" w:hAnsiTheme="minorHAnsi" w:cs="Arial"/>
                <w:b/>
                <w:color w:val="1F497D" w:themeColor="text2"/>
                <w:sz w:val="22"/>
                <w:szCs w:val="22"/>
              </w:rPr>
            </w:pPr>
            <w:r w:rsidRPr="00B97E13">
              <w:rPr>
                <w:rFonts w:asciiTheme="minorHAnsi" w:hAnsiTheme="minorHAnsi" w:cs="Arial"/>
                <w:b/>
                <w:color w:val="1F497D" w:themeColor="text2"/>
                <w:sz w:val="22"/>
                <w:szCs w:val="22"/>
              </w:rPr>
              <w:lastRenderedPageBreak/>
              <w:t>PROGRAMA ALFAMAIS GOIÁS</w:t>
            </w:r>
            <w:r w:rsidR="00B20AD3">
              <w:rPr>
                <w:rFonts w:asciiTheme="minorHAnsi" w:hAnsiTheme="minorHAnsi" w:cs="Arial"/>
                <w:b/>
                <w:color w:val="1F497D" w:themeColor="text2"/>
                <w:sz w:val="22"/>
                <w:szCs w:val="22"/>
              </w:rPr>
              <w:t>/COMPROMISSO NACIONAL DA CRIANÇA ALFABETIZADA</w:t>
            </w:r>
          </w:p>
          <w:p w14:paraId="5B321CE7" w14:textId="7129E523" w:rsidR="00B20AD3" w:rsidRPr="004B15B5" w:rsidRDefault="00B20AD3" w:rsidP="00BF0A7A">
            <w:pPr>
              <w:pStyle w:val="TextosemFormatao"/>
              <w:jc w:val="center"/>
              <w:rPr>
                <w:rFonts w:asciiTheme="minorHAnsi" w:hAnsiTheme="minorHAnsi" w:cs="Arial"/>
                <w:b/>
                <w:color w:val="4F6228" w:themeColor="accent3" w:themeShade="80"/>
                <w:sz w:val="22"/>
                <w:szCs w:val="22"/>
              </w:rPr>
            </w:pPr>
          </w:p>
        </w:tc>
        <w:tc>
          <w:tcPr>
            <w:tcW w:w="7230" w:type="dxa"/>
          </w:tcPr>
          <w:p w14:paraId="5E358861" w14:textId="68644B62" w:rsidR="00D653C9" w:rsidRPr="00AB5599" w:rsidRDefault="00D653C9" w:rsidP="00D653C9">
            <w:pPr>
              <w:pStyle w:val="SemEspaamento"/>
              <w:jc w:val="both"/>
              <w:rPr>
                <w:sz w:val="20"/>
                <w:szCs w:val="18"/>
              </w:rPr>
            </w:pPr>
            <w:r w:rsidRPr="00AB5599">
              <w:rPr>
                <w:sz w:val="20"/>
                <w:szCs w:val="18"/>
              </w:rPr>
              <w:t>O Programa em Regime de Colaboração pela Criança Alfabetizada, por meio da Secretaria de Estado da Educação (</w:t>
            </w:r>
            <w:proofErr w:type="spellStart"/>
            <w:r w:rsidRPr="00AB5599">
              <w:rPr>
                <w:sz w:val="20"/>
                <w:szCs w:val="18"/>
              </w:rPr>
              <w:t>Seduc</w:t>
            </w:r>
            <w:proofErr w:type="spellEnd"/>
            <w:r w:rsidRPr="00AB5599">
              <w:rPr>
                <w:sz w:val="20"/>
                <w:szCs w:val="18"/>
              </w:rPr>
              <w:t>), visa a redução dos índices de alfabetização incompleta e letramento insuficiente entre as crianças matriculadas nas redes públicas de ensino. Também objetiva assegurar a alfabetização completa na idade certa, até o 2º ano do Ensino Fundamental.</w:t>
            </w:r>
          </w:p>
          <w:p w14:paraId="64AD69DE" w14:textId="77777777" w:rsidR="00AA1284" w:rsidRDefault="00D653C9" w:rsidP="0025696E">
            <w:pPr>
              <w:pStyle w:val="SemEspaamento"/>
              <w:jc w:val="both"/>
              <w:rPr>
                <w:sz w:val="20"/>
                <w:szCs w:val="18"/>
              </w:rPr>
            </w:pPr>
            <w:r w:rsidRPr="00AB5599">
              <w:rPr>
                <w:sz w:val="20"/>
                <w:szCs w:val="18"/>
              </w:rPr>
              <w:t>Para que a alfabetização das crianças seja concluída na idade certa, Estado e municípios irão trabalhar juntos na execução de ações voltadas a professores e estudantes da Educação Infantil e 1º, 2º e 5º anos do Ensino Fundamental.  Assim, para o ano de 2022 está previsto a distribuição de materiais didáticos de apoio à alfabetização para</w:t>
            </w:r>
            <w:r w:rsidR="0025696E" w:rsidRPr="00AB5599">
              <w:rPr>
                <w:sz w:val="20"/>
                <w:szCs w:val="18"/>
              </w:rPr>
              <w:t xml:space="preserve"> professores e estudantes.</w:t>
            </w:r>
          </w:p>
          <w:p w14:paraId="2C8BACAD" w14:textId="4DA2746A" w:rsidR="00597729" w:rsidRPr="00AB5599" w:rsidRDefault="00597729" w:rsidP="00111F81">
            <w:pPr>
              <w:pStyle w:val="SemEspaamento"/>
              <w:jc w:val="both"/>
              <w:rPr>
                <w:sz w:val="20"/>
                <w:szCs w:val="18"/>
              </w:rPr>
            </w:pPr>
            <w:r w:rsidRPr="00AB5599">
              <w:rPr>
                <w:color w:val="FF0000"/>
                <w:szCs w:val="18"/>
              </w:rPr>
              <w:t>(as instituições que não ofertam devem excluir esta linha)</w:t>
            </w:r>
          </w:p>
        </w:tc>
      </w:tr>
      <w:tr w:rsidR="00BF0A7A" w14:paraId="5A17BF89" w14:textId="77777777" w:rsidTr="00B97E13">
        <w:trPr>
          <w:trHeight w:val="950"/>
        </w:trPr>
        <w:tc>
          <w:tcPr>
            <w:tcW w:w="2552" w:type="dxa"/>
          </w:tcPr>
          <w:p w14:paraId="222906A1" w14:textId="77777777" w:rsidR="00831012" w:rsidRPr="004B15B5" w:rsidRDefault="00831012" w:rsidP="00BF0A7A">
            <w:pPr>
              <w:pStyle w:val="TextosemFormatao"/>
              <w:jc w:val="center"/>
              <w:rPr>
                <w:rFonts w:asciiTheme="minorHAnsi" w:hAnsiTheme="minorHAnsi" w:cs="Arial"/>
                <w:b/>
                <w:color w:val="4F6228" w:themeColor="accent3" w:themeShade="80"/>
                <w:sz w:val="22"/>
                <w:szCs w:val="22"/>
              </w:rPr>
            </w:pPr>
          </w:p>
          <w:p w14:paraId="1AF024A9" w14:textId="77777777" w:rsidR="00831012" w:rsidRPr="004B15B5" w:rsidRDefault="00831012" w:rsidP="00BF0A7A">
            <w:pPr>
              <w:pStyle w:val="TextosemFormatao"/>
              <w:jc w:val="center"/>
              <w:rPr>
                <w:rFonts w:asciiTheme="minorHAnsi" w:hAnsiTheme="minorHAnsi" w:cs="Arial"/>
                <w:b/>
                <w:color w:val="4F6228" w:themeColor="accent3" w:themeShade="80"/>
                <w:sz w:val="22"/>
                <w:szCs w:val="22"/>
              </w:rPr>
            </w:pPr>
          </w:p>
          <w:p w14:paraId="591F979E" w14:textId="703C5134" w:rsidR="00BF0A7A" w:rsidRPr="004B15B5" w:rsidRDefault="00BF0A7A" w:rsidP="00BF0A7A">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AVALIAÇÃO DE DESENVOLVIMENTO DE APRENDIZAGEM</w:t>
            </w:r>
          </w:p>
        </w:tc>
        <w:tc>
          <w:tcPr>
            <w:tcW w:w="7230" w:type="dxa"/>
          </w:tcPr>
          <w:p w14:paraId="5EDC422F" w14:textId="39FFB755" w:rsidR="00BF0A7A" w:rsidRPr="00AB5599" w:rsidRDefault="000A699E" w:rsidP="005A6E08">
            <w:pPr>
              <w:pStyle w:val="TextosemFormatao"/>
              <w:rPr>
                <w:rFonts w:asciiTheme="minorHAnsi" w:hAnsiTheme="minorHAnsi" w:cs="Arial"/>
                <w:szCs w:val="18"/>
              </w:rPr>
            </w:pPr>
            <w:r w:rsidRPr="00AB5599">
              <w:rPr>
                <w:rFonts w:asciiTheme="minorHAnsi" w:hAnsiTheme="minorHAnsi" w:cs="Arial"/>
                <w:szCs w:val="18"/>
              </w:rPr>
              <w:t xml:space="preserve">A ADA é uma avaliação diagnóstica contínua que aponta para propostas de intervenção pedagógica a serem realizadas em sala de aula. O Projeto ADA é dividido em ciclos (bimestres) durante o ano letivo, cada ciclo é composto por etapas, intermediadas por um Plano de </w:t>
            </w:r>
            <w:r w:rsidR="00831012" w:rsidRPr="00AB5599">
              <w:rPr>
                <w:rFonts w:asciiTheme="minorHAnsi" w:hAnsiTheme="minorHAnsi" w:cs="Arial"/>
                <w:szCs w:val="18"/>
              </w:rPr>
              <w:t>Intervenção, sendo</w:t>
            </w:r>
            <w:r w:rsidRPr="00AB5599">
              <w:rPr>
                <w:rFonts w:asciiTheme="minorHAnsi" w:hAnsiTheme="minorHAnsi" w:cs="Arial"/>
                <w:szCs w:val="18"/>
              </w:rPr>
              <w:t>:</w:t>
            </w:r>
          </w:p>
          <w:p w14:paraId="040B3613" w14:textId="20F126AA" w:rsidR="000A699E" w:rsidRPr="00AB5599" w:rsidRDefault="000A699E" w:rsidP="005A6E08">
            <w:pPr>
              <w:pStyle w:val="TextosemFormatao"/>
              <w:rPr>
                <w:rFonts w:asciiTheme="minorHAnsi" w:hAnsiTheme="minorHAnsi" w:cs="Arial"/>
                <w:szCs w:val="18"/>
              </w:rPr>
            </w:pPr>
            <w:r w:rsidRPr="00AB5599">
              <w:rPr>
                <w:rFonts w:asciiTheme="minorHAnsi" w:hAnsiTheme="minorHAnsi" w:cs="Arial"/>
                <w:szCs w:val="18"/>
              </w:rPr>
              <w:t>1ª etapa – desenvolvimento do currículo e das avaliações normais da série.</w:t>
            </w:r>
          </w:p>
          <w:p w14:paraId="096814E8" w14:textId="77777777" w:rsidR="000A699E" w:rsidRPr="00AB5599" w:rsidRDefault="000A699E" w:rsidP="005A6E08">
            <w:pPr>
              <w:pStyle w:val="SemEspaamento"/>
              <w:jc w:val="both"/>
              <w:rPr>
                <w:sz w:val="20"/>
                <w:szCs w:val="18"/>
              </w:rPr>
            </w:pPr>
            <w:r w:rsidRPr="00AB5599">
              <w:rPr>
                <w:rFonts w:cs="Arial"/>
                <w:sz w:val="20"/>
                <w:szCs w:val="18"/>
              </w:rPr>
              <w:t xml:space="preserve">2ª etapa - </w:t>
            </w:r>
            <w:r w:rsidRPr="00AB5599">
              <w:rPr>
                <w:sz w:val="20"/>
                <w:szCs w:val="18"/>
              </w:rPr>
              <w:t>avaliação, ao final de cada bimestre, com objetivo de acompanhar o aprendizado do estudante no decorrer do bimestre.</w:t>
            </w:r>
          </w:p>
          <w:p w14:paraId="42A10E3F" w14:textId="09BB1687" w:rsidR="000A699E" w:rsidRPr="00AB5599" w:rsidRDefault="000A699E" w:rsidP="005A6E08">
            <w:pPr>
              <w:pStyle w:val="SemEspaamento"/>
              <w:jc w:val="both"/>
              <w:rPr>
                <w:sz w:val="20"/>
                <w:szCs w:val="18"/>
              </w:rPr>
            </w:pPr>
            <w:r w:rsidRPr="00AB5599">
              <w:rPr>
                <w:sz w:val="20"/>
                <w:szCs w:val="18"/>
              </w:rPr>
              <w:t>3ª etapa – intervenção para recuperação do déficit de aprendizado, utilizando materiais complementares</w:t>
            </w:r>
            <w:r w:rsidR="00831012" w:rsidRPr="00AB5599">
              <w:rPr>
                <w:sz w:val="20"/>
                <w:szCs w:val="18"/>
              </w:rPr>
              <w:t xml:space="preserve"> como Aprender Mais, Estudos Compartilhados entre outros</w:t>
            </w:r>
            <w:r w:rsidRPr="00AB5599">
              <w:rPr>
                <w:sz w:val="20"/>
                <w:szCs w:val="18"/>
              </w:rPr>
              <w:t>.</w:t>
            </w:r>
          </w:p>
          <w:p w14:paraId="2C086BAE" w14:textId="24EB6207" w:rsidR="000A699E" w:rsidRPr="00AB5599" w:rsidRDefault="000A699E" w:rsidP="005A6E08">
            <w:pPr>
              <w:pStyle w:val="SemEspaamento"/>
              <w:jc w:val="both"/>
              <w:rPr>
                <w:sz w:val="20"/>
                <w:szCs w:val="18"/>
              </w:rPr>
            </w:pPr>
            <w:r w:rsidRPr="00AB5599">
              <w:rPr>
                <w:sz w:val="20"/>
                <w:szCs w:val="18"/>
              </w:rPr>
              <w:t xml:space="preserve">A ADA é elaborada a partir das </w:t>
            </w:r>
            <w:r w:rsidR="005A6E08" w:rsidRPr="00AB5599">
              <w:rPr>
                <w:sz w:val="20"/>
                <w:szCs w:val="18"/>
              </w:rPr>
              <w:t>habilidades</w:t>
            </w:r>
            <w:r w:rsidRPr="00AB5599">
              <w:rPr>
                <w:sz w:val="20"/>
                <w:szCs w:val="18"/>
              </w:rPr>
              <w:t xml:space="preserve"> de aprendizagem d</w:t>
            </w:r>
            <w:r w:rsidR="005A6E08" w:rsidRPr="00AB5599">
              <w:rPr>
                <w:sz w:val="20"/>
                <w:szCs w:val="18"/>
              </w:rPr>
              <w:t xml:space="preserve">a  </w:t>
            </w:r>
            <w:r w:rsidR="005A6E08" w:rsidRPr="00AB5599">
              <w:rPr>
                <w:sz w:val="20"/>
                <w:szCs w:val="18"/>
                <w:shd w:val="clear" w:color="auto" w:fill="FFFFFF"/>
              </w:rPr>
              <w:t>Base Nacional Comum Curricular, Documento Curricular para Goiás e o Plano Curricular Municipal</w:t>
            </w:r>
            <w:r w:rsidRPr="00AB5599">
              <w:rPr>
                <w:sz w:val="20"/>
                <w:szCs w:val="18"/>
              </w:rPr>
              <w:t xml:space="preserve"> e dos descritores de Língua Portuguesa, Ciências Humanas, Ciências da Natureza  e Matemática, relacionados na Matriz de Referência do SAEB.</w:t>
            </w:r>
          </w:p>
        </w:tc>
      </w:tr>
      <w:tr w:rsidR="005A6E08" w14:paraId="194AA12B" w14:textId="77777777" w:rsidTr="00B97E13">
        <w:trPr>
          <w:trHeight w:val="1091"/>
        </w:trPr>
        <w:tc>
          <w:tcPr>
            <w:tcW w:w="2552" w:type="dxa"/>
          </w:tcPr>
          <w:p w14:paraId="373FB002" w14:textId="55924181" w:rsidR="005A6E08" w:rsidRPr="004B15B5" w:rsidRDefault="005A6E08" w:rsidP="00A91828">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 xml:space="preserve">AVALIAÇÃO DIAGNÓSTICA DA EDUCAÇÃO DE JOVENS E ADULTOS </w:t>
            </w:r>
          </w:p>
        </w:tc>
        <w:tc>
          <w:tcPr>
            <w:tcW w:w="7230" w:type="dxa"/>
          </w:tcPr>
          <w:p w14:paraId="3086F9D7" w14:textId="77777777" w:rsidR="005A6E08" w:rsidRPr="00AB5599" w:rsidRDefault="005A6E08" w:rsidP="005A6E08">
            <w:pPr>
              <w:pStyle w:val="TextosemFormatao"/>
              <w:rPr>
                <w:rFonts w:asciiTheme="minorHAnsi" w:hAnsiTheme="minorHAnsi"/>
                <w:szCs w:val="18"/>
              </w:rPr>
            </w:pPr>
            <w:r w:rsidRPr="00AB5599">
              <w:rPr>
                <w:rFonts w:asciiTheme="minorHAnsi" w:hAnsiTheme="minorHAnsi"/>
                <w:szCs w:val="18"/>
              </w:rPr>
              <w:t>ADEJA – Avaliação Diagnóstica da Educação de Jovens e Adultos é um instrumento de avaliação para nortear a prática pedagógica nessa modalidade de educação, cuja especificidade deve ser levada em conta. Ter dados para se ter uma noção de como está a aprendizagem faz-se necessário para que se possa fazer intervenções pedagógicas junto ao corpo docente para que os resultados alcancem os patamares desejados. A ADEJA é realizada uma vez por bimestre</w:t>
            </w:r>
            <w:r w:rsidR="00AA1284" w:rsidRPr="00AB5599">
              <w:rPr>
                <w:rFonts w:asciiTheme="minorHAnsi" w:hAnsiTheme="minorHAnsi"/>
                <w:szCs w:val="18"/>
              </w:rPr>
              <w:t>.</w:t>
            </w:r>
          </w:p>
          <w:p w14:paraId="21501BE3" w14:textId="649E7E5B" w:rsidR="00AA1284" w:rsidRPr="00AB5599" w:rsidRDefault="00AA1284" w:rsidP="00111F81">
            <w:pPr>
              <w:pStyle w:val="TextosemFormatao"/>
              <w:rPr>
                <w:rFonts w:asciiTheme="minorHAnsi" w:hAnsiTheme="minorHAnsi" w:cs="Arial"/>
                <w:szCs w:val="18"/>
              </w:rPr>
            </w:pPr>
            <w:r w:rsidRPr="00AB5599">
              <w:rPr>
                <w:rFonts w:asciiTheme="minorHAnsi" w:hAnsiTheme="minorHAnsi"/>
                <w:color w:val="FF0000"/>
                <w:szCs w:val="18"/>
              </w:rPr>
              <w:t>(as instituições que não ofertam devem excluir esta linha)</w:t>
            </w:r>
          </w:p>
        </w:tc>
      </w:tr>
      <w:tr w:rsidR="00BF0A7A" w14:paraId="53FD0DFE" w14:textId="77777777" w:rsidTr="00B97E13">
        <w:tc>
          <w:tcPr>
            <w:tcW w:w="2552" w:type="dxa"/>
          </w:tcPr>
          <w:p w14:paraId="7394715A" w14:textId="77777777" w:rsidR="00E967FF" w:rsidRPr="004B15B5" w:rsidRDefault="00E967FF" w:rsidP="00BF0A7A">
            <w:pPr>
              <w:pStyle w:val="TextosemFormatao"/>
              <w:jc w:val="center"/>
              <w:rPr>
                <w:rFonts w:asciiTheme="minorHAnsi" w:hAnsiTheme="minorHAnsi" w:cs="Arial"/>
                <w:b/>
                <w:color w:val="4F6228" w:themeColor="accent3" w:themeShade="80"/>
                <w:sz w:val="22"/>
                <w:szCs w:val="22"/>
              </w:rPr>
            </w:pPr>
          </w:p>
          <w:p w14:paraId="20CD8DF2" w14:textId="77777777" w:rsidR="00E967FF" w:rsidRPr="004B15B5" w:rsidRDefault="00E967FF" w:rsidP="00BF0A7A">
            <w:pPr>
              <w:pStyle w:val="TextosemFormatao"/>
              <w:jc w:val="center"/>
              <w:rPr>
                <w:rFonts w:asciiTheme="minorHAnsi" w:hAnsiTheme="minorHAnsi" w:cs="Arial"/>
                <w:b/>
                <w:color w:val="4F6228" w:themeColor="accent3" w:themeShade="80"/>
                <w:sz w:val="22"/>
                <w:szCs w:val="22"/>
              </w:rPr>
            </w:pPr>
          </w:p>
          <w:p w14:paraId="5C1BD5FE" w14:textId="3D2639BD" w:rsidR="00BF0A7A" w:rsidRPr="004B15B5" w:rsidRDefault="00BF0A7A" w:rsidP="00E967FF">
            <w:pPr>
              <w:pStyle w:val="TextosemFormatao"/>
              <w:jc w:val="center"/>
              <w:rPr>
                <w:rFonts w:asciiTheme="minorHAnsi" w:hAnsiTheme="minorHAnsi" w:cs="Arial"/>
                <w:b/>
                <w:color w:val="4F6228" w:themeColor="accent3" w:themeShade="80"/>
                <w:sz w:val="22"/>
                <w:szCs w:val="22"/>
              </w:rPr>
            </w:pPr>
            <w:r w:rsidRPr="00B97E13">
              <w:rPr>
                <w:rFonts w:asciiTheme="minorHAnsi" w:hAnsiTheme="minorHAnsi" w:cs="Arial"/>
                <w:b/>
                <w:color w:val="1F497D" w:themeColor="text2"/>
                <w:sz w:val="22"/>
                <w:szCs w:val="22"/>
              </w:rPr>
              <w:t>CURRÍCULO CERNE</w:t>
            </w:r>
          </w:p>
        </w:tc>
        <w:tc>
          <w:tcPr>
            <w:tcW w:w="7230" w:type="dxa"/>
          </w:tcPr>
          <w:p w14:paraId="32ED4857" w14:textId="7F1F6C8E" w:rsidR="00BF0A7A" w:rsidRPr="00AB5599" w:rsidRDefault="00E967FF" w:rsidP="00E967FF">
            <w:pPr>
              <w:pStyle w:val="TextosemFormatao"/>
              <w:rPr>
                <w:rFonts w:asciiTheme="minorHAnsi" w:hAnsiTheme="minorHAnsi" w:cs="Arial"/>
                <w:szCs w:val="18"/>
              </w:rPr>
            </w:pPr>
            <w:r w:rsidRPr="00AB5599">
              <w:rPr>
                <w:rFonts w:asciiTheme="minorHAnsi" w:hAnsiTheme="minorHAnsi" w:cs="Arial"/>
                <w:szCs w:val="18"/>
              </w:rPr>
              <w:t xml:space="preserve">Se refere a um grupo de conteúdos que incorporam habilidades e conhecimentos considerados </w:t>
            </w:r>
            <w:r w:rsidRPr="00AB5599">
              <w:rPr>
                <w:rFonts w:asciiTheme="minorHAnsi" w:hAnsiTheme="minorHAnsi" w:cs="Arial"/>
                <w:b/>
                <w:i/>
                <w:szCs w:val="18"/>
              </w:rPr>
              <w:t>essenciais</w:t>
            </w:r>
            <w:r w:rsidRPr="00AB5599">
              <w:rPr>
                <w:rFonts w:asciiTheme="minorHAnsi" w:hAnsiTheme="minorHAnsi" w:cs="Arial"/>
                <w:szCs w:val="18"/>
              </w:rPr>
              <w:t xml:space="preserve"> e que se fazem mandatórios para todos os alunos. Envolve curso de estudos que é considerado central para as circunstâncias da vida atual e futura, uma vez que o progresso dos alunos vai estar comprometido se essas </w:t>
            </w:r>
            <w:r w:rsidRPr="00AB5599">
              <w:rPr>
                <w:rFonts w:asciiTheme="minorHAnsi" w:hAnsiTheme="minorHAnsi" w:cs="Arial"/>
                <w:b/>
                <w:i/>
                <w:szCs w:val="18"/>
              </w:rPr>
              <w:t>habilidades chave</w:t>
            </w:r>
            <w:r w:rsidRPr="00AB5599">
              <w:rPr>
                <w:rFonts w:asciiTheme="minorHAnsi" w:hAnsiTheme="minorHAnsi" w:cs="Arial"/>
                <w:szCs w:val="18"/>
              </w:rPr>
              <w:t xml:space="preserve"> não forem aprendidas primeiramente. É um princípio da construção civil metaforicamente transposto para a educação – “As fundações devem obrigatoriamente estar fortes para depois construir a casa”.</w:t>
            </w:r>
          </w:p>
        </w:tc>
      </w:tr>
      <w:tr w:rsidR="00BF0A7A" w14:paraId="62282BB8" w14:textId="77777777" w:rsidTr="00B97E13">
        <w:tc>
          <w:tcPr>
            <w:tcW w:w="2552" w:type="dxa"/>
          </w:tcPr>
          <w:p w14:paraId="348CB91E" w14:textId="77777777" w:rsidR="00831012" w:rsidRDefault="00831012" w:rsidP="00BF0A7A">
            <w:pPr>
              <w:pStyle w:val="TextosemFormatao"/>
              <w:jc w:val="center"/>
              <w:rPr>
                <w:rFonts w:asciiTheme="minorHAnsi" w:hAnsiTheme="minorHAnsi" w:cs="Arial"/>
                <w:b/>
                <w:color w:val="002060"/>
                <w:sz w:val="22"/>
                <w:szCs w:val="22"/>
              </w:rPr>
            </w:pPr>
          </w:p>
          <w:p w14:paraId="15A67E3B" w14:textId="77777777" w:rsidR="00831012" w:rsidRDefault="00831012" w:rsidP="00BF0A7A">
            <w:pPr>
              <w:pStyle w:val="TextosemFormatao"/>
              <w:jc w:val="center"/>
              <w:rPr>
                <w:rFonts w:asciiTheme="minorHAnsi" w:hAnsiTheme="minorHAnsi" w:cs="Arial"/>
                <w:b/>
                <w:color w:val="002060"/>
                <w:sz w:val="22"/>
                <w:szCs w:val="22"/>
              </w:rPr>
            </w:pPr>
          </w:p>
          <w:p w14:paraId="2F45581B" w14:textId="77777777" w:rsidR="00831012" w:rsidRDefault="00831012" w:rsidP="00BF0A7A">
            <w:pPr>
              <w:pStyle w:val="TextosemFormatao"/>
              <w:jc w:val="center"/>
              <w:rPr>
                <w:rFonts w:asciiTheme="minorHAnsi" w:hAnsiTheme="minorHAnsi" w:cs="Arial"/>
                <w:b/>
                <w:color w:val="002060"/>
                <w:sz w:val="22"/>
                <w:szCs w:val="22"/>
              </w:rPr>
            </w:pPr>
          </w:p>
          <w:p w14:paraId="1251BFE7" w14:textId="77777777" w:rsidR="00831012" w:rsidRDefault="00831012" w:rsidP="00BF0A7A">
            <w:pPr>
              <w:pStyle w:val="TextosemFormatao"/>
              <w:jc w:val="center"/>
              <w:rPr>
                <w:rFonts w:asciiTheme="minorHAnsi" w:hAnsiTheme="minorHAnsi" w:cs="Arial"/>
                <w:b/>
                <w:color w:val="002060"/>
                <w:sz w:val="22"/>
                <w:szCs w:val="22"/>
              </w:rPr>
            </w:pPr>
          </w:p>
          <w:p w14:paraId="653BCE51" w14:textId="77777777" w:rsidR="00831012" w:rsidRDefault="00831012" w:rsidP="00BF0A7A">
            <w:pPr>
              <w:pStyle w:val="TextosemFormatao"/>
              <w:jc w:val="center"/>
              <w:rPr>
                <w:rFonts w:asciiTheme="minorHAnsi" w:hAnsiTheme="minorHAnsi" w:cs="Arial"/>
                <w:b/>
                <w:color w:val="002060"/>
                <w:sz w:val="22"/>
                <w:szCs w:val="22"/>
              </w:rPr>
            </w:pPr>
          </w:p>
          <w:p w14:paraId="4266EB9E" w14:textId="77777777" w:rsidR="00831012" w:rsidRDefault="00831012" w:rsidP="00BF0A7A">
            <w:pPr>
              <w:pStyle w:val="TextosemFormatao"/>
              <w:jc w:val="center"/>
              <w:rPr>
                <w:rFonts w:asciiTheme="minorHAnsi" w:hAnsiTheme="minorHAnsi" w:cs="Arial"/>
                <w:b/>
                <w:color w:val="002060"/>
                <w:sz w:val="22"/>
                <w:szCs w:val="22"/>
              </w:rPr>
            </w:pPr>
          </w:p>
          <w:p w14:paraId="0169DF59" w14:textId="77777777" w:rsidR="00831012" w:rsidRDefault="00831012" w:rsidP="00BF0A7A">
            <w:pPr>
              <w:pStyle w:val="TextosemFormatao"/>
              <w:jc w:val="center"/>
              <w:rPr>
                <w:rFonts w:asciiTheme="minorHAnsi" w:hAnsiTheme="minorHAnsi" w:cs="Arial"/>
                <w:b/>
                <w:color w:val="002060"/>
                <w:sz w:val="22"/>
                <w:szCs w:val="22"/>
              </w:rPr>
            </w:pPr>
          </w:p>
          <w:p w14:paraId="55AA0FBB" w14:textId="77777777" w:rsidR="00831012" w:rsidRDefault="00831012" w:rsidP="00BF0A7A">
            <w:pPr>
              <w:pStyle w:val="TextosemFormatao"/>
              <w:jc w:val="center"/>
              <w:rPr>
                <w:rFonts w:asciiTheme="minorHAnsi" w:hAnsiTheme="minorHAnsi" w:cs="Arial"/>
                <w:b/>
                <w:color w:val="002060"/>
                <w:sz w:val="22"/>
                <w:szCs w:val="22"/>
              </w:rPr>
            </w:pPr>
          </w:p>
          <w:p w14:paraId="2E0EA1B1" w14:textId="7A7F2E2B" w:rsidR="00BF0A7A" w:rsidRPr="00BF0A7A" w:rsidRDefault="00BF0A7A" w:rsidP="00BF0A7A">
            <w:pPr>
              <w:pStyle w:val="TextosemFormatao"/>
              <w:jc w:val="center"/>
              <w:rPr>
                <w:rFonts w:asciiTheme="minorHAnsi" w:hAnsiTheme="minorHAnsi" w:cs="Arial"/>
                <w:b/>
                <w:color w:val="002060"/>
                <w:sz w:val="22"/>
                <w:szCs w:val="22"/>
              </w:rPr>
            </w:pPr>
            <w:r w:rsidRPr="00B97E13">
              <w:rPr>
                <w:rFonts w:asciiTheme="minorHAnsi" w:hAnsiTheme="minorHAnsi" w:cs="Arial"/>
                <w:b/>
                <w:color w:val="1F497D" w:themeColor="text2"/>
                <w:sz w:val="22"/>
                <w:szCs w:val="22"/>
              </w:rPr>
              <w:t>INTERVENÇÃO PEDAGÓGICA</w:t>
            </w:r>
          </w:p>
        </w:tc>
        <w:tc>
          <w:tcPr>
            <w:tcW w:w="7230" w:type="dxa"/>
          </w:tcPr>
          <w:p w14:paraId="4610C3CA" w14:textId="09F89B9B"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 xml:space="preserve">1. Os Coordenadores devem realizar o acompanhamento de rotinas como diários, planejamentos, leitura, tabuada, Recuperação Paralela, etc., bem como registrar as observações referentes à rotina de planejamento e registro de aulas dentro outros. </w:t>
            </w:r>
          </w:p>
          <w:p w14:paraId="0C33FAB9" w14:textId="08F7C626"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2. O coordenador pedagógico deve zelar para que a Recuperação Paralela aconteça de forma coerente com o objetivo a que se propõe. Para que haja este acompanhamento intensifique a observação da retomada de conteúdos após as avaliações e se necessário alertar a família.</w:t>
            </w:r>
          </w:p>
          <w:p w14:paraId="4126329F" w14:textId="69E43A6E"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 xml:space="preserve">3. Padronizar a apresentação das atividades, avaliações com cabeçalhos, </w:t>
            </w:r>
            <w:r w:rsidR="00E40023" w:rsidRPr="00AB5599">
              <w:rPr>
                <w:rFonts w:asciiTheme="minorHAnsi" w:hAnsiTheme="minorHAnsi" w:cs="Arial"/>
                <w:szCs w:val="18"/>
              </w:rPr>
              <w:t>margens e organização</w:t>
            </w:r>
            <w:r w:rsidRPr="00AB5599">
              <w:rPr>
                <w:rFonts w:asciiTheme="minorHAnsi" w:hAnsiTheme="minorHAnsi" w:cs="Arial"/>
                <w:szCs w:val="18"/>
              </w:rPr>
              <w:t xml:space="preserve">. Se os professores são </w:t>
            </w:r>
            <w:r w:rsidR="00E40023" w:rsidRPr="00AB5599">
              <w:rPr>
                <w:rFonts w:asciiTheme="minorHAnsi" w:hAnsiTheme="minorHAnsi" w:cs="Arial"/>
                <w:szCs w:val="18"/>
              </w:rPr>
              <w:t>caprichos</w:t>
            </w:r>
            <w:r w:rsidR="00E40023">
              <w:rPr>
                <w:rFonts w:asciiTheme="minorHAnsi" w:hAnsiTheme="minorHAnsi" w:cs="Arial"/>
                <w:szCs w:val="18"/>
              </w:rPr>
              <w:t>os,</w:t>
            </w:r>
            <w:r w:rsidR="00E40023" w:rsidRPr="00AB5599">
              <w:rPr>
                <w:rFonts w:asciiTheme="minorHAnsi" w:hAnsiTheme="minorHAnsi" w:cs="Arial"/>
                <w:szCs w:val="18"/>
              </w:rPr>
              <w:t xml:space="preserve"> ensinarem</w:t>
            </w:r>
            <w:r w:rsidRPr="00AB5599">
              <w:rPr>
                <w:rFonts w:asciiTheme="minorHAnsi" w:hAnsiTheme="minorHAnsi" w:cs="Arial"/>
                <w:szCs w:val="18"/>
              </w:rPr>
              <w:t xml:space="preserve"> os alunos</w:t>
            </w:r>
            <w:r w:rsidR="00E40023">
              <w:rPr>
                <w:rFonts w:asciiTheme="minorHAnsi" w:hAnsiTheme="minorHAnsi" w:cs="Arial"/>
                <w:szCs w:val="18"/>
              </w:rPr>
              <w:t xml:space="preserve">, eles </w:t>
            </w:r>
            <w:r w:rsidRPr="00AB5599">
              <w:rPr>
                <w:rFonts w:asciiTheme="minorHAnsi" w:hAnsiTheme="minorHAnsi" w:cs="Arial"/>
                <w:szCs w:val="18"/>
              </w:rPr>
              <w:t>também o serão.</w:t>
            </w:r>
          </w:p>
          <w:p w14:paraId="7170C611" w14:textId="75C441AA"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4. Os professores devem fazer a correção dos cadernos “do cabeçalho ao final da atividade”, mesmo que seja feita correção no quadro. Os coordenadores devem acompanhar para que essa obrigação do professor do EF I seja cumprida.</w:t>
            </w:r>
            <w:r w:rsidR="00FC7A05" w:rsidRPr="00AB5599">
              <w:rPr>
                <w:rFonts w:asciiTheme="minorHAnsi" w:hAnsiTheme="minorHAnsi" w:cs="Arial"/>
                <w:szCs w:val="18"/>
              </w:rPr>
              <w:t xml:space="preserve"> Na Educação Infantil a correção deve </w:t>
            </w:r>
            <w:r w:rsidR="00D66A1F" w:rsidRPr="00AB5599">
              <w:rPr>
                <w:rFonts w:asciiTheme="minorHAnsi" w:hAnsiTheme="minorHAnsi" w:cs="Arial"/>
                <w:szCs w:val="18"/>
              </w:rPr>
              <w:t>ser</w:t>
            </w:r>
            <w:r w:rsidR="00FC7A05" w:rsidRPr="00AB5599">
              <w:rPr>
                <w:rFonts w:asciiTheme="minorHAnsi" w:hAnsiTheme="minorHAnsi" w:cs="Arial"/>
                <w:szCs w:val="18"/>
              </w:rPr>
              <w:t xml:space="preserve"> </w:t>
            </w:r>
            <w:r w:rsidR="00D66A1F" w:rsidRPr="00AB5599">
              <w:rPr>
                <w:rFonts w:asciiTheme="minorHAnsi" w:hAnsiTheme="minorHAnsi" w:cs="Arial"/>
                <w:szCs w:val="18"/>
              </w:rPr>
              <w:t>feita preferencialmente</w:t>
            </w:r>
            <w:r w:rsidR="00FC7A05" w:rsidRPr="00AB5599">
              <w:rPr>
                <w:rFonts w:asciiTheme="minorHAnsi" w:hAnsiTheme="minorHAnsi" w:cs="Arial"/>
                <w:szCs w:val="18"/>
              </w:rPr>
              <w:t xml:space="preserve"> na presença do aluno como momento de construção de aprendizagem</w:t>
            </w:r>
          </w:p>
          <w:p w14:paraId="0E6B5EE2" w14:textId="7CF011DF"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lastRenderedPageBreak/>
              <w:t xml:space="preserve">5. As dificuldades de aprendizagem devem ser trabalhadas pelo professor regente de turma sob orientação do coordenador pedagógico. Com utilização de diferentes formas e recursos de ensino, sempre procurando promover o aprendizado do aluno. </w:t>
            </w:r>
          </w:p>
          <w:p w14:paraId="4823BC5F" w14:textId="5F51F098" w:rsidR="00831012" w:rsidRPr="00AB5599" w:rsidRDefault="00831012" w:rsidP="00831012">
            <w:pPr>
              <w:pStyle w:val="TextosemFormatao"/>
              <w:rPr>
                <w:rFonts w:asciiTheme="minorHAnsi" w:hAnsiTheme="minorHAnsi" w:cs="Arial"/>
                <w:szCs w:val="18"/>
              </w:rPr>
            </w:pPr>
            <w:r w:rsidRPr="00AB5599">
              <w:rPr>
                <w:rFonts w:asciiTheme="minorHAnsi" w:hAnsiTheme="minorHAnsi" w:cs="Arial"/>
                <w:szCs w:val="18"/>
              </w:rPr>
              <w:t>6. Registrar todas as situações atípicas ao cotidiano escolar.</w:t>
            </w:r>
          </w:p>
          <w:p w14:paraId="314E533C" w14:textId="0500010C"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7. O coordenador pedagógico deve zelar para que a exposição de materiais em sala de aula seja de possível acesso para o aluno, respeitando sua altura.</w:t>
            </w:r>
          </w:p>
          <w:p w14:paraId="5FAB10C5" w14:textId="4453608B"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8.  Na Educação Infantil e Alfabetização, em observância aos campos de experiência evitar o excesso de atividade xerocadas e/ou repetitivas. A criança deve ser levada a pensar e construir.</w:t>
            </w:r>
          </w:p>
          <w:p w14:paraId="391F8561" w14:textId="4769A2F8"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9. Considerar a criança ativa, exploradora e criadora de sentidos, utilizando espaços que deem apoio aos seus movimentos, que incentivem sua autoria e autonomia, e contribuam para a diversificação de suas possibilidades.</w:t>
            </w:r>
          </w:p>
          <w:p w14:paraId="716036B8" w14:textId="5529ED90"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10. O coordenador pedagógico deve conhecer e garantir que os professores conheçam a abordagem curricular da BNCC e os direitos de aprendizagem das crianças na Educação Infantil e as Competências Específica no Ensino Fundamental.</w:t>
            </w:r>
          </w:p>
          <w:p w14:paraId="4CFEBF06" w14:textId="21F7675B" w:rsidR="00D66A1F" w:rsidRPr="00AB5599" w:rsidRDefault="00D66A1F" w:rsidP="00D66A1F">
            <w:pPr>
              <w:pStyle w:val="TextosemFormatao"/>
              <w:rPr>
                <w:rFonts w:asciiTheme="minorHAnsi" w:hAnsiTheme="minorHAnsi" w:cs="Arial"/>
                <w:szCs w:val="18"/>
              </w:rPr>
            </w:pPr>
            <w:r w:rsidRPr="00AB5599">
              <w:rPr>
                <w:rFonts w:asciiTheme="minorHAnsi" w:hAnsiTheme="minorHAnsi" w:cs="Arial"/>
                <w:szCs w:val="18"/>
              </w:rPr>
              <w:t xml:space="preserve">11. O coordenador pedagógico deve comprometer-se e garantir que os professores </w:t>
            </w:r>
            <w:r w:rsidR="00E40023" w:rsidRPr="00AB5599">
              <w:rPr>
                <w:rFonts w:asciiTheme="minorHAnsi" w:hAnsiTheme="minorHAnsi" w:cs="Arial"/>
                <w:szCs w:val="18"/>
              </w:rPr>
              <w:t>se comprometam</w:t>
            </w:r>
            <w:r w:rsidRPr="00AB5599">
              <w:rPr>
                <w:rFonts w:asciiTheme="minorHAnsi" w:hAnsiTheme="minorHAnsi" w:cs="Arial"/>
                <w:szCs w:val="18"/>
              </w:rPr>
              <w:t xml:space="preserve"> com ações que visem implementar os paradigmas refletidos durante as formações continuadas.</w:t>
            </w:r>
          </w:p>
          <w:p w14:paraId="1DFE722A" w14:textId="6DE5543D" w:rsidR="00831012" w:rsidRPr="00AB5599" w:rsidRDefault="00D66A1F" w:rsidP="00831012">
            <w:pPr>
              <w:pStyle w:val="TextosemFormatao"/>
              <w:rPr>
                <w:rFonts w:asciiTheme="minorHAnsi" w:hAnsiTheme="minorHAnsi" w:cs="Arial"/>
                <w:szCs w:val="18"/>
              </w:rPr>
            </w:pPr>
            <w:r w:rsidRPr="00AB5599">
              <w:rPr>
                <w:rFonts w:asciiTheme="minorHAnsi" w:hAnsiTheme="minorHAnsi" w:cs="Arial"/>
                <w:szCs w:val="18"/>
              </w:rPr>
              <w:t>12</w:t>
            </w:r>
            <w:r w:rsidR="00831012" w:rsidRPr="00AB5599">
              <w:rPr>
                <w:rFonts w:asciiTheme="minorHAnsi" w:hAnsiTheme="minorHAnsi" w:cs="Arial"/>
                <w:szCs w:val="18"/>
              </w:rPr>
              <w:t xml:space="preserve">. A instituição escolar tem uma hierarquia. Normas a serem seguidas bem como seus profissionais. Os comportamentos que prejudicam o bom andamento da instituição ou que ferem a harmonia escolar devem ser geridos com firmeza observando os aspectos legais, os princípios da boa convivência, do respeito. O registro cientificado e testemunhado é um documento. </w:t>
            </w:r>
          </w:p>
          <w:p w14:paraId="080F951A" w14:textId="7EC1D2D7" w:rsidR="00BF0A7A" w:rsidRPr="00AB5599" w:rsidRDefault="00D66A1F" w:rsidP="00831012">
            <w:pPr>
              <w:pStyle w:val="TextosemFormatao"/>
              <w:rPr>
                <w:rFonts w:asciiTheme="minorHAnsi" w:hAnsiTheme="minorHAnsi" w:cs="Arial"/>
                <w:szCs w:val="18"/>
              </w:rPr>
            </w:pPr>
            <w:r w:rsidRPr="00AB5599">
              <w:rPr>
                <w:rFonts w:asciiTheme="minorHAnsi" w:hAnsiTheme="minorHAnsi" w:cs="Arial"/>
                <w:szCs w:val="18"/>
              </w:rPr>
              <w:t>13</w:t>
            </w:r>
            <w:r w:rsidR="00831012" w:rsidRPr="00AB5599">
              <w:rPr>
                <w:rFonts w:asciiTheme="minorHAnsi" w:hAnsiTheme="minorHAnsi" w:cs="Arial"/>
                <w:szCs w:val="18"/>
              </w:rPr>
              <w:t>. Cuidar para que o ambiente escolar não seja poluído com cartazes e desenhos. O excesso tira o efeito pedagógico. A limpeza e organização do ambiente escolar atraem e motivam.</w:t>
            </w:r>
          </w:p>
          <w:p w14:paraId="05E6DD8D" w14:textId="7C8108DB" w:rsidR="00FC7A05" w:rsidRPr="00AB5599" w:rsidRDefault="00FC7A05" w:rsidP="00D66A1F">
            <w:pPr>
              <w:pStyle w:val="SemEspaamento"/>
              <w:jc w:val="both"/>
              <w:rPr>
                <w:sz w:val="20"/>
              </w:rPr>
            </w:pPr>
            <w:r w:rsidRPr="00AB5599">
              <w:rPr>
                <w:sz w:val="20"/>
              </w:rPr>
              <w:t>1</w:t>
            </w:r>
            <w:r w:rsidR="00D66A1F" w:rsidRPr="00AB5599">
              <w:rPr>
                <w:sz w:val="20"/>
              </w:rPr>
              <w:t>4</w:t>
            </w:r>
            <w:r w:rsidRPr="00AB5599">
              <w:rPr>
                <w:sz w:val="20"/>
              </w:rPr>
              <w:t>. Cuidar para que o ambiente escolar não seja poluído com cartazes e desenhos. O excesso tira o efeito pedagógico. A limpeza e organização do ambiente escolar atraem e motivam.</w:t>
            </w:r>
          </w:p>
          <w:p w14:paraId="025DC3AB" w14:textId="331B84DC" w:rsidR="00FC7A05" w:rsidRPr="00AB5599" w:rsidRDefault="00FC7A05" w:rsidP="00831012">
            <w:pPr>
              <w:pStyle w:val="TextosemFormatao"/>
              <w:rPr>
                <w:rFonts w:asciiTheme="minorHAnsi" w:hAnsiTheme="minorHAnsi" w:cs="Arial"/>
                <w:szCs w:val="18"/>
              </w:rPr>
            </w:pPr>
          </w:p>
        </w:tc>
      </w:tr>
      <w:tr w:rsidR="009C4CDD" w14:paraId="71DD0E85" w14:textId="77777777" w:rsidTr="00B97E13">
        <w:tc>
          <w:tcPr>
            <w:tcW w:w="2552" w:type="dxa"/>
          </w:tcPr>
          <w:p w14:paraId="0F6F7AE7" w14:textId="1C5F77CC" w:rsidR="009C4CDD" w:rsidRDefault="009C4CDD" w:rsidP="009C4CDD">
            <w:pPr>
              <w:pStyle w:val="TextosemFormatao"/>
              <w:jc w:val="center"/>
              <w:rPr>
                <w:rFonts w:asciiTheme="minorHAnsi" w:hAnsiTheme="minorHAnsi" w:cs="Arial"/>
                <w:b/>
                <w:color w:val="002060"/>
                <w:sz w:val="22"/>
                <w:szCs w:val="22"/>
              </w:rPr>
            </w:pPr>
            <w:r w:rsidRPr="00B97E13">
              <w:rPr>
                <w:rFonts w:asciiTheme="minorHAnsi" w:hAnsiTheme="minorHAnsi" w:cs="Arial"/>
                <w:b/>
                <w:color w:val="1F497D" w:themeColor="text2"/>
                <w:sz w:val="22"/>
                <w:szCs w:val="22"/>
              </w:rPr>
              <w:lastRenderedPageBreak/>
              <w:t>PARADA PEDAGÓGICA / REFLEXÃO PEDAGÓGICA</w:t>
            </w:r>
          </w:p>
        </w:tc>
        <w:tc>
          <w:tcPr>
            <w:tcW w:w="7230" w:type="dxa"/>
          </w:tcPr>
          <w:p w14:paraId="495C4AB1" w14:textId="77777777"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A formação contínua do professor deverá ser feita buscando-se o papel ativo do professor que, através da reflexão adquirirá conhecimento crítico de sua ação docente, podendo a partir daí reconstruir os condicionantes de sua ação e os pressupostos de suas escolhas cotidianas.</w:t>
            </w:r>
          </w:p>
          <w:p w14:paraId="74AA4BF4" w14:textId="4517891C"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As reuniões são um momento precioso para o aprendizado, já que os professores têm a chance de discutir sobre alunos que precisam de uma atenção especial e até mesmo melhorar o relacionamento com os colegas de trabalho. Esses encontros devem ser planejados e diretos, mas também existe espaço para dinâmicas e atividades interativas que ajudem a alcançar os objetivos desejados pelo corpo docente.</w:t>
            </w:r>
          </w:p>
          <w:p w14:paraId="4430BFCF" w14:textId="77777777"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 Serão estabelecidas como diretrizes para as Parada Pedagógicas e/ou Reflexões Pedagógicas na Rede Municipal de Educação de Cristalina:</w:t>
            </w:r>
          </w:p>
          <w:p w14:paraId="1D3B3EE5" w14:textId="420F14BC"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1º. A Parada Pedagógica e/ou Reflexão Pedagógica é dia letivo conforme o Calendário Municipal e deve ser cumprido no horário normal de funcionamento das instituições. </w:t>
            </w:r>
          </w:p>
          <w:p w14:paraId="04E890BE" w14:textId="7C46E912"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 xml:space="preserve">2º. Conforme legislação se houver a participação do Conselho Escolar não é obrigatória a presença de alunos. </w:t>
            </w:r>
          </w:p>
          <w:p w14:paraId="69056951" w14:textId="0A7094F6"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3º. Deve ser planejada como momento de formação continuada e seguir um planejamento com objetivos determinados pelo Departamento Pedagógico da SME.</w:t>
            </w:r>
          </w:p>
          <w:p w14:paraId="42CA9C5A" w14:textId="14648690" w:rsidR="009C4CDD" w:rsidRPr="00AB5599" w:rsidRDefault="009C4CDD" w:rsidP="009C4CDD">
            <w:pPr>
              <w:pStyle w:val="TextosemFormatao"/>
              <w:rPr>
                <w:rFonts w:asciiTheme="minorHAnsi" w:hAnsiTheme="minorHAnsi" w:cs="Arial"/>
                <w:szCs w:val="18"/>
              </w:rPr>
            </w:pPr>
            <w:r w:rsidRPr="00AB5599">
              <w:rPr>
                <w:rFonts w:asciiTheme="minorHAnsi" w:hAnsiTheme="minorHAnsi" w:cs="Arial"/>
                <w:szCs w:val="18"/>
              </w:rPr>
              <w:t>4º. A Parada Pedagógica e/ou Reflexão Pedagógica é também momento de orientação das ações da instituição e deve envolver todos os funcionários da escola.</w:t>
            </w:r>
          </w:p>
        </w:tc>
      </w:tr>
      <w:tr w:rsidR="001F1206" w14:paraId="573FACC7" w14:textId="77777777" w:rsidTr="00B97E13">
        <w:tc>
          <w:tcPr>
            <w:tcW w:w="2552" w:type="dxa"/>
          </w:tcPr>
          <w:p w14:paraId="7E256271" w14:textId="13B4CBCE" w:rsidR="001F1206" w:rsidRPr="00B97E13" w:rsidRDefault="001F1206" w:rsidP="001F1206">
            <w:pPr>
              <w:pStyle w:val="SemEspaamento"/>
              <w:jc w:val="center"/>
              <w:rPr>
                <w:b/>
                <w:color w:val="1F497D" w:themeColor="text2"/>
              </w:rPr>
            </w:pPr>
            <w:r w:rsidRPr="00B97E13">
              <w:rPr>
                <w:b/>
                <w:color w:val="1F497D" w:themeColor="text2"/>
              </w:rPr>
              <w:t xml:space="preserve">PLANO EMERGENCIAL DE ESTUDOS </w:t>
            </w:r>
            <w:r w:rsidR="00CB49F1" w:rsidRPr="00B97E13">
              <w:rPr>
                <w:b/>
                <w:color w:val="1F497D" w:themeColor="text2"/>
              </w:rPr>
              <w:t>NÃO PRESENCIAL</w:t>
            </w:r>
          </w:p>
          <w:p w14:paraId="55396B3C" w14:textId="77777777" w:rsidR="001F1206" w:rsidRPr="00B97E13" w:rsidRDefault="001F1206" w:rsidP="009C4CDD">
            <w:pPr>
              <w:pStyle w:val="TextosemFormatao"/>
              <w:jc w:val="center"/>
              <w:rPr>
                <w:rFonts w:asciiTheme="minorHAnsi" w:hAnsiTheme="minorHAnsi" w:cs="Arial"/>
                <w:b/>
                <w:color w:val="1F497D" w:themeColor="text2"/>
                <w:sz w:val="22"/>
                <w:szCs w:val="22"/>
              </w:rPr>
            </w:pPr>
          </w:p>
        </w:tc>
        <w:tc>
          <w:tcPr>
            <w:tcW w:w="7230" w:type="dxa"/>
          </w:tcPr>
          <w:p w14:paraId="102BC27C" w14:textId="016EA830" w:rsidR="001F1206" w:rsidRPr="00AB5599" w:rsidRDefault="00543594" w:rsidP="001F1206">
            <w:pPr>
              <w:pStyle w:val="SemEspaamento"/>
              <w:jc w:val="both"/>
              <w:rPr>
                <w:sz w:val="20"/>
              </w:rPr>
            </w:pPr>
            <w:r w:rsidRPr="00AB5599">
              <w:rPr>
                <w:sz w:val="20"/>
              </w:rPr>
              <w:t>Será utilizado com a suspensão</w:t>
            </w:r>
            <w:r w:rsidR="00EF36D4" w:rsidRPr="00AB5599">
              <w:rPr>
                <w:sz w:val="20"/>
              </w:rPr>
              <w:t xml:space="preserve"> das atividades escolares presenciais na Rede Municipal </w:t>
            </w:r>
            <w:r w:rsidRPr="00AB5599">
              <w:rPr>
                <w:sz w:val="20"/>
              </w:rPr>
              <w:t xml:space="preserve">por razões de ordem pública determinadas por </w:t>
            </w:r>
            <w:r w:rsidR="00B97E13" w:rsidRPr="00AB5599">
              <w:rPr>
                <w:sz w:val="20"/>
              </w:rPr>
              <w:t xml:space="preserve">Decreto, </w:t>
            </w:r>
            <w:r w:rsidR="00B97E13">
              <w:rPr>
                <w:sz w:val="20"/>
              </w:rPr>
              <w:t>e</w:t>
            </w:r>
            <w:r w:rsidR="00246FD7">
              <w:rPr>
                <w:sz w:val="20"/>
              </w:rPr>
              <w:t xml:space="preserve"> fizer</w:t>
            </w:r>
            <w:r w:rsidR="00EF36D4" w:rsidRPr="00AB5599">
              <w:rPr>
                <w:sz w:val="20"/>
              </w:rPr>
              <w:t xml:space="preserve"> necessário a implementação de um </w:t>
            </w:r>
            <w:r w:rsidR="001F1206" w:rsidRPr="00AB5599">
              <w:rPr>
                <w:b/>
                <w:sz w:val="20"/>
              </w:rPr>
              <w:t xml:space="preserve">PLANO EMERGENCIAL DE ESTUDOS </w:t>
            </w:r>
            <w:r w:rsidR="00CB49F1" w:rsidRPr="00AB5599">
              <w:rPr>
                <w:b/>
                <w:sz w:val="20"/>
              </w:rPr>
              <w:t>NÃO PRESENCIAL</w:t>
            </w:r>
            <w:r w:rsidR="001F1206" w:rsidRPr="00AB5599">
              <w:rPr>
                <w:b/>
                <w:sz w:val="20"/>
              </w:rPr>
              <w:t xml:space="preserve"> </w:t>
            </w:r>
            <w:r w:rsidR="001F1206" w:rsidRPr="00AB5599">
              <w:rPr>
                <w:sz w:val="20"/>
              </w:rPr>
              <w:t>que objetiva a continuidade dos estudos na educação básica, utilizando variados meios de orientação, apoio e encaminhamento de atividades.</w:t>
            </w:r>
            <w:r w:rsidR="008125B0" w:rsidRPr="00AB5599">
              <w:rPr>
                <w:sz w:val="20"/>
              </w:rPr>
              <w:t xml:space="preserve"> </w:t>
            </w:r>
          </w:p>
          <w:p w14:paraId="69412164" w14:textId="37913077" w:rsidR="008125B0" w:rsidRPr="00AB5599" w:rsidRDefault="00CB49F1" w:rsidP="001F1206">
            <w:pPr>
              <w:pStyle w:val="SemEspaamento"/>
              <w:jc w:val="both"/>
              <w:rPr>
                <w:sz w:val="20"/>
              </w:rPr>
            </w:pPr>
            <w:r w:rsidRPr="00AB5599">
              <w:rPr>
                <w:b/>
                <w:sz w:val="20"/>
              </w:rPr>
              <w:t>ORIENTAÇÕES GERAIS</w:t>
            </w:r>
            <w:r w:rsidR="008125B0" w:rsidRPr="00AB5599">
              <w:rPr>
                <w:sz w:val="20"/>
              </w:rPr>
              <w:t xml:space="preserve">: </w:t>
            </w:r>
          </w:p>
          <w:p w14:paraId="4B21ED74" w14:textId="77777777" w:rsidR="00483ED0" w:rsidRPr="00AB5599" w:rsidRDefault="00483ED0" w:rsidP="00483ED0">
            <w:pPr>
              <w:pStyle w:val="SemEspaamento"/>
              <w:numPr>
                <w:ilvl w:val="0"/>
                <w:numId w:val="24"/>
              </w:numPr>
              <w:jc w:val="both"/>
              <w:rPr>
                <w:sz w:val="20"/>
              </w:rPr>
            </w:pPr>
            <w:r w:rsidRPr="00AB5599">
              <w:rPr>
                <w:sz w:val="20"/>
              </w:rPr>
              <w:lastRenderedPageBreak/>
              <w:t>Informar a toda a equipe docente sobre os procedimentos adotados pela SME, inclusive da obrigatoriedade que sejam cumpridos;</w:t>
            </w:r>
          </w:p>
          <w:p w14:paraId="6F9F4ED5" w14:textId="1C43CE6C" w:rsidR="00483ED0" w:rsidRPr="00AB5599" w:rsidRDefault="00483ED0" w:rsidP="00483ED0">
            <w:pPr>
              <w:pStyle w:val="SemEspaamento"/>
              <w:numPr>
                <w:ilvl w:val="0"/>
                <w:numId w:val="24"/>
              </w:numPr>
              <w:jc w:val="both"/>
              <w:rPr>
                <w:sz w:val="20"/>
              </w:rPr>
            </w:pPr>
            <w:r w:rsidRPr="00AB5599">
              <w:rPr>
                <w:sz w:val="20"/>
              </w:rPr>
              <w:t xml:space="preserve">Criar grupos de </w:t>
            </w:r>
            <w:proofErr w:type="spellStart"/>
            <w:r w:rsidRPr="00AB5599">
              <w:rPr>
                <w:sz w:val="20"/>
              </w:rPr>
              <w:t>whatsapp</w:t>
            </w:r>
            <w:proofErr w:type="spellEnd"/>
            <w:r w:rsidR="00CB49F1" w:rsidRPr="00AB5599">
              <w:rPr>
                <w:sz w:val="20"/>
              </w:rPr>
              <w:t>, telegrama ou outras mídias pertinentes</w:t>
            </w:r>
            <w:r w:rsidRPr="00AB5599">
              <w:rPr>
                <w:b/>
                <w:sz w:val="20"/>
              </w:rPr>
              <w:t xml:space="preserve"> </w:t>
            </w:r>
            <w:r w:rsidRPr="00AB5599">
              <w:rPr>
                <w:sz w:val="20"/>
              </w:rPr>
              <w:t>por turma para que sejam enviadas orientações e atividades.  É obrigatório que o professor de cada turma e coordenador pedagógico e de turno participem dos grupos, o primeiro como orientador e os demais como supervisores das atividades.</w:t>
            </w:r>
          </w:p>
          <w:p w14:paraId="4DA03D76" w14:textId="77777777" w:rsidR="00483ED0" w:rsidRPr="00AB5599" w:rsidRDefault="00483ED0" w:rsidP="00483ED0">
            <w:pPr>
              <w:pStyle w:val="SemEspaamento"/>
              <w:numPr>
                <w:ilvl w:val="0"/>
                <w:numId w:val="24"/>
              </w:numPr>
              <w:jc w:val="both"/>
              <w:rPr>
                <w:sz w:val="20"/>
              </w:rPr>
            </w:pPr>
            <w:r w:rsidRPr="00AB5599">
              <w:rPr>
                <w:sz w:val="20"/>
              </w:rPr>
              <w:t>Os estudantes dos Agrupamento ao 5º ano precisam de supervisão e acompanhamento dos responsáveis portanto encaminhem orientações claras aos pais.</w:t>
            </w:r>
          </w:p>
          <w:p w14:paraId="4D490690" w14:textId="31B15439" w:rsidR="00483ED0" w:rsidRPr="00AB5599" w:rsidRDefault="00483ED0" w:rsidP="00CB49F1">
            <w:pPr>
              <w:pStyle w:val="SemEspaamento"/>
              <w:numPr>
                <w:ilvl w:val="0"/>
                <w:numId w:val="24"/>
              </w:numPr>
              <w:jc w:val="both"/>
              <w:rPr>
                <w:sz w:val="20"/>
              </w:rPr>
            </w:pPr>
            <w:r w:rsidRPr="00AB5599">
              <w:rPr>
                <w:sz w:val="20"/>
              </w:rPr>
              <w:t>Os estudantes de 6º ao 9º ano têm mais autonomia de estudos e podem ser mais responsabilizados quanto a seu plano de estudos, mas os responsáveis devem ser cientificados sobre a importância deste momento.</w:t>
            </w:r>
          </w:p>
          <w:p w14:paraId="79D0D554" w14:textId="59477057" w:rsidR="001F1206" w:rsidRPr="00AB5599" w:rsidRDefault="008125B0" w:rsidP="001F1206">
            <w:pPr>
              <w:pStyle w:val="SemEspaamento"/>
              <w:numPr>
                <w:ilvl w:val="0"/>
                <w:numId w:val="21"/>
              </w:numPr>
              <w:jc w:val="both"/>
              <w:rPr>
                <w:sz w:val="20"/>
              </w:rPr>
            </w:pPr>
            <w:r w:rsidRPr="00AB5599">
              <w:rPr>
                <w:sz w:val="20"/>
              </w:rPr>
              <w:t xml:space="preserve">Os professores continuarão trabalhando, exclusivamente em </w:t>
            </w:r>
            <w:r w:rsidRPr="00AB5599">
              <w:rPr>
                <w:i/>
                <w:sz w:val="20"/>
              </w:rPr>
              <w:t xml:space="preserve">home office ou seja </w:t>
            </w:r>
            <w:r w:rsidRPr="00AB5599">
              <w:rPr>
                <w:sz w:val="20"/>
              </w:rPr>
              <w:t>em casa;</w:t>
            </w:r>
          </w:p>
          <w:p w14:paraId="4488C661" w14:textId="68BEC2CB" w:rsidR="00CA272A" w:rsidRPr="00AB5599" w:rsidRDefault="00CA272A" w:rsidP="00483ED0">
            <w:pPr>
              <w:pStyle w:val="TextosemFormatao"/>
              <w:numPr>
                <w:ilvl w:val="0"/>
                <w:numId w:val="21"/>
              </w:numPr>
              <w:tabs>
                <w:tab w:val="left" w:pos="360"/>
              </w:tabs>
              <w:rPr>
                <w:rFonts w:asciiTheme="minorHAnsi" w:hAnsiTheme="minorHAnsi" w:cs="Arial"/>
                <w:szCs w:val="18"/>
              </w:rPr>
            </w:pPr>
            <w:r w:rsidRPr="00AB5599">
              <w:rPr>
                <w:rFonts w:asciiTheme="minorHAnsi" w:hAnsiTheme="minorHAnsi" w:cs="Arial"/>
                <w:szCs w:val="18"/>
              </w:rPr>
              <w:t>As horas dispensadas nos estudos dirigidos à distância serão computados posteriormente para a composição da Carga Horária mínima exigida pela Lei 9394/96, conforme estabelece a Medida Provisória da Presidência da República nº 934/2020. A regulamentação deste cômputo cabe aos Conselhos de Educação</w:t>
            </w:r>
            <w:r w:rsidR="00896BF6" w:rsidRPr="00AB5599">
              <w:rPr>
                <w:rFonts w:asciiTheme="minorHAnsi" w:hAnsiTheme="minorHAnsi" w:cs="Arial"/>
                <w:szCs w:val="18"/>
              </w:rPr>
              <w:t>;</w:t>
            </w:r>
          </w:p>
          <w:p w14:paraId="100D5E3B" w14:textId="169A516E" w:rsidR="00CA272A" w:rsidRPr="00AB5599" w:rsidRDefault="00CA272A" w:rsidP="00483ED0">
            <w:pPr>
              <w:pStyle w:val="TextosemFormatao"/>
              <w:numPr>
                <w:ilvl w:val="0"/>
                <w:numId w:val="21"/>
              </w:numPr>
              <w:rPr>
                <w:rFonts w:asciiTheme="minorHAnsi" w:hAnsiTheme="minorHAnsi" w:cs="Arial"/>
                <w:szCs w:val="18"/>
              </w:rPr>
            </w:pPr>
            <w:r w:rsidRPr="00AB5599">
              <w:rPr>
                <w:rFonts w:asciiTheme="minorHAnsi" w:hAnsiTheme="minorHAnsi" w:cs="Arial"/>
                <w:b/>
                <w:szCs w:val="18"/>
              </w:rPr>
              <w:t>Disponibilização dos Materiais Escolares dos Alunos</w:t>
            </w:r>
            <w:r w:rsidRPr="00AB5599">
              <w:rPr>
                <w:rFonts w:asciiTheme="minorHAnsi" w:hAnsiTheme="minorHAnsi" w:cs="Arial"/>
                <w:szCs w:val="18"/>
              </w:rPr>
              <w:t xml:space="preserve"> – todas as instituições cujo material didático dos alunos, livros e cadernos, estejam guardados nelas se organizarão nos próximos dias para fazer a entrega destes aos responsáveis; esta entrega de materiais deverá ser absolutamente planejada para evitar aglomeração de pessoas, ser rápida, abranger a maioria dos alunos e respeitar todos os princípios estabelecidos de higiene e (não) contato entre as pessoas. Sugere-se cronograma de turmas e horários com apoio dos funcionários que não sejam dos grupos de risco da pandemia COVID 19</w:t>
            </w:r>
            <w:r w:rsidR="00896BF6" w:rsidRPr="00AB5599">
              <w:rPr>
                <w:rFonts w:asciiTheme="minorHAnsi" w:hAnsiTheme="minorHAnsi" w:cs="Arial"/>
                <w:szCs w:val="18"/>
              </w:rPr>
              <w:t xml:space="preserve"> </w:t>
            </w:r>
            <w:r w:rsidRPr="00AB5599">
              <w:rPr>
                <w:rFonts w:asciiTheme="minorHAnsi" w:hAnsiTheme="minorHAnsi" w:cs="Arial"/>
                <w:szCs w:val="18"/>
              </w:rPr>
              <w:t>ou que residam em meio, rural e urbano, diferente do da instituição de lotação ou</w:t>
            </w:r>
            <w:r w:rsidR="00896BF6" w:rsidRPr="00AB5599">
              <w:rPr>
                <w:rFonts w:asciiTheme="minorHAnsi" w:hAnsiTheme="minorHAnsi" w:cs="Arial"/>
                <w:szCs w:val="18"/>
              </w:rPr>
              <w:t xml:space="preserve"> </w:t>
            </w:r>
            <w:r w:rsidRPr="00AB5599">
              <w:rPr>
                <w:rFonts w:asciiTheme="minorHAnsi" w:hAnsiTheme="minorHAnsi" w:cs="Arial"/>
                <w:szCs w:val="18"/>
              </w:rPr>
              <w:t>outro município. Excetua-se desta orientação estudantes dos Centros de Educação</w:t>
            </w:r>
            <w:r w:rsidR="00896BF6" w:rsidRPr="00AB5599">
              <w:rPr>
                <w:rFonts w:asciiTheme="minorHAnsi" w:hAnsiTheme="minorHAnsi" w:cs="Arial"/>
                <w:szCs w:val="18"/>
              </w:rPr>
              <w:t xml:space="preserve"> </w:t>
            </w:r>
            <w:r w:rsidRPr="00AB5599">
              <w:rPr>
                <w:rFonts w:asciiTheme="minorHAnsi" w:hAnsiTheme="minorHAnsi" w:cs="Arial"/>
                <w:szCs w:val="18"/>
              </w:rPr>
              <w:t>Infantil cujas atividades pedagógicas devem ser orientadas com materiais facilmente</w:t>
            </w:r>
            <w:r w:rsidR="00896BF6" w:rsidRPr="00AB5599">
              <w:rPr>
                <w:rFonts w:asciiTheme="minorHAnsi" w:hAnsiTheme="minorHAnsi" w:cs="Arial"/>
                <w:szCs w:val="18"/>
              </w:rPr>
              <w:t xml:space="preserve"> </w:t>
            </w:r>
            <w:r w:rsidRPr="00AB5599">
              <w:rPr>
                <w:rFonts w:asciiTheme="minorHAnsi" w:hAnsiTheme="minorHAnsi" w:cs="Arial"/>
                <w:szCs w:val="18"/>
              </w:rPr>
              <w:t xml:space="preserve">disponíveis nas residências, </w:t>
            </w:r>
            <w:proofErr w:type="spellStart"/>
            <w:r w:rsidRPr="00AB5599">
              <w:rPr>
                <w:rFonts w:asciiTheme="minorHAnsi" w:hAnsiTheme="minorHAnsi" w:cs="Arial"/>
                <w:szCs w:val="18"/>
              </w:rPr>
              <w:t>contação</w:t>
            </w:r>
            <w:proofErr w:type="spellEnd"/>
            <w:r w:rsidRPr="00AB5599">
              <w:rPr>
                <w:rFonts w:asciiTheme="minorHAnsi" w:hAnsiTheme="minorHAnsi" w:cs="Arial"/>
                <w:szCs w:val="18"/>
              </w:rPr>
              <w:t xml:space="preserve"> de h</w:t>
            </w:r>
            <w:r w:rsidR="00896BF6" w:rsidRPr="00AB5599">
              <w:rPr>
                <w:rFonts w:asciiTheme="minorHAnsi" w:hAnsiTheme="minorHAnsi" w:cs="Arial"/>
                <w:szCs w:val="18"/>
              </w:rPr>
              <w:t>istórias, músicas, entre outros;</w:t>
            </w:r>
          </w:p>
          <w:p w14:paraId="7680A4A6" w14:textId="79D03AC6" w:rsidR="00896BF6" w:rsidRPr="00AB5599" w:rsidRDefault="00896BF6" w:rsidP="00483ED0">
            <w:pPr>
              <w:pStyle w:val="TextosemFormatao"/>
              <w:numPr>
                <w:ilvl w:val="0"/>
                <w:numId w:val="21"/>
              </w:numPr>
              <w:rPr>
                <w:rFonts w:asciiTheme="minorHAnsi" w:hAnsiTheme="minorHAnsi" w:cs="Arial"/>
                <w:szCs w:val="18"/>
              </w:rPr>
            </w:pPr>
            <w:r w:rsidRPr="00AB5599">
              <w:rPr>
                <w:rFonts w:asciiTheme="minorHAnsi" w:hAnsiTheme="minorHAnsi" w:cs="Arial"/>
                <w:b/>
                <w:szCs w:val="18"/>
              </w:rPr>
              <w:t xml:space="preserve">Avaliações </w:t>
            </w:r>
            <w:r w:rsidRPr="00AB5599">
              <w:rPr>
                <w:rFonts w:asciiTheme="minorHAnsi" w:hAnsiTheme="minorHAnsi" w:cs="Arial"/>
                <w:szCs w:val="18"/>
              </w:rPr>
              <w:t>– Neste período de Estudos não presenciais a aplicação de avaliações ficará suspensa, no retorno à regularidade letiva serão feitas orientações pedagógicas adequadas para o procedimento de verificação de aprendizagem deste período e fechamento dos bimestres. Excetua-se desta orientação a Educação de Jovens e Adultos, que fará a aplicação de avaliações não presenciais e o lançamento de notas no Diário Eletrônico em método a ser orientado diretamente pelo coordenador da modalidade, dada autonomia da faixa etária que a modalidade contempla;</w:t>
            </w:r>
          </w:p>
          <w:p w14:paraId="47E9DE2D" w14:textId="78B113CC" w:rsidR="00896BF6" w:rsidRPr="00246FD7" w:rsidRDefault="00896BF6" w:rsidP="00B75CE4">
            <w:pPr>
              <w:pStyle w:val="TextosemFormatao"/>
              <w:numPr>
                <w:ilvl w:val="0"/>
                <w:numId w:val="21"/>
              </w:numPr>
              <w:ind w:left="743"/>
              <w:rPr>
                <w:rFonts w:asciiTheme="minorHAnsi" w:hAnsiTheme="minorHAnsi" w:cs="Arial"/>
                <w:szCs w:val="18"/>
              </w:rPr>
            </w:pPr>
            <w:r w:rsidRPr="00246FD7">
              <w:rPr>
                <w:rFonts w:asciiTheme="minorHAnsi" w:hAnsiTheme="minorHAnsi" w:cs="Arial"/>
                <w:szCs w:val="18"/>
              </w:rPr>
              <w:t>Ressalta-se que as atividades à distância diferem da regularidade e organização até</w:t>
            </w:r>
            <w:r w:rsidR="00246FD7" w:rsidRPr="00246FD7">
              <w:rPr>
                <w:rFonts w:asciiTheme="minorHAnsi" w:hAnsiTheme="minorHAnsi" w:cs="Arial"/>
                <w:szCs w:val="18"/>
              </w:rPr>
              <w:t xml:space="preserve"> </w:t>
            </w:r>
            <w:r w:rsidRPr="00246FD7">
              <w:rPr>
                <w:rFonts w:asciiTheme="minorHAnsi" w:hAnsiTheme="minorHAnsi" w:cs="Arial"/>
                <w:szCs w:val="18"/>
              </w:rPr>
              <w:t>então vivenciada nas instituições de forma presencial, portanto é preciso equilíbrio no envio de materiais, seleção de conteúdos e atividades, respeitando a disponibilidade de recursos tecnológicos das famílias, bem como sua capacidade cultural para acompanhamento domiciliar dos estudos. Cada instituição deve avaliar seu envio de atividades e fazer as adequações em sua metodologia de disponibilização de materiais para melhor atender seus alunos.</w:t>
            </w:r>
          </w:p>
          <w:p w14:paraId="65EB9D0A" w14:textId="69A6B455" w:rsidR="00896BF6" w:rsidRPr="00AB5599" w:rsidRDefault="00896BF6" w:rsidP="00483ED0">
            <w:pPr>
              <w:pStyle w:val="TextosemFormatao"/>
              <w:numPr>
                <w:ilvl w:val="0"/>
                <w:numId w:val="22"/>
              </w:numPr>
              <w:rPr>
                <w:rFonts w:asciiTheme="minorHAnsi" w:hAnsiTheme="minorHAnsi" w:cs="Arial"/>
                <w:szCs w:val="18"/>
              </w:rPr>
            </w:pPr>
            <w:r w:rsidRPr="00AB5599">
              <w:rPr>
                <w:rFonts w:asciiTheme="minorHAnsi" w:hAnsiTheme="minorHAnsi" w:cs="Arial"/>
                <w:szCs w:val="18"/>
              </w:rPr>
              <w:t>É fundamental que se proceda a BUSCA ATIVA dos estudantes para que participem das</w:t>
            </w:r>
            <w:r w:rsidR="00483ED0" w:rsidRPr="00AB5599">
              <w:rPr>
                <w:rFonts w:asciiTheme="minorHAnsi" w:hAnsiTheme="minorHAnsi" w:cs="Arial"/>
                <w:szCs w:val="18"/>
              </w:rPr>
              <w:t xml:space="preserve"> </w:t>
            </w:r>
            <w:r w:rsidRPr="00AB5599">
              <w:rPr>
                <w:rFonts w:asciiTheme="minorHAnsi" w:hAnsiTheme="minorHAnsi" w:cs="Arial"/>
                <w:szCs w:val="18"/>
              </w:rPr>
              <w:t>atividades à distância, fazendo chegar, aos não servidos por internet, o plano semanal</w:t>
            </w:r>
            <w:r w:rsidR="00483ED0" w:rsidRPr="00AB5599">
              <w:rPr>
                <w:rFonts w:asciiTheme="minorHAnsi" w:hAnsiTheme="minorHAnsi" w:cs="Arial"/>
                <w:szCs w:val="18"/>
              </w:rPr>
              <w:t xml:space="preserve">/quinzenal </w:t>
            </w:r>
            <w:r w:rsidRPr="00AB5599">
              <w:rPr>
                <w:rFonts w:asciiTheme="minorHAnsi" w:hAnsiTheme="minorHAnsi" w:cs="Arial"/>
                <w:szCs w:val="18"/>
              </w:rPr>
              <w:t>de atividades por meio impresso, colado no portão da escola, ligação telefônica entre</w:t>
            </w:r>
            <w:r w:rsidR="00483ED0" w:rsidRPr="00AB5599">
              <w:rPr>
                <w:rFonts w:asciiTheme="minorHAnsi" w:hAnsiTheme="minorHAnsi" w:cs="Arial"/>
                <w:szCs w:val="18"/>
              </w:rPr>
              <w:t xml:space="preserve"> </w:t>
            </w:r>
            <w:r w:rsidRPr="00AB5599">
              <w:rPr>
                <w:rFonts w:asciiTheme="minorHAnsi" w:hAnsiTheme="minorHAnsi" w:cs="Arial"/>
                <w:szCs w:val="18"/>
              </w:rPr>
              <w:t>outros. Nesta ação é necessária a participação dos funcionários administrativos</w:t>
            </w:r>
            <w:r w:rsidR="00483ED0" w:rsidRPr="00AB5599">
              <w:rPr>
                <w:rFonts w:asciiTheme="minorHAnsi" w:hAnsiTheme="minorHAnsi" w:cs="Arial"/>
                <w:szCs w:val="18"/>
              </w:rPr>
              <w:t xml:space="preserve"> </w:t>
            </w:r>
            <w:r w:rsidRPr="00AB5599">
              <w:rPr>
                <w:rFonts w:asciiTheme="minorHAnsi" w:hAnsiTheme="minorHAnsi" w:cs="Arial"/>
                <w:szCs w:val="18"/>
              </w:rPr>
              <w:t xml:space="preserve">verificando registros de </w:t>
            </w:r>
            <w:r w:rsidRPr="00AB5599">
              <w:rPr>
                <w:rFonts w:asciiTheme="minorHAnsi" w:hAnsiTheme="minorHAnsi" w:cs="Arial"/>
                <w:szCs w:val="18"/>
              </w:rPr>
              <w:lastRenderedPageBreak/>
              <w:t>contatos no sistema, pastas individuais e outros assentamentos</w:t>
            </w:r>
            <w:r w:rsidR="00483ED0" w:rsidRPr="00AB5599">
              <w:rPr>
                <w:rFonts w:asciiTheme="minorHAnsi" w:hAnsiTheme="minorHAnsi" w:cs="Arial"/>
                <w:szCs w:val="18"/>
              </w:rPr>
              <w:t xml:space="preserve"> </w:t>
            </w:r>
            <w:r w:rsidRPr="00AB5599">
              <w:rPr>
                <w:rFonts w:asciiTheme="minorHAnsi" w:hAnsiTheme="minorHAnsi" w:cs="Arial"/>
                <w:szCs w:val="18"/>
              </w:rPr>
              <w:t>da secretaria escolar.</w:t>
            </w:r>
          </w:p>
          <w:p w14:paraId="0918AB8D" w14:textId="4E2D5785" w:rsidR="00483ED0" w:rsidRPr="00AB5599" w:rsidRDefault="00483ED0" w:rsidP="00483ED0">
            <w:pPr>
              <w:pStyle w:val="TextosemFormatao"/>
              <w:numPr>
                <w:ilvl w:val="0"/>
                <w:numId w:val="22"/>
              </w:numPr>
              <w:rPr>
                <w:rFonts w:asciiTheme="minorHAnsi" w:hAnsiTheme="minorHAnsi" w:cs="Arial"/>
                <w:szCs w:val="18"/>
              </w:rPr>
            </w:pPr>
            <w:r w:rsidRPr="00AB5599">
              <w:rPr>
                <w:rFonts w:asciiTheme="minorHAnsi" w:hAnsiTheme="minorHAnsi" w:cs="Arial"/>
                <w:szCs w:val="18"/>
              </w:rPr>
              <w:t>Aos estudantes participantes do Atendimento Educacional Especial – AEE deve ser assegurado que recebam atividades adaptadas.</w:t>
            </w:r>
          </w:p>
          <w:p w14:paraId="446BAC86" w14:textId="182AF8D9" w:rsidR="00896BF6" w:rsidRPr="00AB5599" w:rsidRDefault="00636C74" w:rsidP="00483ED0">
            <w:pPr>
              <w:pStyle w:val="TextosemFormatao"/>
              <w:numPr>
                <w:ilvl w:val="0"/>
                <w:numId w:val="21"/>
              </w:numPr>
              <w:rPr>
                <w:rFonts w:asciiTheme="minorHAnsi" w:hAnsiTheme="minorHAnsi" w:cs="Arial"/>
                <w:szCs w:val="18"/>
              </w:rPr>
            </w:pPr>
            <w:r w:rsidRPr="00AB5599">
              <w:rPr>
                <w:rFonts w:asciiTheme="minorHAnsi" w:hAnsiTheme="minorHAnsi" w:cs="Arial"/>
                <w:szCs w:val="18"/>
              </w:rPr>
              <w:t xml:space="preserve">Rotina Administrativa e Pedagógica – as secretarias escolares e demais </w:t>
            </w:r>
            <w:r w:rsidR="00483ED0" w:rsidRPr="00AB5599">
              <w:rPr>
                <w:rFonts w:asciiTheme="minorHAnsi" w:hAnsiTheme="minorHAnsi" w:cs="Arial"/>
                <w:szCs w:val="18"/>
              </w:rPr>
              <w:t xml:space="preserve">serviços escolares </w:t>
            </w:r>
            <w:r w:rsidRPr="00AB5599">
              <w:rPr>
                <w:rFonts w:asciiTheme="minorHAnsi" w:hAnsiTheme="minorHAnsi" w:cs="Arial"/>
                <w:szCs w:val="18"/>
              </w:rPr>
              <w:t>podem</w:t>
            </w:r>
            <w:r w:rsidR="00483ED0" w:rsidRPr="00AB5599">
              <w:rPr>
                <w:rFonts w:asciiTheme="minorHAnsi" w:hAnsiTheme="minorHAnsi" w:cs="Arial"/>
                <w:szCs w:val="18"/>
              </w:rPr>
              <w:t xml:space="preserve"> </w:t>
            </w:r>
            <w:r w:rsidRPr="00AB5599">
              <w:rPr>
                <w:rFonts w:asciiTheme="minorHAnsi" w:hAnsiTheme="minorHAnsi" w:cs="Arial"/>
                <w:szCs w:val="18"/>
              </w:rPr>
              <w:t>continuar com a rotina administrativa de alimentação do sistema, lançamento do censo,</w:t>
            </w:r>
            <w:r w:rsidR="00483ED0" w:rsidRPr="00AB5599">
              <w:rPr>
                <w:rFonts w:asciiTheme="minorHAnsi" w:hAnsiTheme="minorHAnsi" w:cs="Arial"/>
                <w:szCs w:val="18"/>
              </w:rPr>
              <w:t xml:space="preserve"> </w:t>
            </w:r>
            <w:r w:rsidRPr="00AB5599">
              <w:rPr>
                <w:rFonts w:asciiTheme="minorHAnsi" w:hAnsiTheme="minorHAnsi" w:cs="Arial"/>
                <w:szCs w:val="18"/>
              </w:rPr>
              <w:t xml:space="preserve">organização de arquivos, atualização de cadastros entre outros, finalização do PPP. </w:t>
            </w:r>
            <w:r w:rsidR="00483ED0" w:rsidRPr="00AB5599">
              <w:rPr>
                <w:rFonts w:asciiTheme="minorHAnsi" w:hAnsiTheme="minorHAnsi" w:cs="Arial"/>
                <w:szCs w:val="18"/>
              </w:rPr>
              <w:t>Para tanto</w:t>
            </w:r>
            <w:r w:rsidRPr="00AB5599">
              <w:rPr>
                <w:rFonts w:asciiTheme="minorHAnsi" w:hAnsiTheme="minorHAnsi" w:cs="Arial"/>
                <w:szCs w:val="18"/>
              </w:rPr>
              <w:t xml:space="preserve"> é preciso fazer escala de funcionários evitando aglomerações, que não sejam</w:t>
            </w:r>
            <w:r w:rsidR="00483ED0" w:rsidRPr="00AB5599">
              <w:rPr>
                <w:rFonts w:asciiTheme="minorHAnsi" w:hAnsiTheme="minorHAnsi" w:cs="Arial"/>
                <w:szCs w:val="18"/>
              </w:rPr>
              <w:t xml:space="preserve"> </w:t>
            </w:r>
            <w:r w:rsidRPr="00AB5599">
              <w:rPr>
                <w:rFonts w:asciiTheme="minorHAnsi" w:hAnsiTheme="minorHAnsi" w:cs="Arial"/>
                <w:szCs w:val="18"/>
              </w:rPr>
              <w:t>pertencentes aos grupos de risco e observadas as normas de higienização e que se evite</w:t>
            </w:r>
            <w:r w:rsidR="00483ED0" w:rsidRPr="00AB5599">
              <w:rPr>
                <w:rFonts w:asciiTheme="minorHAnsi" w:hAnsiTheme="minorHAnsi" w:cs="Arial"/>
                <w:szCs w:val="18"/>
              </w:rPr>
              <w:t xml:space="preserve"> </w:t>
            </w:r>
            <w:r w:rsidRPr="00AB5599">
              <w:rPr>
                <w:rFonts w:asciiTheme="minorHAnsi" w:hAnsiTheme="minorHAnsi" w:cs="Arial"/>
                <w:szCs w:val="18"/>
              </w:rPr>
              <w:t xml:space="preserve">o deslocamento </w:t>
            </w:r>
            <w:r w:rsidR="00483ED0" w:rsidRPr="00AB5599">
              <w:rPr>
                <w:rFonts w:asciiTheme="minorHAnsi" w:hAnsiTheme="minorHAnsi" w:cs="Arial"/>
                <w:szCs w:val="18"/>
              </w:rPr>
              <w:t>por transporte público</w:t>
            </w:r>
            <w:r w:rsidRPr="00AB5599">
              <w:rPr>
                <w:rFonts w:asciiTheme="minorHAnsi" w:hAnsiTheme="minorHAnsi" w:cs="Arial"/>
                <w:szCs w:val="18"/>
              </w:rPr>
              <w:t>; faz parte ainda desta orientação o revezamento</w:t>
            </w:r>
            <w:r w:rsidR="00483ED0" w:rsidRPr="00AB5599">
              <w:rPr>
                <w:rFonts w:asciiTheme="minorHAnsi" w:hAnsiTheme="minorHAnsi" w:cs="Arial"/>
                <w:szCs w:val="18"/>
              </w:rPr>
              <w:t xml:space="preserve"> </w:t>
            </w:r>
            <w:r w:rsidRPr="00AB5599">
              <w:rPr>
                <w:rFonts w:asciiTheme="minorHAnsi" w:hAnsiTheme="minorHAnsi" w:cs="Arial"/>
                <w:szCs w:val="18"/>
              </w:rPr>
              <w:t>para verificar a segurança da instituição, por exemplo lâmpadas, portas abertas, entrada</w:t>
            </w:r>
            <w:r w:rsidR="00483ED0" w:rsidRPr="00AB5599">
              <w:rPr>
                <w:rFonts w:asciiTheme="minorHAnsi" w:hAnsiTheme="minorHAnsi" w:cs="Arial"/>
                <w:szCs w:val="18"/>
              </w:rPr>
              <w:t xml:space="preserve"> </w:t>
            </w:r>
            <w:r w:rsidRPr="00AB5599">
              <w:rPr>
                <w:rFonts w:asciiTheme="minorHAnsi" w:hAnsiTheme="minorHAnsi" w:cs="Arial"/>
                <w:szCs w:val="18"/>
              </w:rPr>
              <w:t xml:space="preserve">de alheios, torneiras entre outros. Não </w:t>
            </w:r>
            <w:r w:rsidR="00483ED0" w:rsidRPr="00AB5599">
              <w:rPr>
                <w:rFonts w:asciiTheme="minorHAnsi" w:hAnsiTheme="minorHAnsi" w:cs="Arial"/>
                <w:szCs w:val="18"/>
              </w:rPr>
              <w:t>haverá</w:t>
            </w:r>
            <w:r w:rsidRPr="00AB5599">
              <w:rPr>
                <w:rFonts w:asciiTheme="minorHAnsi" w:hAnsiTheme="minorHAnsi" w:cs="Arial"/>
                <w:szCs w:val="18"/>
              </w:rPr>
              <w:t xml:space="preserve"> atendimento ao público a não ser por</w:t>
            </w:r>
            <w:r w:rsidR="00483ED0" w:rsidRPr="00AB5599">
              <w:rPr>
                <w:rFonts w:asciiTheme="minorHAnsi" w:hAnsiTheme="minorHAnsi" w:cs="Arial"/>
                <w:szCs w:val="18"/>
              </w:rPr>
              <w:t xml:space="preserve"> meios de comunicação tais como telefone, e-mail entre outros.</w:t>
            </w:r>
          </w:p>
          <w:p w14:paraId="16D3D283" w14:textId="57D422AB" w:rsidR="001F1206" w:rsidRPr="00AB5599" w:rsidRDefault="001F1206" w:rsidP="00246FD7">
            <w:pPr>
              <w:pStyle w:val="SemEspaamento"/>
              <w:jc w:val="both"/>
              <w:rPr>
                <w:sz w:val="20"/>
              </w:rPr>
            </w:pPr>
          </w:p>
        </w:tc>
      </w:tr>
    </w:tbl>
    <w:p w14:paraId="07246755" w14:textId="7AB56088" w:rsidR="00245034" w:rsidRDefault="00245034" w:rsidP="00245034">
      <w:pPr>
        <w:rPr>
          <w:rFonts w:asciiTheme="minorHAnsi" w:hAnsiTheme="minorHAnsi"/>
          <w:color w:val="auto"/>
        </w:rPr>
      </w:pPr>
    </w:p>
    <w:p w14:paraId="02458026" w14:textId="77777777" w:rsidR="00F14ADE" w:rsidRDefault="00F14ADE" w:rsidP="00245034">
      <w:pPr>
        <w:rPr>
          <w:rFonts w:asciiTheme="minorHAnsi" w:hAnsiTheme="minorHAnsi"/>
          <w:color w:val="auto"/>
        </w:rPr>
      </w:pPr>
    </w:p>
    <w:p w14:paraId="53FD5282" w14:textId="77777777" w:rsidR="00245034" w:rsidRDefault="00742DBC" w:rsidP="00245034">
      <w:pPr>
        <w:pStyle w:val="Ttulo1"/>
        <w:spacing w:before="0" w:line="360" w:lineRule="auto"/>
        <w:rPr>
          <w:rFonts w:asciiTheme="minorHAnsi" w:hAnsiTheme="minorHAnsi" w:cs="Arial"/>
          <w:color w:val="auto"/>
        </w:rPr>
      </w:pPr>
      <w:bookmarkStart w:id="46" w:name="_Toc157156869"/>
      <w:r w:rsidRPr="00E457FF">
        <w:rPr>
          <w:rFonts w:asciiTheme="minorHAnsi" w:hAnsiTheme="minorHAnsi" w:cs="Arial"/>
          <w:color w:val="auto"/>
        </w:rPr>
        <w:t>10.</w:t>
      </w:r>
      <w:r w:rsidRPr="00E457FF">
        <w:rPr>
          <w:rFonts w:asciiTheme="minorHAnsi" w:hAnsiTheme="minorHAnsi" w:cs="Arial"/>
          <w:color w:val="auto"/>
        </w:rPr>
        <w:tab/>
        <w:t>Projetos Pedagógicos</w:t>
      </w:r>
      <w:bookmarkEnd w:id="46"/>
      <w:r w:rsidR="00245034">
        <w:rPr>
          <w:rFonts w:asciiTheme="minorHAnsi" w:hAnsiTheme="minorHAnsi" w:cs="Arial"/>
          <w:color w:val="auto"/>
        </w:rPr>
        <w:t xml:space="preserve"> </w:t>
      </w:r>
    </w:p>
    <w:p w14:paraId="36099C0E" w14:textId="64DE009E" w:rsidR="00062324" w:rsidRPr="0025696E" w:rsidRDefault="0025696E" w:rsidP="0025696E">
      <w:pPr>
        <w:pStyle w:val="SemEspaamento"/>
        <w:rPr>
          <w:b/>
        </w:rPr>
      </w:pPr>
      <w:r w:rsidRPr="0025696E">
        <w:rPr>
          <w:b/>
          <w:sz w:val="24"/>
        </w:rPr>
        <w:t>10.1. Municipalizados</w:t>
      </w:r>
      <w:r w:rsidR="00742DBC" w:rsidRPr="0025696E">
        <w:rPr>
          <w:b/>
        </w:rPr>
        <w:tab/>
      </w:r>
    </w:p>
    <w:p w14:paraId="6F673E75" w14:textId="6A69B8E6" w:rsidR="00A91828" w:rsidRDefault="00A91828" w:rsidP="00A91828">
      <w:pPr>
        <w:pStyle w:val="SemEspaamento"/>
        <w:rPr>
          <w:b/>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E3AF3" w:rsidRPr="00E457FF" w14:paraId="6B276077" w14:textId="77777777" w:rsidTr="00B97E13">
        <w:trPr>
          <w:trHeight w:val="407"/>
        </w:trPr>
        <w:tc>
          <w:tcPr>
            <w:tcW w:w="9640" w:type="dxa"/>
            <w:gridSpan w:val="2"/>
            <w:shd w:val="clear" w:color="auto" w:fill="C6D9F1" w:themeFill="text2" w:themeFillTint="33"/>
          </w:tcPr>
          <w:p w14:paraId="37EBC668" w14:textId="45237AA3" w:rsidR="00AE3AF3" w:rsidRPr="005149ED" w:rsidRDefault="00AE3AF3" w:rsidP="00B75CE4">
            <w:pPr>
              <w:pStyle w:val="SemEspaamento"/>
              <w:jc w:val="center"/>
              <w:rPr>
                <w:b/>
                <w:color w:val="002060"/>
              </w:rPr>
            </w:pPr>
            <w:r w:rsidRPr="00B97E13">
              <w:rPr>
                <w:b/>
                <w:color w:val="1F497D" w:themeColor="text2"/>
                <w:sz w:val="32"/>
              </w:rPr>
              <w:t xml:space="preserve">PROJETO: COMBATE AO BULLYING </w:t>
            </w:r>
          </w:p>
        </w:tc>
      </w:tr>
      <w:tr w:rsidR="00AE3AF3" w:rsidRPr="00E457FF" w14:paraId="4A772F69" w14:textId="77777777" w:rsidTr="00B97E13">
        <w:trPr>
          <w:trHeight w:val="266"/>
        </w:trPr>
        <w:tc>
          <w:tcPr>
            <w:tcW w:w="2410" w:type="dxa"/>
            <w:shd w:val="clear" w:color="auto" w:fill="FFFFFF" w:themeFill="background1"/>
          </w:tcPr>
          <w:p w14:paraId="60ACA984" w14:textId="77777777" w:rsidR="00AE3AF3" w:rsidRPr="00B97E13" w:rsidRDefault="00AE3AF3" w:rsidP="00B75CE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5AF0298F" w14:textId="0C4B1685" w:rsidR="00AE3AF3" w:rsidRPr="00B45E1B" w:rsidRDefault="003E3E29" w:rsidP="00B75CE4">
            <w:pPr>
              <w:pStyle w:val="SemEspaamento"/>
              <w:jc w:val="both"/>
              <w:rPr>
                <w:sz w:val="20"/>
                <w:szCs w:val="20"/>
              </w:rPr>
            </w:pPr>
            <w:r w:rsidRPr="003E3E29">
              <w:rPr>
                <w:sz w:val="20"/>
              </w:rPr>
              <w:t xml:space="preserve">Implementar ações de discussão, prevenção e combate ao </w:t>
            </w:r>
            <w:proofErr w:type="spellStart"/>
            <w:r w:rsidRPr="003E3E29">
              <w:rPr>
                <w:sz w:val="20"/>
              </w:rPr>
              <w:t>bullying</w:t>
            </w:r>
            <w:proofErr w:type="spellEnd"/>
            <w:r w:rsidRPr="003E3E29">
              <w:rPr>
                <w:sz w:val="20"/>
              </w:rPr>
              <w:t xml:space="preserve"> e </w:t>
            </w:r>
            <w:proofErr w:type="spellStart"/>
            <w:r w:rsidRPr="003E3E29">
              <w:rPr>
                <w:sz w:val="20"/>
              </w:rPr>
              <w:t>ciberbullying</w:t>
            </w:r>
            <w:proofErr w:type="spellEnd"/>
            <w:r w:rsidRPr="003E3E29">
              <w:rPr>
                <w:sz w:val="20"/>
              </w:rPr>
              <w:t xml:space="preserve"> no âmbito da Rede Municipal de Educação.</w:t>
            </w:r>
          </w:p>
        </w:tc>
      </w:tr>
      <w:tr w:rsidR="00AE3AF3" w:rsidRPr="00E457FF" w14:paraId="3B6BE2A5" w14:textId="77777777" w:rsidTr="00B97E13">
        <w:tc>
          <w:tcPr>
            <w:tcW w:w="2410" w:type="dxa"/>
            <w:shd w:val="clear" w:color="auto" w:fill="FFFFFF" w:themeFill="background1"/>
          </w:tcPr>
          <w:p w14:paraId="5962AE87" w14:textId="77777777" w:rsidR="00AE3AF3" w:rsidRPr="00B97E13" w:rsidRDefault="00AE3AF3" w:rsidP="00B75CE4">
            <w:pPr>
              <w:pStyle w:val="SemEspaamento"/>
              <w:rPr>
                <w:b/>
                <w:color w:val="1F497D" w:themeColor="text2"/>
              </w:rPr>
            </w:pPr>
            <w:r w:rsidRPr="00B97E13">
              <w:rPr>
                <w:b/>
                <w:color w:val="1F497D" w:themeColor="text2"/>
              </w:rPr>
              <w:t>Público Participante:</w:t>
            </w:r>
          </w:p>
        </w:tc>
        <w:tc>
          <w:tcPr>
            <w:tcW w:w="7230" w:type="dxa"/>
          </w:tcPr>
          <w:p w14:paraId="39CE53A6" w14:textId="248FC68F" w:rsidR="00AE3AF3" w:rsidRPr="00F14ADE" w:rsidRDefault="003E3E29" w:rsidP="00B75CE4">
            <w:pPr>
              <w:pStyle w:val="SemEspaamento"/>
              <w:rPr>
                <w:sz w:val="20"/>
              </w:rPr>
            </w:pPr>
            <w:r>
              <w:rPr>
                <w:sz w:val="20"/>
              </w:rPr>
              <w:t>Estudantes da Rede Municipal de Educação.</w:t>
            </w:r>
          </w:p>
        </w:tc>
      </w:tr>
      <w:tr w:rsidR="00AE3AF3" w:rsidRPr="00E457FF" w14:paraId="56A2CD61" w14:textId="77777777" w:rsidTr="00B97E13">
        <w:tc>
          <w:tcPr>
            <w:tcW w:w="2410" w:type="dxa"/>
            <w:shd w:val="clear" w:color="auto" w:fill="FFFFFF" w:themeFill="background1"/>
          </w:tcPr>
          <w:p w14:paraId="34E29787" w14:textId="77777777" w:rsidR="00AE3AF3" w:rsidRPr="00B97E13" w:rsidRDefault="00AE3AF3" w:rsidP="00B75CE4">
            <w:pPr>
              <w:pStyle w:val="SemEspaamento"/>
              <w:rPr>
                <w:b/>
                <w:color w:val="1F497D" w:themeColor="text2"/>
              </w:rPr>
            </w:pPr>
            <w:r w:rsidRPr="00B97E13">
              <w:rPr>
                <w:b/>
                <w:color w:val="1F497D" w:themeColor="text2"/>
              </w:rPr>
              <w:t xml:space="preserve">Objetivos Específicos: </w:t>
            </w:r>
          </w:p>
        </w:tc>
        <w:tc>
          <w:tcPr>
            <w:tcW w:w="7230" w:type="dxa"/>
          </w:tcPr>
          <w:p w14:paraId="262EB70D" w14:textId="77777777" w:rsidR="003E3E29" w:rsidRDefault="003E3E29" w:rsidP="003E3E29">
            <w:pPr>
              <w:pStyle w:val="SemEspaamento"/>
              <w:rPr>
                <w:sz w:val="20"/>
              </w:rPr>
            </w:pPr>
            <w:r w:rsidRPr="003E3E29">
              <w:rPr>
                <w:sz w:val="20"/>
              </w:rPr>
              <w:sym w:font="Symbol" w:char="F0B7"/>
            </w:r>
            <w:r w:rsidRPr="003E3E29">
              <w:rPr>
                <w:sz w:val="20"/>
              </w:rPr>
              <w:t xml:space="preserve"> Cumprir a Lei nº 13.185 de 06 de novembro de 2015. </w:t>
            </w:r>
          </w:p>
          <w:p w14:paraId="43C3457F" w14:textId="43EAEA63" w:rsidR="003E3E29" w:rsidRPr="003E3E29" w:rsidRDefault="003E3E29" w:rsidP="003E3E29">
            <w:pPr>
              <w:pStyle w:val="SemEspaamento"/>
              <w:rPr>
                <w:sz w:val="20"/>
              </w:rPr>
            </w:pPr>
            <w:r w:rsidRPr="003E3E29">
              <w:rPr>
                <w:sz w:val="20"/>
              </w:rPr>
              <w:sym w:font="Symbol" w:char="F0B7"/>
            </w:r>
            <w:r w:rsidRPr="003E3E29">
              <w:rPr>
                <w:sz w:val="20"/>
              </w:rPr>
              <w:t xml:space="preserve"> Identificar precocemente casos de </w:t>
            </w:r>
            <w:proofErr w:type="spellStart"/>
            <w:r w:rsidRPr="003E3E29">
              <w:rPr>
                <w:sz w:val="20"/>
              </w:rPr>
              <w:t>bullying</w:t>
            </w:r>
            <w:proofErr w:type="spellEnd"/>
            <w:r w:rsidRPr="003E3E29">
              <w:rPr>
                <w:sz w:val="20"/>
              </w:rPr>
              <w:t xml:space="preserve">. </w:t>
            </w:r>
          </w:p>
          <w:p w14:paraId="0A876FF9" w14:textId="77777777" w:rsidR="003E3E29" w:rsidRPr="003E3E29" w:rsidRDefault="003E3E29" w:rsidP="003E3E29">
            <w:pPr>
              <w:pStyle w:val="SemEspaamento"/>
              <w:rPr>
                <w:sz w:val="20"/>
              </w:rPr>
            </w:pPr>
            <w:r w:rsidRPr="003E3E29">
              <w:rPr>
                <w:sz w:val="20"/>
              </w:rPr>
              <w:sym w:font="Symbol" w:char="F0B7"/>
            </w:r>
            <w:r w:rsidRPr="003E3E29">
              <w:rPr>
                <w:sz w:val="20"/>
              </w:rPr>
              <w:t xml:space="preserve"> Criar espaços no interior da escola para escuta e discussão sobre o tema. </w:t>
            </w:r>
          </w:p>
          <w:p w14:paraId="53E1BFCB" w14:textId="77777777" w:rsidR="003E3E29" w:rsidRPr="003E3E29" w:rsidRDefault="003E3E29" w:rsidP="003E3E29">
            <w:pPr>
              <w:pStyle w:val="SemEspaamento"/>
              <w:rPr>
                <w:sz w:val="20"/>
              </w:rPr>
            </w:pPr>
            <w:r w:rsidRPr="003E3E29">
              <w:rPr>
                <w:sz w:val="20"/>
              </w:rPr>
              <w:sym w:font="Symbol" w:char="F0B7"/>
            </w:r>
            <w:r w:rsidRPr="003E3E29">
              <w:rPr>
                <w:sz w:val="20"/>
              </w:rPr>
              <w:t xml:space="preserve"> Mobilizar os discentes a reflexão sobre </w:t>
            </w:r>
            <w:proofErr w:type="spellStart"/>
            <w:r w:rsidRPr="003E3E29">
              <w:rPr>
                <w:sz w:val="20"/>
              </w:rPr>
              <w:t>bullying</w:t>
            </w:r>
            <w:proofErr w:type="spellEnd"/>
            <w:r w:rsidRPr="003E3E29">
              <w:rPr>
                <w:sz w:val="20"/>
              </w:rPr>
              <w:t>, por meio das artes, literatura e concursos.</w:t>
            </w:r>
          </w:p>
          <w:p w14:paraId="485757E4" w14:textId="77777777" w:rsidR="003E3E29" w:rsidRPr="003E3E29" w:rsidRDefault="003E3E29" w:rsidP="003E3E29">
            <w:pPr>
              <w:pStyle w:val="SemEspaamento"/>
              <w:rPr>
                <w:sz w:val="20"/>
              </w:rPr>
            </w:pPr>
            <w:r w:rsidRPr="003E3E29">
              <w:rPr>
                <w:sz w:val="20"/>
              </w:rPr>
              <w:t xml:space="preserve"> </w:t>
            </w:r>
            <w:r w:rsidRPr="003E3E29">
              <w:rPr>
                <w:sz w:val="20"/>
              </w:rPr>
              <w:sym w:font="Symbol" w:char="F0B7"/>
            </w:r>
            <w:r w:rsidRPr="003E3E29">
              <w:rPr>
                <w:sz w:val="20"/>
              </w:rPr>
              <w:t xml:space="preserve"> Orientar os pais sobre a temática. </w:t>
            </w:r>
          </w:p>
          <w:p w14:paraId="3496C227" w14:textId="77777777" w:rsidR="003E3E29" w:rsidRPr="003E3E29" w:rsidRDefault="003E3E29" w:rsidP="003E3E29">
            <w:pPr>
              <w:pStyle w:val="SemEspaamento"/>
              <w:rPr>
                <w:sz w:val="20"/>
              </w:rPr>
            </w:pPr>
            <w:r w:rsidRPr="003E3E29">
              <w:rPr>
                <w:sz w:val="20"/>
              </w:rPr>
              <w:sym w:font="Symbol" w:char="F0B7"/>
            </w:r>
            <w:r w:rsidRPr="003E3E29">
              <w:rPr>
                <w:sz w:val="20"/>
              </w:rPr>
              <w:t xml:space="preserve"> Estimular a empatia, respeito às diferenças, solidariedade, visando uma cultura de paz. </w:t>
            </w:r>
          </w:p>
          <w:p w14:paraId="6347F6DF" w14:textId="77777777" w:rsidR="003E3E29" w:rsidRPr="003E3E29" w:rsidRDefault="003E3E29" w:rsidP="003E3E29">
            <w:pPr>
              <w:pStyle w:val="SemEspaamento"/>
              <w:rPr>
                <w:sz w:val="20"/>
              </w:rPr>
            </w:pPr>
            <w:r w:rsidRPr="003E3E29">
              <w:rPr>
                <w:sz w:val="20"/>
              </w:rPr>
              <w:sym w:font="Symbol" w:char="F0B7"/>
            </w:r>
            <w:r w:rsidRPr="003E3E29">
              <w:rPr>
                <w:sz w:val="20"/>
              </w:rPr>
              <w:t xml:space="preserve"> Mobilizar professores a trabalhar o tema em sala de aula. </w:t>
            </w:r>
          </w:p>
          <w:p w14:paraId="49E842C7" w14:textId="77777777" w:rsidR="003E3E29" w:rsidRPr="003E3E29" w:rsidRDefault="003E3E29" w:rsidP="003E3E29">
            <w:pPr>
              <w:pStyle w:val="SemEspaamento"/>
              <w:rPr>
                <w:sz w:val="20"/>
              </w:rPr>
            </w:pPr>
            <w:r w:rsidRPr="003E3E29">
              <w:rPr>
                <w:sz w:val="20"/>
              </w:rPr>
              <w:sym w:font="Symbol" w:char="F0B7"/>
            </w:r>
            <w:r w:rsidRPr="003E3E29">
              <w:rPr>
                <w:sz w:val="20"/>
              </w:rPr>
              <w:t xml:space="preserve"> Esclarecer aos alunos o que é </w:t>
            </w:r>
            <w:proofErr w:type="spellStart"/>
            <w:r w:rsidRPr="003E3E29">
              <w:rPr>
                <w:sz w:val="20"/>
              </w:rPr>
              <w:t>bullying</w:t>
            </w:r>
            <w:proofErr w:type="spellEnd"/>
            <w:r w:rsidRPr="003E3E29">
              <w:rPr>
                <w:sz w:val="20"/>
              </w:rPr>
              <w:t xml:space="preserve"> e </w:t>
            </w:r>
            <w:proofErr w:type="spellStart"/>
            <w:r w:rsidRPr="003E3E29">
              <w:rPr>
                <w:sz w:val="20"/>
              </w:rPr>
              <w:t>ciberbullying</w:t>
            </w:r>
            <w:proofErr w:type="spellEnd"/>
            <w:r w:rsidRPr="003E3E29">
              <w:rPr>
                <w:sz w:val="20"/>
              </w:rPr>
              <w:t xml:space="preserve"> e as consequências na vida dos outros. </w:t>
            </w:r>
          </w:p>
          <w:p w14:paraId="73DBE9BC" w14:textId="16FED96F" w:rsidR="00AE3AF3" w:rsidRPr="002A0A58" w:rsidRDefault="003E3E29" w:rsidP="003E3E29">
            <w:pPr>
              <w:pStyle w:val="SemEspaamento"/>
              <w:rPr>
                <w:color w:val="FF0000"/>
              </w:rPr>
            </w:pPr>
            <w:r w:rsidRPr="003E3E29">
              <w:rPr>
                <w:sz w:val="20"/>
              </w:rPr>
              <w:sym w:font="Symbol" w:char="F0B7"/>
            </w:r>
            <w:r w:rsidRPr="003E3E29">
              <w:rPr>
                <w:sz w:val="20"/>
              </w:rPr>
              <w:t xml:space="preserve"> Desestimular a prática do </w:t>
            </w:r>
            <w:proofErr w:type="spellStart"/>
            <w:r w:rsidRPr="003E3E29">
              <w:rPr>
                <w:sz w:val="20"/>
              </w:rPr>
              <w:t>bullying</w:t>
            </w:r>
            <w:proofErr w:type="spellEnd"/>
            <w:r w:rsidRPr="003E3E29">
              <w:rPr>
                <w:sz w:val="20"/>
              </w:rPr>
              <w:t xml:space="preserve"> e </w:t>
            </w:r>
            <w:proofErr w:type="spellStart"/>
            <w:r w:rsidRPr="003E3E29">
              <w:rPr>
                <w:sz w:val="20"/>
              </w:rPr>
              <w:t>ciberbullying</w:t>
            </w:r>
            <w:proofErr w:type="spellEnd"/>
            <w:r w:rsidRPr="003E3E29">
              <w:rPr>
                <w:sz w:val="20"/>
              </w:rPr>
              <w:t xml:space="preserve"> no ambiente escolar.</w:t>
            </w:r>
          </w:p>
        </w:tc>
      </w:tr>
    </w:tbl>
    <w:p w14:paraId="00B7C6BE" w14:textId="031A4C44" w:rsidR="00AE3AF3" w:rsidRDefault="00AE3AF3" w:rsidP="00A91828">
      <w:pPr>
        <w:pStyle w:val="SemEspaamento"/>
        <w:rPr>
          <w:b/>
        </w:rPr>
      </w:pPr>
    </w:p>
    <w:tbl>
      <w:tblPr>
        <w:tblW w:w="9640" w:type="dxa"/>
        <w:tblInd w:w="-16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410"/>
        <w:gridCol w:w="7230"/>
      </w:tblGrid>
      <w:tr w:rsidR="00E819CD" w:rsidRPr="00E457FF" w14:paraId="072B1F0E" w14:textId="77777777" w:rsidTr="00E819CD">
        <w:trPr>
          <w:trHeight w:val="407"/>
        </w:trPr>
        <w:tc>
          <w:tcPr>
            <w:tcW w:w="9640" w:type="dxa"/>
            <w:gridSpan w:val="2"/>
            <w:shd w:val="clear" w:color="auto" w:fill="95B3D7" w:themeFill="accent1" w:themeFillTint="99"/>
          </w:tcPr>
          <w:p w14:paraId="14407091" w14:textId="77777777" w:rsidR="00E819CD" w:rsidRPr="00B42AA4" w:rsidRDefault="00E819CD" w:rsidP="00B77465">
            <w:pPr>
              <w:pStyle w:val="SemEspaamento"/>
              <w:jc w:val="center"/>
              <w:rPr>
                <w:b/>
                <w:color w:val="984806" w:themeColor="accent6" w:themeShade="80"/>
              </w:rPr>
            </w:pPr>
            <w:r w:rsidRPr="00E819CD">
              <w:rPr>
                <w:b/>
                <w:color w:val="1F497D" w:themeColor="text2"/>
                <w:sz w:val="32"/>
              </w:rPr>
              <w:t xml:space="preserve">PROJETO: ESCOLA DE PAIS </w:t>
            </w:r>
          </w:p>
        </w:tc>
      </w:tr>
      <w:tr w:rsidR="00E819CD" w:rsidRPr="00E457FF" w14:paraId="7F4C0CCB" w14:textId="77777777" w:rsidTr="00E819CD">
        <w:trPr>
          <w:trHeight w:val="266"/>
        </w:trPr>
        <w:tc>
          <w:tcPr>
            <w:tcW w:w="2410" w:type="dxa"/>
            <w:shd w:val="clear" w:color="auto" w:fill="FFFFFF" w:themeFill="background1"/>
          </w:tcPr>
          <w:p w14:paraId="1C530E4A" w14:textId="77777777" w:rsidR="00E819CD" w:rsidRPr="00E819CD" w:rsidRDefault="00E819CD" w:rsidP="00B77465">
            <w:pPr>
              <w:pStyle w:val="SemEspaamento"/>
              <w:rPr>
                <w:b/>
                <w:color w:val="1F497D" w:themeColor="text2"/>
              </w:rPr>
            </w:pPr>
            <w:r w:rsidRPr="00E819CD">
              <w:rPr>
                <w:b/>
                <w:color w:val="1F497D" w:themeColor="text2"/>
              </w:rPr>
              <w:t xml:space="preserve">Objetivo Geral: </w:t>
            </w:r>
          </w:p>
        </w:tc>
        <w:tc>
          <w:tcPr>
            <w:tcW w:w="7230" w:type="dxa"/>
            <w:shd w:val="clear" w:color="auto" w:fill="FFFFFF" w:themeFill="background1"/>
          </w:tcPr>
          <w:p w14:paraId="3957FB2F" w14:textId="77777777" w:rsidR="00E819CD" w:rsidRPr="00B45E1B" w:rsidRDefault="00E819CD" w:rsidP="00B77465">
            <w:pPr>
              <w:pStyle w:val="SemEspaamento"/>
              <w:jc w:val="both"/>
              <w:rPr>
                <w:sz w:val="20"/>
                <w:szCs w:val="20"/>
              </w:rPr>
            </w:pPr>
            <w:r>
              <w:t>Promover a formação dos educadores, tendo como suporte as suas experiências profissionais e sua história, usando a construção de saberes e fazeres em um processo dialógico de reflexão da prática, da interação e da provocação de mudanças de paradigmas, da melhoria da qualidade de ensino por meio de um ambiente propício ao desenvolvimento, priorizando a gestão de qualidade dos envolvidos nesta proposta.</w:t>
            </w:r>
          </w:p>
        </w:tc>
      </w:tr>
      <w:tr w:rsidR="00E819CD" w:rsidRPr="00E457FF" w14:paraId="6AC78BC7" w14:textId="77777777" w:rsidTr="00E819CD">
        <w:tc>
          <w:tcPr>
            <w:tcW w:w="2410" w:type="dxa"/>
            <w:shd w:val="clear" w:color="auto" w:fill="FFFFFF" w:themeFill="background1"/>
          </w:tcPr>
          <w:p w14:paraId="2393B5F8" w14:textId="77777777" w:rsidR="00E819CD" w:rsidRPr="00E819CD" w:rsidRDefault="00E819CD" w:rsidP="00B77465">
            <w:pPr>
              <w:pStyle w:val="SemEspaamento"/>
              <w:rPr>
                <w:b/>
                <w:color w:val="1F497D" w:themeColor="text2"/>
              </w:rPr>
            </w:pPr>
            <w:r w:rsidRPr="00E819CD">
              <w:rPr>
                <w:b/>
                <w:color w:val="1F497D" w:themeColor="text2"/>
              </w:rPr>
              <w:t>Público Participante:</w:t>
            </w:r>
          </w:p>
        </w:tc>
        <w:tc>
          <w:tcPr>
            <w:tcW w:w="7230" w:type="dxa"/>
          </w:tcPr>
          <w:p w14:paraId="74B8A60F" w14:textId="77777777" w:rsidR="00E819CD" w:rsidRPr="00F14ADE" w:rsidRDefault="00E819CD" w:rsidP="00B77465">
            <w:pPr>
              <w:pStyle w:val="SemEspaamento"/>
              <w:rPr>
                <w:sz w:val="20"/>
              </w:rPr>
            </w:pPr>
            <w:r>
              <w:t>Gestores Pedagógicos, Técnico-Administrativo, Supervisores e Coordenadores Pedagógicos, Professores e Pais.</w:t>
            </w:r>
          </w:p>
        </w:tc>
      </w:tr>
      <w:tr w:rsidR="00E819CD" w:rsidRPr="00E457FF" w14:paraId="69576636" w14:textId="77777777" w:rsidTr="00E819CD">
        <w:tc>
          <w:tcPr>
            <w:tcW w:w="2410" w:type="dxa"/>
            <w:shd w:val="clear" w:color="auto" w:fill="FFFFFF" w:themeFill="background1"/>
          </w:tcPr>
          <w:p w14:paraId="044A34BA" w14:textId="77777777" w:rsidR="00E819CD" w:rsidRPr="00B42AA4" w:rsidRDefault="00E819CD" w:rsidP="00B77465">
            <w:pPr>
              <w:pStyle w:val="SemEspaamento"/>
              <w:rPr>
                <w:b/>
                <w:color w:val="984806" w:themeColor="accent6" w:themeShade="80"/>
              </w:rPr>
            </w:pPr>
            <w:r w:rsidRPr="00E819CD">
              <w:rPr>
                <w:b/>
                <w:color w:val="1F497D" w:themeColor="text2"/>
              </w:rPr>
              <w:lastRenderedPageBreak/>
              <w:t xml:space="preserve">Objetivos Específicos: </w:t>
            </w:r>
          </w:p>
        </w:tc>
        <w:tc>
          <w:tcPr>
            <w:tcW w:w="7230" w:type="dxa"/>
          </w:tcPr>
          <w:p w14:paraId="2DD5788C" w14:textId="77777777" w:rsidR="00E819CD" w:rsidRDefault="00E819CD" w:rsidP="00B77465">
            <w:pPr>
              <w:pStyle w:val="SemEspaamento"/>
              <w:jc w:val="both"/>
            </w:pPr>
            <w:r>
              <w:t xml:space="preserve">- Criar programa formativo a partir da identificação de perfil e demandas do público-alvo; </w:t>
            </w:r>
          </w:p>
          <w:p w14:paraId="717E5671" w14:textId="77777777" w:rsidR="00E819CD" w:rsidRDefault="00E819CD" w:rsidP="00B77465">
            <w:pPr>
              <w:pStyle w:val="SemEspaamento"/>
              <w:jc w:val="both"/>
            </w:pPr>
            <w:r>
              <w:t>- Aprofundar conhecimentos acerca das teorias e metodologias através de vivências e acompanhamento;</w:t>
            </w:r>
          </w:p>
          <w:p w14:paraId="16C7271D" w14:textId="77777777" w:rsidR="00E819CD" w:rsidRDefault="00E819CD" w:rsidP="00B77465">
            <w:pPr>
              <w:pStyle w:val="SemEspaamento"/>
              <w:jc w:val="both"/>
            </w:pPr>
            <w:r>
              <w:t>- Estimular a discussão e construção de metodologias didático-pedagógicas inovadoras a serem desenvolvidas nas diferentes situações de aprendizagem das crianças;</w:t>
            </w:r>
          </w:p>
          <w:p w14:paraId="713432F6" w14:textId="77777777" w:rsidR="00E819CD" w:rsidRDefault="00E819CD" w:rsidP="00B77465">
            <w:pPr>
              <w:pStyle w:val="SemEspaamento"/>
              <w:jc w:val="both"/>
            </w:pPr>
            <w:r>
              <w:t xml:space="preserve">- Trazer para a reflexão os desafios e desenvolver competências para habilidades </w:t>
            </w:r>
            <w:proofErr w:type="spellStart"/>
            <w:r>
              <w:t>socioemocionais</w:t>
            </w:r>
            <w:proofErr w:type="spellEnd"/>
            <w:r>
              <w:t xml:space="preserve"> e ensino híbrido; </w:t>
            </w:r>
          </w:p>
          <w:p w14:paraId="7A9406BE" w14:textId="77777777" w:rsidR="00E819CD" w:rsidRDefault="00E819CD" w:rsidP="00B77465">
            <w:pPr>
              <w:pStyle w:val="SemEspaamento"/>
              <w:jc w:val="both"/>
            </w:pPr>
            <w:r>
              <w:t xml:space="preserve">- Orientar e instrumentalizar gestores pedagógicos à construção de uma escola ativa, democrática e participativa, voltada para inclusão educacional e social, atendendo toda comunidade escolar de forma integral e efetiva; </w:t>
            </w:r>
          </w:p>
          <w:p w14:paraId="1BD39F23" w14:textId="77777777" w:rsidR="00E819CD" w:rsidRDefault="00E819CD" w:rsidP="00B77465">
            <w:pPr>
              <w:pStyle w:val="SemEspaamento"/>
              <w:jc w:val="both"/>
            </w:pPr>
            <w:r>
              <w:t>- Priorizar a aprendizagem e a formação do educando, fazendo com que a escola se consolide como um espaço de acolhimento e pertencimento para alunos e educadores;</w:t>
            </w:r>
          </w:p>
          <w:p w14:paraId="208CBBC9" w14:textId="77777777" w:rsidR="00E819CD" w:rsidRDefault="00E819CD" w:rsidP="00B77465">
            <w:pPr>
              <w:pStyle w:val="SemEspaamento"/>
              <w:jc w:val="both"/>
            </w:pPr>
            <w:r>
              <w:t xml:space="preserve">- Orientar e auxiliar o trabalho dos educadores, no intuito de sistematizar e padronizar ações em rede, para que todas as escolas avancem juntas, respeitando a realidade onde cada uma está inserida e suas necessidades; </w:t>
            </w:r>
          </w:p>
          <w:p w14:paraId="520CDF17" w14:textId="77777777" w:rsidR="00E819CD" w:rsidRDefault="00E819CD" w:rsidP="00B77465">
            <w:pPr>
              <w:pStyle w:val="SemEspaamento"/>
              <w:jc w:val="both"/>
            </w:pPr>
            <w:r>
              <w:t xml:space="preserve">- Melhorar ainda mais a qualidade do trabalho oferecido, tornando-o instrumento de diálogo entre todos os agentes do processo, na busca de soluções coletivas para melhorar o fazer administrativo e pedagógico; </w:t>
            </w:r>
          </w:p>
          <w:p w14:paraId="52D763B9" w14:textId="77777777" w:rsidR="00E819CD" w:rsidRDefault="00E819CD" w:rsidP="00B77465">
            <w:pPr>
              <w:pStyle w:val="SemEspaamento"/>
              <w:jc w:val="both"/>
            </w:pPr>
            <w:r>
              <w:t xml:space="preserve">- Nortear as ações que serão desenvolvidas, através de acompanhamento, diagnósticos e avaliações, para detectar se as propostas foram alcançadas ou se necessitam de redimensionamento para obter êxito; </w:t>
            </w:r>
          </w:p>
          <w:p w14:paraId="2C199F67" w14:textId="77777777" w:rsidR="00E819CD" w:rsidRDefault="00E819CD" w:rsidP="00B77465">
            <w:pPr>
              <w:pStyle w:val="SemEspaamento"/>
              <w:jc w:val="both"/>
            </w:pPr>
            <w:r>
              <w:t xml:space="preserve">- Monitorar e acompanhar o planejamento pedagógico, a prática pedagógica e os processos de avaliação da aprendizagem continuamente; </w:t>
            </w:r>
          </w:p>
          <w:p w14:paraId="6E04FB2C" w14:textId="77777777" w:rsidR="00E819CD" w:rsidRDefault="00E819CD" w:rsidP="00B77465">
            <w:pPr>
              <w:pStyle w:val="SemEspaamento"/>
              <w:jc w:val="both"/>
            </w:pPr>
            <w:r>
              <w:t xml:space="preserve">- Acompanhar a elaboração e a execução dos instrumentos de gestão escolar; - Divulgar boas práticas pedagógicas desenvolvidas nas escolas; </w:t>
            </w:r>
          </w:p>
          <w:p w14:paraId="5024AF22" w14:textId="77777777" w:rsidR="00E819CD" w:rsidRDefault="00E819CD" w:rsidP="00B77465">
            <w:pPr>
              <w:pStyle w:val="SemEspaamento"/>
              <w:jc w:val="both"/>
            </w:pPr>
            <w:r>
              <w:t>- Promover e implementar ações voltadas para inclusão e étnico racial no município;</w:t>
            </w:r>
          </w:p>
          <w:p w14:paraId="2A5F97C6" w14:textId="77777777" w:rsidR="00E819CD" w:rsidRDefault="00E819CD" w:rsidP="00B77465">
            <w:pPr>
              <w:pStyle w:val="SemEspaamento"/>
              <w:jc w:val="both"/>
            </w:pPr>
            <w:r>
              <w:t xml:space="preserve">- Possibilitar o desenvolvimento de competências e habilidades profissionais e </w:t>
            </w:r>
            <w:proofErr w:type="spellStart"/>
            <w:r>
              <w:t>socioemocionais</w:t>
            </w:r>
            <w:proofErr w:type="spellEnd"/>
            <w:r>
              <w:t xml:space="preserve"> dos educadores para que possam viabilizar o trabalho com recursos junto aos alunos e pais; </w:t>
            </w:r>
          </w:p>
          <w:p w14:paraId="304E5A67" w14:textId="77777777" w:rsidR="00E819CD" w:rsidRDefault="00E819CD" w:rsidP="00B77465">
            <w:pPr>
              <w:pStyle w:val="SemEspaamento"/>
              <w:jc w:val="both"/>
            </w:pPr>
            <w:r>
              <w:t xml:space="preserve">- Viabilizar ação de orientação e apoio familiar para oferecer suporte, e, assim, promover meios para que haja maior participação das famílias no processo ensino-aprendizagem; </w:t>
            </w:r>
          </w:p>
          <w:p w14:paraId="48EEE23B" w14:textId="77777777" w:rsidR="00E819CD" w:rsidRDefault="00E819CD" w:rsidP="00B77465">
            <w:pPr>
              <w:pStyle w:val="SemEspaamento"/>
              <w:jc w:val="both"/>
            </w:pPr>
            <w:r>
              <w:t xml:space="preserve">- Desenvolver habilidades e competências para o preparo e desempenho profissional, permitindo observar, vivenciar e refletir sobre o cotidiano escolar de forma a aprimorá-lo, por meio de planos e ações voltados às necessidades da escola e da comunidade; </w:t>
            </w:r>
          </w:p>
          <w:p w14:paraId="0F69CFD9" w14:textId="77777777" w:rsidR="00E819CD" w:rsidRPr="002A0A58" w:rsidRDefault="00E819CD" w:rsidP="00B77465">
            <w:pPr>
              <w:pStyle w:val="SemEspaamento"/>
              <w:jc w:val="both"/>
              <w:rPr>
                <w:color w:val="FF0000"/>
              </w:rPr>
            </w:pPr>
            <w:r>
              <w:t>- Ofertar suporte pedagógico às escolas da rede pública de ensino, com o objetivo de zelar e primar pela educação pública de qualidade, com foco nos processos de ensino e de aprendizagem, com o fortalecimento pelas ações da Secretaria Municipal de Educação implementadas por meio do Programa de Melhorias Itaú Social.</w:t>
            </w:r>
          </w:p>
        </w:tc>
      </w:tr>
    </w:tbl>
    <w:p w14:paraId="22EC8247" w14:textId="70FE6FE3" w:rsidR="00E819CD" w:rsidRDefault="00E819CD" w:rsidP="00A91828">
      <w:pPr>
        <w:pStyle w:val="SemEspaamento"/>
        <w:rPr>
          <w:b/>
        </w:rPr>
      </w:pPr>
    </w:p>
    <w:tbl>
      <w:tblPr>
        <w:tblW w:w="9640" w:type="dxa"/>
        <w:tblInd w:w="-165"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410"/>
        <w:gridCol w:w="7230"/>
      </w:tblGrid>
      <w:tr w:rsidR="00375F21" w:rsidRPr="00E457FF" w14:paraId="29CE19DB" w14:textId="77777777" w:rsidTr="00B77465">
        <w:trPr>
          <w:trHeight w:val="407"/>
        </w:trPr>
        <w:tc>
          <w:tcPr>
            <w:tcW w:w="9640" w:type="dxa"/>
            <w:gridSpan w:val="2"/>
            <w:shd w:val="clear" w:color="auto" w:fill="95B3D7" w:themeFill="accent1" w:themeFillTint="99"/>
          </w:tcPr>
          <w:p w14:paraId="7EC0140C" w14:textId="6B23C402" w:rsidR="00375F21" w:rsidRPr="00B42AA4" w:rsidRDefault="00375F21" w:rsidP="00375F21">
            <w:pPr>
              <w:pStyle w:val="SemEspaamento"/>
              <w:jc w:val="center"/>
              <w:rPr>
                <w:b/>
                <w:color w:val="984806" w:themeColor="accent6" w:themeShade="80"/>
              </w:rPr>
            </w:pPr>
            <w:r w:rsidRPr="00E819CD">
              <w:rPr>
                <w:b/>
                <w:color w:val="1F497D" w:themeColor="text2"/>
                <w:sz w:val="32"/>
              </w:rPr>
              <w:t xml:space="preserve">PROJETO: </w:t>
            </w:r>
            <w:r>
              <w:rPr>
                <w:b/>
                <w:color w:val="1F497D" w:themeColor="text2"/>
                <w:sz w:val="32"/>
              </w:rPr>
              <w:t>ZERO TELAS</w:t>
            </w:r>
            <w:r w:rsidRPr="00E819CD">
              <w:rPr>
                <w:b/>
                <w:color w:val="1F497D" w:themeColor="text2"/>
                <w:sz w:val="32"/>
              </w:rPr>
              <w:t xml:space="preserve"> </w:t>
            </w:r>
          </w:p>
        </w:tc>
      </w:tr>
      <w:tr w:rsidR="00375F21" w:rsidRPr="00E457FF" w14:paraId="12115173" w14:textId="77777777" w:rsidTr="00B77465">
        <w:trPr>
          <w:trHeight w:val="266"/>
        </w:trPr>
        <w:tc>
          <w:tcPr>
            <w:tcW w:w="2410" w:type="dxa"/>
            <w:shd w:val="clear" w:color="auto" w:fill="FFFFFF" w:themeFill="background1"/>
          </w:tcPr>
          <w:p w14:paraId="62C2A605" w14:textId="77777777" w:rsidR="00375F21" w:rsidRPr="00E819CD" w:rsidRDefault="00375F21" w:rsidP="00B77465">
            <w:pPr>
              <w:pStyle w:val="SemEspaamento"/>
              <w:rPr>
                <w:b/>
                <w:color w:val="1F497D" w:themeColor="text2"/>
              </w:rPr>
            </w:pPr>
            <w:r w:rsidRPr="00E819CD">
              <w:rPr>
                <w:b/>
                <w:color w:val="1F497D" w:themeColor="text2"/>
              </w:rPr>
              <w:t xml:space="preserve">Objetivo Geral: </w:t>
            </w:r>
          </w:p>
        </w:tc>
        <w:tc>
          <w:tcPr>
            <w:tcW w:w="7230" w:type="dxa"/>
            <w:shd w:val="clear" w:color="auto" w:fill="FFFFFF" w:themeFill="background1"/>
          </w:tcPr>
          <w:p w14:paraId="6068083F" w14:textId="3DCB6EC8" w:rsidR="00375F21" w:rsidRPr="00B45E1B" w:rsidRDefault="00375F21" w:rsidP="00B77465">
            <w:pPr>
              <w:pStyle w:val="SemEspaamento"/>
              <w:jc w:val="both"/>
              <w:rPr>
                <w:sz w:val="20"/>
                <w:szCs w:val="20"/>
              </w:rPr>
            </w:pPr>
          </w:p>
        </w:tc>
      </w:tr>
      <w:tr w:rsidR="00375F21" w:rsidRPr="00E457FF" w14:paraId="6FAAFC5D" w14:textId="77777777" w:rsidTr="00B77465">
        <w:tc>
          <w:tcPr>
            <w:tcW w:w="2410" w:type="dxa"/>
            <w:shd w:val="clear" w:color="auto" w:fill="FFFFFF" w:themeFill="background1"/>
          </w:tcPr>
          <w:p w14:paraId="3D6E6638" w14:textId="77777777" w:rsidR="00375F21" w:rsidRPr="00E819CD" w:rsidRDefault="00375F21" w:rsidP="00B77465">
            <w:pPr>
              <w:pStyle w:val="SemEspaamento"/>
              <w:rPr>
                <w:b/>
                <w:color w:val="1F497D" w:themeColor="text2"/>
              </w:rPr>
            </w:pPr>
            <w:r w:rsidRPr="00E819CD">
              <w:rPr>
                <w:b/>
                <w:color w:val="1F497D" w:themeColor="text2"/>
              </w:rPr>
              <w:t>Público Participante:</w:t>
            </w:r>
          </w:p>
        </w:tc>
        <w:tc>
          <w:tcPr>
            <w:tcW w:w="7230" w:type="dxa"/>
          </w:tcPr>
          <w:p w14:paraId="4F544A16" w14:textId="4065C3A0" w:rsidR="00375F21" w:rsidRPr="00F14ADE" w:rsidRDefault="00375F21" w:rsidP="00B77465">
            <w:pPr>
              <w:pStyle w:val="SemEspaamento"/>
              <w:rPr>
                <w:sz w:val="20"/>
              </w:rPr>
            </w:pPr>
          </w:p>
        </w:tc>
      </w:tr>
      <w:tr w:rsidR="00375F21" w:rsidRPr="00E457FF" w14:paraId="21FF2D0A" w14:textId="77777777" w:rsidTr="00B77465">
        <w:tc>
          <w:tcPr>
            <w:tcW w:w="2410" w:type="dxa"/>
            <w:shd w:val="clear" w:color="auto" w:fill="FFFFFF" w:themeFill="background1"/>
          </w:tcPr>
          <w:p w14:paraId="0DA07BD7" w14:textId="77777777" w:rsidR="00375F21" w:rsidRPr="00B42AA4" w:rsidRDefault="00375F21" w:rsidP="00B77465">
            <w:pPr>
              <w:pStyle w:val="SemEspaamento"/>
              <w:rPr>
                <w:b/>
                <w:color w:val="984806" w:themeColor="accent6" w:themeShade="80"/>
              </w:rPr>
            </w:pPr>
            <w:r w:rsidRPr="00E819CD">
              <w:rPr>
                <w:b/>
                <w:color w:val="1F497D" w:themeColor="text2"/>
              </w:rPr>
              <w:lastRenderedPageBreak/>
              <w:t xml:space="preserve">Objetivos Específicos: </w:t>
            </w:r>
          </w:p>
        </w:tc>
        <w:tc>
          <w:tcPr>
            <w:tcW w:w="7230" w:type="dxa"/>
          </w:tcPr>
          <w:p w14:paraId="5104034B" w14:textId="25953F64" w:rsidR="00375F21" w:rsidRPr="002A0A58" w:rsidRDefault="00375F21" w:rsidP="00B77465">
            <w:pPr>
              <w:pStyle w:val="SemEspaamento"/>
              <w:jc w:val="both"/>
              <w:rPr>
                <w:color w:val="FF0000"/>
              </w:rPr>
            </w:pPr>
          </w:p>
        </w:tc>
      </w:tr>
    </w:tbl>
    <w:p w14:paraId="6C1754AB" w14:textId="1BBC79C3" w:rsidR="00E819CD" w:rsidRDefault="00E819CD" w:rsidP="00A91828">
      <w:pPr>
        <w:pStyle w:val="SemEspaamento"/>
        <w:rPr>
          <w:b/>
        </w:rPr>
      </w:pPr>
    </w:p>
    <w:p w14:paraId="2897DC39" w14:textId="77777777" w:rsidR="00375F21" w:rsidRPr="00A91828" w:rsidRDefault="00375F21" w:rsidP="00A91828">
      <w:pPr>
        <w:pStyle w:val="SemEspaamento"/>
        <w:rPr>
          <w:b/>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552"/>
        <w:gridCol w:w="7088"/>
      </w:tblGrid>
      <w:tr w:rsidR="00062324" w:rsidRPr="00E457FF" w14:paraId="0F0E551F" w14:textId="77777777" w:rsidTr="00B97E13">
        <w:trPr>
          <w:trHeight w:val="358"/>
        </w:trPr>
        <w:tc>
          <w:tcPr>
            <w:tcW w:w="9640" w:type="dxa"/>
            <w:gridSpan w:val="2"/>
            <w:shd w:val="clear" w:color="auto" w:fill="C6D9F1" w:themeFill="text2" w:themeFillTint="33"/>
          </w:tcPr>
          <w:p w14:paraId="29B4903E" w14:textId="6E20F96E" w:rsidR="00062324" w:rsidRPr="00375015" w:rsidRDefault="00B97E13" w:rsidP="005149ED">
            <w:pPr>
              <w:jc w:val="center"/>
              <w:rPr>
                <w:rFonts w:asciiTheme="minorHAnsi" w:hAnsiTheme="minorHAnsi"/>
                <w:b/>
                <w:color w:val="4F6228" w:themeColor="accent3" w:themeShade="80"/>
              </w:rPr>
            </w:pPr>
            <w:r>
              <w:rPr>
                <w:rFonts w:asciiTheme="minorHAnsi" w:hAnsiTheme="minorHAnsi"/>
                <w:b/>
                <w:color w:val="1F497D" w:themeColor="text2"/>
                <w:sz w:val="28"/>
              </w:rPr>
              <w:t>Apresentações Culturais</w:t>
            </w:r>
          </w:p>
        </w:tc>
      </w:tr>
      <w:tr w:rsidR="00975095" w:rsidRPr="00E457FF" w14:paraId="6213E8C0" w14:textId="77777777" w:rsidTr="00B97E13">
        <w:trPr>
          <w:trHeight w:val="407"/>
        </w:trPr>
        <w:tc>
          <w:tcPr>
            <w:tcW w:w="2552" w:type="dxa"/>
            <w:shd w:val="clear" w:color="auto" w:fill="FFFFFF" w:themeFill="background1"/>
          </w:tcPr>
          <w:p w14:paraId="4919DB0B" w14:textId="77777777" w:rsidR="00975095" w:rsidRPr="00B97E13" w:rsidRDefault="00975095" w:rsidP="00975095">
            <w:pPr>
              <w:pStyle w:val="SemEspaamento"/>
              <w:jc w:val="center"/>
              <w:rPr>
                <w:b/>
                <w:color w:val="1F497D" w:themeColor="text2"/>
                <w:sz w:val="24"/>
              </w:rPr>
            </w:pPr>
          </w:p>
          <w:p w14:paraId="33E43B63" w14:textId="39773EEF" w:rsidR="00975095" w:rsidRPr="00B97E13" w:rsidRDefault="00975095" w:rsidP="00975095">
            <w:pPr>
              <w:pStyle w:val="SemEspaamento"/>
              <w:jc w:val="center"/>
              <w:rPr>
                <w:b/>
                <w:color w:val="1F497D" w:themeColor="text2"/>
                <w:sz w:val="24"/>
              </w:rPr>
            </w:pPr>
            <w:r w:rsidRPr="00B97E13">
              <w:rPr>
                <w:b/>
                <w:color w:val="1F497D" w:themeColor="text2"/>
                <w:sz w:val="24"/>
              </w:rPr>
              <w:t>Objetivo Geral</w:t>
            </w:r>
          </w:p>
        </w:tc>
        <w:tc>
          <w:tcPr>
            <w:tcW w:w="7088" w:type="dxa"/>
            <w:shd w:val="clear" w:color="auto" w:fill="FFFFFF" w:themeFill="background1"/>
          </w:tcPr>
          <w:p w14:paraId="51B684DD" w14:textId="6788887E" w:rsidR="00975095" w:rsidRPr="00C11A7C" w:rsidRDefault="00975095" w:rsidP="00975095">
            <w:pPr>
              <w:pStyle w:val="SemEspaamento"/>
              <w:jc w:val="both"/>
              <w:rPr>
                <w:sz w:val="20"/>
              </w:rPr>
            </w:pPr>
            <w:r w:rsidRPr="00C11A7C">
              <w:rPr>
                <w:sz w:val="20"/>
              </w:rPr>
              <w:t>Desenvolver o trabalho interdisciplinar visando o entendimento global do mundo em que vivemos, focando temas relevantes ao enriquecimento curricular dos estudantes e o envolvimento da família e comunidade.</w:t>
            </w:r>
          </w:p>
        </w:tc>
      </w:tr>
      <w:tr w:rsidR="00975095" w:rsidRPr="00E457FF" w14:paraId="63DB6CFD" w14:textId="77777777" w:rsidTr="00B97E13">
        <w:trPr>
          <w:trHeight w:val="407"/>
        </w:trPr>
        <w:tc>
          <w:tcPr>
            <w:tcW w:w="2552" w:type="dxa"/>
            <w:shd w:val="clear" w:color="auto" w:fill="FFFFFF" w:themeFill="background1"/>
          </w:tcPr>
          <w:p w14:paraId="11B0B28A" w14:textId="77777777" w:rsidR="00975095" w:rsidRPr="00B97E13" w:rsidRDefault="00975095" w:rsidP="00975095">
            <w:pPr>
              <w:pStyle w:val="SemEspaamento"/>
              <w:jc w:val="center"/>
              <w:rPr>
                <w:b/>
                <w:color w:val="1F497D" w:themeColor="text2"/>
                <w:sz w:val="24"/>
              </w:rPr>
            </w:pPr>
          </w:p>
          <w:p w14:paraId="42BE02EB" w14:textId="77777777" w:rsidR="00975095" w:rsidRPr="00B97E13" w:rsidRDefault="00975095" w:rsidP="00975095">
            <w:pPr>
              <w:pStyle w:val="SemEspaamento"/>
              <w:jc w:val="center"/>
              <w:rPr>
                <w:b/>
                <w:color w:val="1F497D" w:themeColor="text2"/>
                <w:sz w:val="24"/>
              </w:rPr>
            </w:pPr>
          </w:p>
          <w:p w14:paraId="0E82C059" w14:textId="77777777" w:rsidR="00975095" w:rsidRPr="00B97E13" w:rsidRDefault="00975095" w:rsidP="00975095">
            <w:pPr>
              <w:pStyle w:val="SemEspaamento"/>
              <w:jc w:val="center"/>
              <w:rPr>
                <w:b/>
                <w:color w:val="1F497D" w:themeColor="text2"/>
                <w:sz w:val="24"/>
              </w:rPr>
            </w:pPr>
          </w:p>
          <w:p w14:paraId="0E45EE71" w14:textId="726C300E" w:rsidR="00975095" w:rsidRPr="00B97E13" w:rsidRDefault="00975095" w:rsidP="00975095">
            <w:pPr>
              <w:pStyle w:val="SemEspaamento"/>
              <w:jc w:val="center"/>
              <w:rPr>
                <w:b/>
                <w:color w:val="1F497D" w:themeColor="text2"/>
                <w:sz w:val="24"/>
              </w:rPr>
            </w:pPr>
            <w:r w:rsidRPr="00B97E13">
              <w:rPr>
                <w:b/>
                <w:color w:val="1F497D" w:themeColor="text2"/>
                <w:sz w:val="24"/>
              </w:rPr>
              <w:t>Objetivos específico</w:t>
            </w:r>
          </w:p>
        </w:tc>
        <w:tc>
          <w:tcPr>
            <w:tcW w:w="7088" w:type="dxa"/>
            <w:shd w:val="clear" w:color="auto" w:fill="FFFFFF" w:themeFill="background1"/>
          </w:tcPr>
          <w:p w14:paraId="63816989" w14:textId="40826C5A" w:rsidR="00975095" w:rsidRPr="00C11A7C" w:rsidRDefault="00975095" w:rsidP="00F14ADE">
            <w:pPr>
              <w:pStyle w:val="SemEspaamento"/>
              <w:numPr>
                <w:ilvl w:val="0"/>
                <w:numId w:val="42"/>
              </w:numPr>
              <w:tabs>
                <w:tab w:val="left" w:pos="176"/>
              </w:tabs>
              <w:jc w:val="both"/>
              <w:rPr>
                <w:sz w:val="20"/>
              </w:rPr>
            </w:pPr>
            <w:r w:rsidRPr="00C11A7C">
              <w:rPr>
                <w:sz w:val="20"/>
              </w:rPr>
              <w:t xml:space="preserve">Integrar a família e a comunidade no contexto escolar; </w:t>
            </w:r>
          </w:p>
          <w:p w14:paraId="76BA91C5" w14:textId="69CD34AE" w:rsidR="00975095" w:rsidRPr="00C11A7C" w:rsidRDefault="00975095" w:rsidP="00F14ADE">
            <w:pPr>
              <w:pStyle w:val="SemEspaamento"/>
              <w:numPr>
                <w:ilvl w:val="0"/>
                <w:numId w:val="42"/>
              </w:numPr>
              <w:tabs>
                <w:tab w:val="left" w:pos="176"/>
              </w:tabs>
              <w:jc w:val="both"/>
              <w:rPr>
                <w:sz w:val="20"/>
              </w:rPr>
            </w:pPr>
            <w:r w:rsidRPr="00C11A7C">
              <w:rPr>
                <w:sz w:val="20"/>
              </w:rPr>
              <w:t xml:space="preserve">Oportunizar aos alunos a possibilidade de apresentar coletivamente suas habilidades e competências nos conteúdos procedimentais; </w:t>
            </w:r>
          </w:p>
          <w:p w14:paraId="6E772D12" w14:textId="006ADC5E" w:rsidR="00975095" w:rsidRPr="00C11A7C" w:rsidRDefault="00975095" w:rsidP="00F14ADE">
            <w:pPr>
              <w:pStyle w:val="SemEspaamento"/>
              <w:numPr>
                <w:ilvl w:val="0"/>
                <w:numId w:val="42"/>
              </w:numPr>
              <w:tabs>
                <w:tab w:val="left" w:pos="176"/>
              </w:tabs>
              <w:jc w:val="both"/>
              <w:rPr>
                <w:sz w:val="20"/>
              </w:rPr>
            </w:pPr>
            <w:r w:rsidRPr="00C11A7C">
              <w:rPr>
                <w:sz w:val="20"/>
              </w:rPr>
              <w:t xml:space="preserve">Promover a realização de projetos que envolva várias disciplinas; </w:t>
            </w:r>
          </w:p>
          <w:p w14:paraId="6D090B24" w14:textId="1E94BDDE" w:rsidR="00975095" w:rsidRPr="00C11A7C" w:rsidRDefault="00975095" w:rsidP="00F14ADE">
            <w:pPr>
              <w:pStyle w:val="SemEspaamento"/>
              <w:numPr>
                <w:ilvl w:val="0"/>
                <w:numId w:val="42"/>
              </w:numPr>
              <w:tabs>
                <w:tab w:val="left" w:pos="176"/>
              </w:tabs>
              <w:jc w:val="both"/>
              <w:rPr>
                <w:sz w:val="20"/>
              </w:rPr>
            </w:pPr>
            <w:r w:rsidRPr="00C11A7C">
              <w:rPr>
                <w:sz w:val="20"/>
              </w:rPr>
              <w:t xml:space="preserve">Valorizar os produtos culturais: naturais, artesanais e fabricados; </w:t>
            </w:r>
          </w:p>
          <w:p w14:paraId="0EFD4ACF" w14:textId="4B44BE92" w:rsidR="00975095" w:rsidRPr="00C11A7C" w:rsidRDefault="00975095" w:rsidP="00F14ADE">
            <w:pPr>
              <w:pStyle w:val="SemEspaamento"/>
              <w:numPr>
                <w:ilvl w:val="0"/>
                <w:numId w:val="42"/>
              </w:numPr>
              <w:tabs>
                <w:tab w:val="left" w:pos="176"/>
              </w:tabs>
              <w:jc w:val="both"/>
              <w:rPr>
                <w:sz w:val="20"/>
              </w:rPr>
            </w:pPr>
            <w:r w:rsidRPr="00C11A7C">
              <w:rPr>
                <w:sz w:val="20"/>
              </w:rPr>
              <w:t xml:space="preserve">Estimular a harmonia nas relações interpessoais; </w:t>
            </w:r>
          </w:p>
          <w:p w14:paraId="262B9BE0" w14:textId="274FD2FA" w:rsidR="00975095" w:rsidRPr="00C11A7C" w:rsidRDefault="00975095" w:rsidP="00F14ADE">
            <w:pPr>
              <w:pStyle w:val="SemEspaamento"/>
              <w:numPr>
                <w:ilvl w:val="0"/>
                <w:numId w:val="42"/>
              </w:numPr>
              <w:tabs>
                <w:tab w:val="left" w:pos="176"/>
              </w:tabs>
              <w:jc w:val="both"/>
              <w:rPr>
                <w:sz w:val="20"/>
              </w:rPr>
            </w:pPr>
            <w:r w:rsidRPr="00C11A7C">
              <w:rPr>
                <w:sz w:val="20"/>
              </w:rPr>
              <w:t>Resgatar valores culturais através da sabedoria popular;</w:t>
            </w:r>
          </w:p>
          <w:p w14:paraId="7207AE73" w14:textId="3C5D7A37" w:rsidR="00975095" w:rsidRPr="00C11A7C" w:rsidRDefault="00975095" w:rsidP="00F14ADE">
            <w:pPr>
              <w:pStyle w:val="SemEspaamento"/>
              <w:numPr>
                <w:ilvl w:val="0"/>
                <w:numId w:val="42"/>
              </w:numPr>
              <w:tabs>
                <w:tab w:val="left" w:pos="176"/>
              </w:tabs>
              <w:jc w:val="both"/>
              <w:rPr>
                <w:sz w:val="20"/>
              </w:rPr>
            </w:pPr>
            <w:r w:rsidRPr="00C11A7C">
              <w:rPr>
                <w:sz w:val="20"/>
              </w:rPr>
              <w:t>Desenvolver o processo de leitura e escrita através de atividades contextualizadas;</w:t>
            </w:r>
          </w:p>
          <w:p w14:paraId="2BBC55F5" w14:textId="69266F10" w:rsidR="00975095" w:rsidRPr="00C11A7C" w:rsidRDefault="00975095" w:rsidP="00F14ADE">
            <w:pPr>
              <w:pStyle w:val="SemEspaamento"/>
              <w:numPr>
                <w:ilvl w:val="0"/>
                <w:numId w:val="42"/>
              </w:numPr>
              <w:tabs>
                <w:tab w:val="left" w:pos="176"/>
              </w:tabs>
              <w:jc w:val="both"/>
              <w:rPr>
                <w:sz w:val="20"/>
              </w:rPr>
            </w:pPr>
            <w:r w:rsidRPr="00C11A7C">
              <w:rPr>
                <w:sz w:val="20"/>
              </w:rPr>
              <w:t xml:space="preserve">Favorecer a integração social do grupo; </w:t>
            </w:r>
          </w:p>
          <w:p w14:paraId="733A6C4C" w14:textId="027FA5EA" w:rsidR="00975095" w:rsidRPr="00C11A7C" w:rsidRDefault="00975095" w:rsidP="00F14ADE">
            <w:pPr>
              <w:pStyle w:val="SemEspaamento"/>
              <w:numPr>
                <w:ilvl w:val="0"/>
                <w:numId w:val="42"/>
              </w:numPr>
              <w:tabs>
                <w:tab w:val="left" w:pos="176"/>
              </w:tabs>
              <w:jc w:val="both"/>
              <w:rPr>
                <w:sz w:val="20"/>
              </w:rPr>
            </w:pPr>
            <w:r w:rsidRPr="00C11A7C">
              <w:rPr>
                <w:sz w:val="20"/>
              </w:rPr>
              <w:t xml:space="preserve">Desenvolver a expressão artística e corporal; </w:t>
            </w:r>
          </w:p>
          <w:p w14:paraId="4623BB76" w14:textId="6D1CB7CA" w:rsidR="00975095" w:rsidRPr="00C11A7C" w:rsidRDefault="00975095" w:rsidP="00F14ADE">
            <w:pPr>
              <w:pStyle w:val="SemEspaamento"/>
              <w:numPr>
                <w:ilvl w:val="0"/>
                <w:numId w:val="42"/>
              </w:numPr>
              <w:tabs>
                <w:tab w:val="left" w:pos="176"/>
              </w:tabs>
              <w:jc w:val="both"/>
              <w:rPr>
                <w:sz w:val="20"/>
              </w:rPr>
            </w:pPr>
            <w:r w:rsidRPr="00C11A7C">
              <w:rPr>
                <w:sz w:val="20"/>
              </w:rPr>
              <w:t>Socializar todos os integrantes da comunidade escolar através da troca de ideias e experiências.</w:t>
            </w:r>
          </w:p>
        </w:tc>
      </w:tr>
      <w:tr w:rsidR="00975095" w:rsidRPr="00E457FF" w14:paraId="3BE1F0FD" w14:textId="77777777" w:rsidTr="00B97E13">
        <w:trPr>
          <w:trHeight w:val="407"/>
        </w:trPr>
        <w:tc>
          <w:tcPr>
            <w:tcW w:w="9640" w:type="dxa"/>
            <w:gridSpan w:val="2"/>
            <w:shd w:val="clear" w:color="auto" w:fill="C6D9F1" w:themeFill="text2" w:themeFillTint="33"/>
          </w:tcPr>
          <w:p w14:paraId="38ACAD11" w14:textId="7C9AB6BC" w:rsidR="005149ED" w:rsidRPr="00B97E13" w:rsidRDefault="005149ED" w:rsidP="00B97E13">
            <w:pPr>
              <w:shd w:val="clear" w:color="auto" w:fill="C6D9F1" w:themeFill="text2" w:themeFillTint="33"/>
              <w:ind w:firstLine="53"/>
              <w:jc w:val="center"/>
              <w:rPr>
                <w:b/>
                <w:color w:val="1F497D" w:themeColor="text2"/>
                <w:sz w:val="22"/>
              </w:rPr>
            </w:pPr>
            <w:r w:rsidRPr="00B97E13">
              <w:rPr>
                <w:b/>
                <w:color w:val="1F497D" w:themeColor="text2"/>
                <w:sz w:val="22"/>
              </w:rPr>
              <w:t xml:space="preserve">TEMA </w:t>
            </w:r>
            <w:r w:rsidR="00B97E13">
              <w:rPr>
                <w:b/>
                <w:color w:val="1F497D" w:themeColor="text2"/>
                <w:sz w:val="22"/>
              </w:rPr>
              <w:t>DAS APRESENTAÇÕES CULTURAIS</w:t>
            </w:r>
          </w:p>
          <w:p w14:paraId="708F133D" w14:textId="537846BB" w:rsidR="00975095" w:rsidRPr="005149ED" w:rsidRDefault="005149ED" w:rsidP="005149ED">
            <w:pPr>
              <w:ind w:firstLine="53"/>
              <w:jc w:val="center"/>
              <w:rPr>
                <w:rFonts w:asciiTheme="minorHAnsi" w:hAnsiTheme="minorHAnsi"/>
                <w:b/>
                <w:sz w:val="20"/>
                <w:szCs w:val="20"/>
              </w:rPr>
            </w:pPr>
            <w:r w:rsidRPr="005149ED">
              <w:rPr>
                <w:b/>
                <w:color w:val="FF0000"/>
                <w:sz w:val="22"/>
              </w:rPr>
              <w:t xml:space="preserve"> </w:t>
            </w:r>
            <w:r w:rsidRPr="005149ED">
              <w:rPr>
                <w:rFonts w:asciiTheme="minorHAnsi" w:hAnsiTheme="minorHAnsi"/>
                <w:b/>
                <w:color w:val="FF0000"/>
                <w:sz w:val="20"/>
                <w:szCs w:val="20"/>
              </w:rPr>
              <w:t>(escolha</w:t>
            </w:r>
            <w:r w:rsidR="00975095" w:rsidRPr="005149ED">
              <w:rPr>
                <w:rFonts w:asciiTheme="minorHAnsi" w:hAnsiTheme="minorHAnsi"/>
                <w:b/>
                <w:color w:val="FF0000"/>
                <w:sz w:val="20"/>
                <w:szCs w:val="20"/>
              </w:rPr>
              <w:t xml:space="preserve"> do tema deve ser um exercício democrático em cada instituição e a tradução de </w:t>
            </w:r>
            <w:r w:rsidRPr="005149ED">
              <w:rPr>
                <w:rFonts w:asciiTheme="minorHAnsi" w:hAnsiTheme="minorHAnsi"/>
                <w:b/>
                <w:color w:val="FF0000"/>
                <w:sz w:val="20"/>
                <w:szCs w:val="20"/>
              </w:rPr>
              <w:t>sua autonomia</w:t>
            </w:r>
            <w:r w:rsidR="00975095" w:rsidRPr="005149ED">
              <w:rPr>
                <w:rFonts w:asciiTheme="minorHAnsi" w:hAnsiTheme="minorHAnsi"/>
                <w:b/>
                <w:color w:val="FF0000"/>
                <w:sz w:val="20"/>
                <w:szCs w:val="20"/>
              </w:rPr>
              <w:t xml:space="preserve"> pedagógica.</w:t>
            </w:r>
            <w:r w:rsidRPr="005149ED">
              <w:rPr>
                <w:rFonts w:asciiTheme="minorHAnsi" w:hAnsiTheme="minorHAnsi"/>
                <w:b/>
                <w:color w:val="FF0000"/>
                <w:sz w:val="20"/>
                <w:szCs w:val="20"/>
              </w:rPr>
              <w:t>)</w:t>
            </w:r>
          </w:p>
        </w:tc>
      </w:tr>
      <w:tr w:rsidR="005149ED" w:rsidRPr="00E457FF" w14:paraId="2053194C" w14:textId="77777777" w:rsidTr="00B97E13">
        <w:tc>
          <w:tcPr>
            <w:tcW w:w="2552" w:type="dxa"/>
            <w:shd w:val="clear" w:color="auto" w:fill="FFFFFF" w:themeFill="background1"/>
          </w:tcPr>
          <w:p w14:paraId="30D4FF1E" w14:textId="4013E435" w:rsidR="005149ED" w:rsidRPr="00B97E13" w:rsidRDefault="005149ED" w:rsidP="005149ED">
            <w:pPr>
              <w:pStyle w:val="SemEspaamento"/>
              <w:jc w:val="center"/>
              <w:rPr>
                <w:b/>
                <w:color w:val="1F497D" w:themeColor="text2"/>
              </w:rPr>
            </w:pPr>
            <w:r w:rsidRPr="00B97E13">
              <w:rPr>
                <w:b/>
                <w:color w:val="1F497D" w:themeColor="text2"/>
                <w:sz w:val="24"/>
              </w:rPr>
              <w:t>Justificativa</w:t>
            </w:r>
          </w:p>
        </w:tc>
        <w:tc>
          <w:tcPr>
            <w:tcW w:w="7088" w:type="dxa"/>
            <w:shd w:val="clear" w:color="auto" w:fill="auto"/>
          </w:tcPr>
          <w:p w14:paraId="6AE6736C" w14:textId="696024D3" w:rsidR="005149ED" w:rsidRPr="00C11A7C" w:rsidRDefault="005149ED" w:rsidP="005149ED">
            <w:pPr>
              <w:pStyle w:val="SemEspaamento"/>
              <w:rPr>
                <w:b/>
                <w:color w:val="FF0000"/>
                <w:sz w:val="20"/>
              </w:rPr>
            </w:pPr>
            <w:r w:rsidRPr="00C11A7C">
              <w:rPr>
                <w:b/>
                <w:color w:val="FF0000"/>
                <w:sz w:val="20"/>
              </w:rPr>
              <w:t>(Expor a relevância do tema a ser abordado)</w:t>
            </w:r>
          </w:p>
          <w:p w14:paraId="5AFFBF19" w14:textId="77777777" w:rsidR="005149ED" w:rsidRPr="00C11A7C" w:rsidRDefault="005149ED" w:rsidP="00837CE7">
            <w:pPr>
              <w:rPr>
                <w:rFonts w:asciiTheme="minorHAnsi" w:hAnsiTheme="minorHAnsi"/>
                <w:sz w:val="20"/>
              </w:rPr>
            </w:pPr>
          </w:p>
        </w:tc>
      </w:tr>
      <w:tr w:rsidR="005149ED" w:rsidRPr="00E457FF" w14:paraId="4BBDCFF4" w14:textId="77777777" w:rsidTr="00B97E13">
        <w:trPr>
          <w:trHeight w:val="1573"/>
        </w:trPr>
        <w:tc>
          <w:tcPr>
            <w:tcW w:w="2552" w:type="dxa"/>
            <w:shd w:val="clear" w:color="auto" w:fill="FFFFFF" w:themeFill="background1"/>
          </w:tcPr>
          <w:p w14:paraId="483E60CE" w14:textId="77777777" w:rsidR="005149ED" w:rsidRPr="00B97E13" w:rsidRDefault="005149ED" w:rsidP="005149ED">
            <w:pPr>
              <w:pStyle w:val="SemEspaamento"/>
              <w:jc w:val="center"/>
              <w:rPr>
                <w:b/>
                <w:color w:val="1F497D" w:themeColor="text2"/>
                <w:sz w:val="24"/>
              </w:rPr>
            </w:pPr>
          </w:p>
          <w:p w14:paraId="1C1495C1" w14:textId="77777777" w:rsidR="005149ED" w:rsidRPr="00B97E13" w:rsidRDefault="005149ED" w:rsidP="005149ED">
            <w:pPr>
              <w:pStyle w:val="SemEspaamento"/>
              <w:jc w:val="center"/>
              <w:rPr>
                <w:b/>
                <w:color w:val="1F497D" w:themeColor="text2"/>
                <w:sz w:val="24"/>
              </w:rPr>
            </w:pPr>
          </w:p>
          <w:p w14:paraId="11F34EF7" w14:textId="0AA6C46D" w:rsidR="005149ED" w:rsidRPr="00B97E13" w:rsidRDefault="005149ED" w:rsidP="00940CE9">
            <w:pPr>
              <w:pStyle w:val="SemEspaamento"/>
              <w:jc w:val="center"/>
              <w:rPr>
                <w:b/>
                <w:color w:val="1F497D" w:themeColor="text2"/>
                <w:sz w:val="24"/>
              </w:rPr>
            </w:pPr>
            <w:r w:rsidRPr="00B97E13">
              <w:rPr>
                <w:b/>
                <w:color w:val="1F497D" w:themeColor="text2"/>
                <w:sz w:val="24"/>
              </w:rPr>
              <w:t>Abordagem Pedagógica</w:t>
            </w:r>
          </w:p>
        </w:tc>
        <w:tc>
          <w:tcPr>
            <w:tcW w:w="7088" w:type="dxa"/>
          </w:tcPr>
          <w:p w14:paraId="5CC1DB90" w14:textId="77777777" w:rsidR="005149ED" w:rsidRPr="00C11A7C" w:rsidRDefault="005149ED" w:rsidP="005149ED">
            <w:pPr>
              <w:pStyle w:val="SemEspaamento"/>
              <w:rPr>
                <w:b/>
                <w:sz w:val="20"/>
              </w:rPr>
            </w:pPr>
          </w:p>
          <w:p w14:paraId="141103F9" w14:textId="77777777" w:rsidR="005149ED" w:rsidRPr="00C11A7C" w:rsidRDefault="005149ED" w:rsidP="005149ED">
            <w:pPr>
              <w:pStyle w:val="SemEspaamento"/>
              <w:rPr>
                <w:b/>
                <w:sz w:val="20"/>
              </w:rPr>
            </w:pPr>
          </w:p>
          <w:p w14:paraId="34F3948A" w14:textId="77777777" w:rsidR="005149ED" w:rsidRDefault="005149ED" w:rsidP="005149ED">
            <w:pPr>
              <w:pStyle w:val="SemEspaamento"/>
              <w:rPr>
                <w:rStyle w:val="SemEspaamentoChar"/>
                <w:b/>
                <w:color w:val="FF0000"/>
                <w:sz w:val="20"/>
              </w:rPr>
            </w:pPr>
            <w:r w:rsidRPr="00C11A7C">
              <w:rPr>
                <w:b/>
                <w:sz w:val="20"/>
              </w:rPr>
              <w:t>(</w:t>
            </w:r>
            <w:r w:rsidRPr="00C11A7C">
              <w:rPr>
                <w:rStyle w:val="SemEspaamentoChar"/>
                <w:b/>
                <w:color w:val="FF0000"/>
                <w:sz w:val="20"/>
              </w:rPr>
              <w:t>Como cada componente curricular abordará o tema.)</w:t>
            </w:r>
          </w:p>
          <w:p w14:paraId="349D5E5E" w14:textId="77777777" w:rsidR="00F14ADE" w:rsidRDefault="00F14ADE" w:rsidP="005149ED">
            <w:pPr>
              <w:pStyle w:val="SemEspaamento"/>
              <w:rPr>
                <w:rStyle w:val="SemEspaamentoChar"/>
                <w:color w:val="FF0000"/>
              </w:rPr>
            </w:pPr>
          </w:p>
          <w:p w14:paraId="29CCC795" w14:textId="77777777" w:rsidR="00F14ADE" w:rsidRDefault="00F14ADE" w:rsidP="005149ED">
            <w:pPr>
              <w:pStyle w:val="SemEspaamento"/>
              <w:rPr>
                <w:rStyle w:val="SemEspaamentoChar"/>
                <w:color w:val="FF0000"/>
              </w:rPr>
            </w:pPr>
          </w:p>
          <w:p w14:paraId="7E9BBD92" w14:textId="77777777" w:rsidR="00F14ADE" w:rsidRDefault="00F14ADE" w:rsidP="005149ED">
            <w:pPr>
              <w:pStyle w:val="SemEspaamento"/>
              <w:rPr>
                <w:rStyle w:val="SemEspaamentoChar"/>
                <w:color w:val="FF0000"/>
              </w:rPr>
            </w:pPr>
          </w:p>
          <w:p w14:paraId="37AE6B5F" w14:textId="77777777" w:rsidR="00F14ADE" w:rsidRDefault="00F14ADE" w:rsidP="005149ED">
            <w:pPr>
              <w:pStyle w:val="SemEspaamento"/>
              <w:rPr>
                <w:rStyle w:val="SemEspaamentoChar"/>
                <w:color w:val="FF0000"/>
              </w:rPr>
            </w:pPr>
          </w:p>
          <w:p w14:paraId="3E2926AF" w14:textId="3FFBBDD5" w:rsidR="00F14ADE" w:rsidRPr="00C11A7C" w:rsidRDefault="00F14ADE" w:rsidP="005149ED">
            <w:pPr>
              <w:pStyle w:val="SemEspaamento"/>
              <w:rPr>
                <w:b/>
                <w:sz w:val="20"/>
              </w:rPr>
            </w:pPr>
          </w:p>
        </w:tc>
      </w:tr>
    </w:tbl>
    <w:p w14:paraId="1F9E0AE2" w14:textId="08BA6FB3" w:rsidR="005B172B" w:rsidRDefault="005B172B"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785329" w:rsidRPr="00E457FF" w14:paraId="2F049F06" w14:textId="77777777" w:rsidTr="00B97E13">
        <w:trPr>
          <w:trHeight w:val="407"/>
        </w:trPr>
        <w:tc>
          <w:tcPr>
            <w:tcW w:w="9640" w:type="dxa"/>
            <w:gridSpan w:val="2"/>
            <w:shd w:val="clear" w:color="auto" w:fill="C6D9F1" w:themeFill="text2" w:themeFillTint="33"/>
          </w:tcPr>
          <w:p w14:paraId="2D18EBFD" w14:textId="77777777" w:rsidR="00D60BFE" w:rsidRPr="00B97E13" w:rsidRDefault="00D60BFE" w:rsidP="00D60BFE">
            <w:pPr>
              <w:rPr>
                <w:rStyle w:val="Hyperlink"/>
                <w:color w:val="1F497D" w:themeColor="text2"/>
                <w:u w:val="none"/>
                <w:shd w:val="clear" w:color="auto" w:fill="FFFFFF"/>
              </w:rPr>
            </w:pPr>
            <w:r w:rsidRPr="00B97E13">
              <w:rPr>
                <w:color w:val="1F497D" w:themeColor="text2"/>
              </w:rPr>
              <w:fldChar w:fldCharType="begin"/>
            </w:r>
            <w:r w:rsidRPr="00B97E13">
              <w:rPr>
                <w:color w:val="1F497D" w:themeColor="text2"/>
              </w:rPr>
              <w:instrText xml:space="preserve"> HYPERLINK "https://www.aprenderebrincar.com/2017/09/resgatando-o-civismo-projeto-semana-da-patria.html" </w:instrText>
            </w:r>
            <w:r w:rsidRPr="00B97E13">
              <w:rPr>
                <w:color w:val="1F497D" w:themeColor="text2"/>
              </w:rPr>
              <w:fldChar w:fldCharType="separate"/>
            </w:r>
          </w:p>
          <w:p w14:paraId="2A202A54" w14:textId="0C3E16DF" w:rsidR="00785329" w:rsidRPr="00B97E13" w:rsidRDefault="00D60BFE" w:rsidP="00D60BFE">
            <w:pPr>
              <w:pStyle w:val="SemEspaamento"/>
              <w:jc w:val="center"/>
              <w:rPr>
                <w:b/>
                <w:color w:val="1F497D" w:themeColor="text2"/>
                <w:sz w:val="28"/>
                <w:szCs w:val="28"/>
              </w:rPr>
            </w:pPr>
            <w:r w:rsidRPr="00B97E13">
              <w:rPr>
                <w:color w:val="1F497D" w:themeColor="text2"/>
              </w:rPr>
              <w:fldChar w:fldCharType="end"/>
            </w:r>
            <w:r w:rsidRPr="00B97E13">
              <w:rPr>
                <w:b/>
                <w:color w:val="1F497D" w:themeColor="text2"/>
                <w:sz w:val="28"/>
                <w:szCs w:val="28"/>
              </w:rPr>
              <w:t>RESGATANDO O CIVISMO - S</w:t>
            </w:r>
            <w:r w:rsidR="00785329" w:rsidRPr="00B97E13">
              <w:rPr>
                <w:b/>
                <w:color w:val="1F497D" w:themeColor="text2"/>
                <w:sz w:val="28"/>
                <w:szCs w:val="28"/>
              </w:rPr>
              <w:t xml:space="preserve">EMANA </w:t>
            </w:r>
            <w:r w:rsidRPr="00B97E13">
              <w:rPr>
                <w:b/>
                <w:color w:val="1F497D" w:themeColor="text2"/>
                <w:sz w:val="28"/>
                <w:szCs w:val="28"/>
              </w:rPr>
              <w:t>DA PÁTRIA</w:t>
            </w:r>
          </w:p>
        </w:tc>
      </w:tr>
      <w:tr w:rsidR="00785329" w:rsidRPr="00E457FF" w14:paraId="39B37AF1" w14:textId="77777777" w:rsidTr="00B97E13">
        <w:trPr>
          <w:trHeight w:val="266"/>
        </w:trPr>
        <w:tc>
          <w:tcPr>
            <w:tcW w:w="2410" w:type="dxa"/>
            <w:shd w:val="clear" w:color="auto" w:fill="FFFFFF" w:themeFill="background1"/>
          </w:tcPr>
          <w:p w14:paraId="5F558018" w14:textId="77777777" w:rsidR="00785329" w:rsidRPr="00B97E13" w:rsidRDefault="00785329" w:rsidP="00B75CE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5EB3FB10" w14:textId="4E659491" w:rsidR="00D60BFE" w:rsidRPr="00D60BFE" w:rsidRDefault="00D60BFE" w:rsidP="00D60BFE">
            <w:pPr>
              <w:pStyle w:val="SemEspaamento"/>
              <w:jc w:val="both"/>
              <w:rPr>
                <w:color w:val="353535"/>
              </w:rPr>
            </w:pPr>
            <w:r w:rsidRPr="00D60BFE">
              <w:rPr>
                <w:sz w:val="20"/>
                <w:shd w:val="clear" w:color="auto" w:fill="FFFFFF"/>
              </w:rPr>
              <w:t>Semana da Pátria reforça a importância dos símbolos nacionais e da Independência. A Semana da Pátria é comemorada no Brasil entre os dias primeiro e sete de setembro, e tem o objetivo de </w:t>
            </w:r>
            <w:r w:rsidRPr="00D60BFE">
              <w:rPr>
                <w:b/>
                <w:bCs/>
                <w:sz w:val="20"/>
                <w:shd w:val="clear" w:color="auto" w:fill="FFFFFF"/>
              </w:rPr>
              <w:t>lembrar a Independência do Brasil</w:t>
            </w:r>
            <w:r w:rsidRPr="00D60BFE">
              <w:rPr>
                <w:sz w:val="20"/>
                <w:shd w:val="clear" w:color="auto" w:fill="FFFFFF"/>
              </w:rPr>
              <w:t>, declarada por Dom Pedro I às margens do Rio Ipiranga no dia sete de setembro de 1822.</w:t>
            </w:r>
          </w:p>
        </w:tc>
      </w:tr>
      <w:tr w:rsidR="00785329" w:rsidRPr="00E457FF" w14:paraId="49A93E1E" w14:textId="77777777" w:rsidTr="00B97E13">
        <w:tc>
          <w:tcPr>
            <w:tcW w:w="2410" w:type="dxa"/>
            <w:shd w:val="clear" w:color="auto" w:fill="FFFFFF" w:themeFill="background1"/>
          </w:tcPr>
          <w:p w14:paraId="35803922" w14:textId="77777777" w:rsidR="00785329" w:rsidRPr="00B97E13" w:rsidRDefault="00785329" w:rsidP="00B75CE4">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131C8F11" w14:textId="27A8C899" w:rsidR="00785329" w:rsidRPr="00F14ADE" w:rsidRDefault="00D60BFE" w:rsidP="00B75CE4">
            <w:pPr>
              <w:pStyle w:val="SemEspaamento"/>
              <w:rPr>
                <w:sz w:val="20"/>
              </w:rPr>
            </w:pPr>
            <w:r>
              <w:rPr>
                <w:sz w:val="20"/>
              </w:rPr>
              <w:t>Estudantes da Rede Municipal de Educação.</w:t>
            </w:r>
          </w:p>
        </w:tc>
      </w:tr>
      <w:tr w:rsidR="00785329" w:rsidRPr="00E457FF" w14:paraId="024EA00A" w14:textId="77777777" w:rsidTr="00B97E13">
        <w:tc>
          <w:tcPr>
            <w:tcW w:w="2410" w:type="dxa"/>
            <w:shd w:val="clear" w:color="auto" w:fill="FFFFFF" w:themeFill="background1"/>
          </w:tcPr>
          <w:p w14:paraId="7CC0CE8D" w14:textId="77777777" w:rsidR="00785329" w:rsidRPr="00B97E13" w:rsidRDefault="00785329" w:rsidP="00B75CE4">
            <w:pPr>
              <w:pStyle w:val="SemEspaamento"/>
              <w:rPr>
                <w:b/>
                <w:color w:val="1F497D" w:themeColor="text2"/>
              </w:rPr>
            </w:pPr>
            <w:r w:rsidRPr="00B97E13">
              <w:rPr>
                <w:b/>
                <w:color w:val="1F497D" w:themeColor="text2"/>
              </w:rPr>
              <w:t xml:space="preserve">Objetivos Específicos: </w:t>
            </w:r>
          </w:p>
        </w:tc>
        <w:tc>
          <w:tcPr>
            <w:tcW w:w="7230" w:type="dxa"/>
            <w:shd w:val="clear" w:color="auto" w:fill="FFFFFF" w:themeFill="background1"/>
          </w:tcPr>
          <w:p w14:paraId="59DFB5F8" w14:textId="77777777" w:rsidR="00D60BFE" w:rsidRPr="00D60BFE" w:rsidRDefault="00D60BFE" w:rsidP="00D60BFE">
            <w:pPr>
              <w:shd w:val="clear" w:color="auto" w:fill="FFFFFF"/>
              <w:ind w:firstLine="167"/>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2"/>
              </w:rPr>
              <w:t xml:space="preserve">A comemoração da “Semana da Pátria” é indispensável em nossas escolas, pois </w:t>
            </w:r>
            <w:r w:rsidRPr="00D60BFE">
              <w:rPr>
                <w:rFonts w:asciiTheme="minorHAnsi" w:hAnsiTheme="minorHAnsi" w:cstheme="minorHAnsi"/>
                <w:color w:val="353535"/>
                <w:spacing w:val="0"/>
                <w:position w:val="0"/>
                <w:sz w:val="20"/>
                <w:szCs w:val="20"/>
              </w:rPr>
              <w:t>proporciona ao professor oportunidade de:</w:t>
            </w:r>
          </w:p>
          <w:p w14:paraId="7654C71A" w14:textId="77777777" w:rsidR="00D60BFE" w:rsidRPr="00D60BFE" w:rsidRDefault="00D60BFE" w:rsidP="00D60BFE">
            <w:pPr>
              <w:numPr>
                <w:ilvl w:val="0"/>
                <w:numId w:val="44"/>
              </w:numPr>
              <w:shd w:val="clear" w:color="auto" w:fill="FFFFFF"/>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Formar na criança o conceito de pátria;</w:t>
            </w:r>
          </w:p>
          <w:p w14:paraId="2D6732BF" w14:textId="77777777" w:rsidR="00D60BFE" w:rsidRPr="00D60BFE" w:rsidRDefault="00D60BFE" w:rsidP="00D60BFE">
            <w:pPr>
              <w:numPr>
                <w:ilvl w:val="0"/>
                <w:numId w:val="44"/>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Despertar o sentimento de patriotismo;</w:t>
            </w:r>
          </w:p>
          <w:p w14:paraId="6B129E6E" w14:textId="77777777" w:rsidR="00D60BFE" w:rsidRPr="00D60BFE" w:rsidRDefault="00D60BFE" w:rsidP="00D60BFE">
            <w:pPr>
              <w:numPr>
                <w:ilvl w:val="0"/>
                <w:numId w:val="44"/>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Formar atitude de respeito aos símbolos do Brasil.</w:t>
            </w:r>
          </w:p>
          <w:p w14:paraId="4454C205" w14:textId="77777777" w:rsidR="00D60BFE" w:rsidRPr="00D60BFE" w:rsidRDefault="00D60BFE" w:rsidP="00D60BFE">
            <w:pPr>
              <w:numPr>
                <w:ilvl w:val="0"/>
                <w:numId w:val="44"/>
              </w:numPr>
              <w:shd w:val="clear" w:color="auto" w:fill="FFFFFF"/>
              <w:spacing w:before="100" w:beforeAutospacing="1" w:after="100" w:afterAutospacing="1"/>
              <w:jc w:val="both"/>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Desenvolver a compreensão do passado histórico e da significação da data “Sete de Setembro”.</w:t>
            </w:r>
          </w:p>
          <w:p w14:paraId="02A40E90" w14:textId="653BD261" w:rsidR="00D60BFE" w:rsidRPr="00D60BFE" w:rsidRDefault="00D60BFE" w:rsidP="00D60BFE">
            <w:pPr>
              <w:numPr>
                <w:ilvl w:val="0"/>
                <w:numId w:val="44"/>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 xml:space="preserve">Incentivar o amor </w:t>
            </w:r>
            <w:r w:rsidR="00375F21" w:rsidRPr="00D60BFE">
              <w:rPr>
                <w:rFonts w:asciiTheme="minorHAnsi" w:hAnsiTheme="minorHAnsi" w:cstheme="minorHAnsi"/>
                <w:color w:val="353535"/>
                <w:spacing w:val="0"/>
                <w:position w:val="0"/>
                <w:sz w:val="20"/>
                <w:szCs w:val="20"/>
              </w:rPr>
              <w:t>à</w:t>
            </w:r>
            <w:r w:rsidRPr="00D60BFE">
              <w:rPr>
                <w:rFonts w:asciiTheme="minorHAnsi" w:hAnsiTheme="minorHAnsi" w:cstheme="minorHAnsi"/>
                <w:color w:val="353535"/>
                <w:spacing w:val="0"/>
                <w:position w:val="0"/>
                <w:sz w:val="20"/>
                <w:szCs w:val="20"/>
              </w:rPr>
              <w:t xml:space="preserve"> pátria;</w:t>
            </w:r>
          </w:p>
          <w:p w14:paraId="6ACF6E7F" w14:textId="328BA8D5" w:rsidR="00D60BFE" w:rsidRPr="00D60BFE" w:rsidRDefault="00D60BFE" w:rsidP="00D60BFE">
            <w:pPr>
              <w:numPr>
                <w:ilvl w:val="0"/>
                <w:numId w:val="44"/>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 xml:space="preserve">Reconhecer a bandeira como </w:t>
            </w:r>
            <w:r w:rsidR="00375F21" w:rsidRPr="00D60BFE">
              <w:rPr>
                <w:rFonts w:asciiTheme="minorHAnsi" w:hAnsiTheme="minorHAnsi" w:cstheme="minorHAnsi"/>
                <w:color w:val="353535"/>
                <w:spacing w:val="0"/>
                <w:position w:val="0"/>
                <w:sz w:val="20"/>
                <w:szCs w:val="20"/>
              </w:rPr>
              <w:t>símbolo</w:t>
            </w:r>
            <w:r w:rsidRPr="00D60BFE">
              <w:rPr>
                <w:rFonts w:asciiTheme="minorHAnsi" w:hAnsiTheme="minorHAnsi" w:cstheme="minorHAnsi"/>
                <w:color w:val="353535"/>
                <w:spacing w:val="0"/>
                <w:position w:val="0"/>
                <w:sz w:val="20"/>
                <w:szCs w:val="20"/>
              </w:rPr>
              <w:t xml:space="preserve"> da Pátria;</w:t>
            </w:r>
          </w:p>
          <w:p w14:paraId="32CEE338" w14:textId="77777777" w:rsidR="00D60BFE" w:rsidRPr="00D60BFE" w:rsidRDefault="00D60BFE" w:rsidP="00D60BFE">
            <w:pPr>
              <w:numPr>
                <w:ilvl w:val="0"/>
                <w:numId w:val="44"/>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lastRenderedPageBreak/>
              <w:t>Conhecer o fato mais importante da história do Brasil;</w:t>
            </w:r>
          </w:p>
          <w:p w14:paraId="45EFA719" w14:textId="77777777" w:rsidR="00D60BFE" w:rsidRPr="00D60BFE" w:rsidRDefault="00D60BFE" w:rsidP="00D60BFE">
            <w:pPr>
              <w:numPr>
                <w:ilvl w:val="0"/>
                <w:numId w:val="44"/>
              </w:numPr>
              <w:shd w:val="clear" w:color="auto" w:fill="FFFFFF"/>
              <w:spacing w:before="100" w:beforeAutospacing="1" w:after="100" w:afterAutospacing="1"/>
              <w:rPr>
                <w:rFonts w:asciiTheme="minorHAnsi" w:hAnsiTheme="minorHAnsi" w:cstheme="minorHAnsi"/>
                <w:color w:val="353535"/>
                <w:spacing w:val="0"/>
                <w:position w:val="0"/>
                <w:sz w:val="20"/>
                <w:szCs w:val="20"/>
              </w:rPr>
            </w:pPr>
            <w:r w:rsidRPr="00D60BFE">
              <w:rPr>
                <w:rFonts w:asciiTheme="minorHAnsi" w:hAnsiTheme="minorHAnsi" w:cstheme="minorHAnsi"/>
                <w:color w:val="353535"/>
                <w:spacing w:val="0"/>
                <w:position w:val="0"/>
                <w:sz w:val="20"/>
                <w:szCs w:val="20"/>
              </w:rPr>
              <w:t>Valorizar a escola como participante de grandeza da Pátria;</w:t>
            </w:r>
          </w:p>
          <w:p w14:paraId="0BC0E645" w14:textId="15EA3610" w:rsidR="00785329" w:rsidRPr="002A0A58" w:rsidRDefault="00D60BFE" w:rsidP="00D60BFE">
            <w:pPr>
              <w:jc w:val="both"/>
              <w:rPr>
                <w:color w:val="FF0000"/>
              </w:rPr>
            </w:pPr>
            <w:r w:rsidRPr="00D60BFE">
              <w:rPr>
                <w:rFonts w:asciiTheme="minorHAnsi" w:hAnsiTheme="minorHAnsi" w:cstheme="minorHAnsi"/>
                <w:color w:val="353535"/>
                <w:spacing w:val="0"/>
                <w:position w:val="0"/>
                <w:sz w:val="20"/>
                <w:szCs w:val="20"/>
              </w:rPr>
              <w:t>Compreender a razão das festejas da Semana da Pátria.</w:t>
            </w:r>
          </w:p>
        </w:tc>
      </w:tr>
    </w:tbl>
    <w:p w14:paraId="735BE3FE" w14:textId="3F11234C" w:rsidR="00785329" w:rsidRDefault="00785329" w:rsidP="00062324">
      <w:pPr>
        <w:rPr>
          <w:rFonts w:asciiTheme="minorHAnsi" w:hAnsiTheme="minorHAnsi"/>
        </w:rPr>
      </w:pPr>
    </w:p>
    <w:p w14:paraId="19D632FF" w14:textId="77777777" w:rsidR="00785329" w:rsidRPr="00E457FF" w:rsidRDefault="00785329"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C11A7C" w:rsidRPr="00E457FF" w14:paraId="0545DFCC" w14:textId="77777777" w:rsidTr="00B97E13">
        <w:trPr>
          <w:trHeight w:val="407"/>
        </w:trPr>
        <w:tc>
          <w:tcPr>
            <w:tcW w:w="9640" w:type="dxa"/>
            <w:gridSpan w:val="2"/>
            <w:shd w:val="clear" w:color="auto" w:fill="C6D9F1" w:themeFill="text2" w:themeFillTint="33"/>
          </w:tcPr>
          <w:p w14:paraId="3748BC3B" w14:textId="77777777" w:rsidR="002B556E" w:rsidRPr="00B97E13" w:rsidRDefault="00245034" w:rsidP="002B556E">
            <w:pPr>
              <w:pStyle w:val="SemEspaamento"/>
              <w:jc w:val="center"/>
              <w:rPr>
                <w:b/>
                <w:color w:val="1F497D" w:themeColor="text2"/>
                <w:sz w:val="28"/>
              </w:rPr>
            </w:pPr>
            <w:r w:rsidRPr="00B97E13">
              <w:rPr>
                <w:b/>
                <w:color w:val="1F497D" w:themeColor="text2"/>
                <w:sz w:val="28"/>
              </w:rPr>
              <w:t xml:space="preserve">OLIMPÍADA BRASILEIRA DE MATEMÁTICA </w:t>
            </w:r>
          </w:p>
          <w:p w14:paraId="07A2A2A2" w14:textId="3E55D98C" w:rsidR="00C11A7C" w:rsidRPr="00B97E13" w:rsidRDefault="00245034" w:rsidP="002B556E">
            <w:pPr>
              <w:pStyle w:val="SemEspaamento"/>
              <w:jc w:val="center"/>
              <w:rPr>
                <w:b/>
                <w:color w:val="1F497D" w:themeColor="text2"/>
              </w:rPr>
            </w:pPr>
            <w:r w:rsidRPr="00B97E13">
              <w:rPr>
                <w:b/>
                <w:color w:val="1F497D" w:themeColor="text2"/>
                <w:sz w:val="28"/>
              </w:rPr>
              <w:t xml:space="preserve">DAS ESCOLAS PÚBLICAS </w:t>
            </w:r>
            <w:r w:rsidR="001A2D37" w:rsidRPr="00B97E13">
              <w:rPr>
                <w:b/>
                <w:color w:val="1F497D" w:themeColor="text2"/>
                <w:sz w:val="28"/>
              </w:rPr>
              <w:t>- OBMEP</w:t>
            </w:r>
          </w:p>
        </w:tc>
      </w:tr>
      <w:tr w:rsidR="00C11A7C" w:rsidRPr="00E457FF" w14:paraId="4E7D759F" w14:textId="77777777" w:rsidTr="00B97E13">
        <w:trPr>
          <w:trHeight w:val="266"/>
        </w:trPr>
        <w:tc>
          <w:tcPr>
            <w:tcW w:w="2410" w:type="dxa"/>
            <w:shd w:val="clear" w:color="auto" w:fill="FFFFFF" w:themeFill="background1"/>
          </w:tcPr>
          <w:p w14:paraId="2139B705" w14:textId="3144D7C4" w:rsidR="00C11A7C" w:rsidRPr="00B97E13" w:rsidRDefault="00C11A7C" w:rsidP="002B556E">
            <w:pPr>
              <w:pStyle w:val="SemEspaamento"/>
              <w:jc w:val="center"/>
              <w:rPr>
                <w:b/>
                <w:color w:val="1F497D" w:themeColor="text2"/>
              </w:rPr>
            </w:pPr>
            <w:r w:rsidRPr="00B97E13">
              <w:rPr>
                <w:b/>
                <w:color w:val="1F497D" w:themeColor="text2"/>
              </w:rPr>
              <w:t>Justificativa</w:t>
            </w:r>
          </w:p>
        </w:tc>
        <w:tc>
          <w:tcPr>
            <w:tcW w:w="7230" w:type="dxa"/>
            <w:shd w:val="clear" w:color="auto" w:fill="FFFFFF" w:themeFill="background1"/>
          </w:tcPr>
          <w:p w14:paraId="3E2EF1D0" w14:textId="57CC9B20" w:rsidR="00C11A7C" w:rsidRPr="00337DE7" w:rsidRDefault="002B556E" w:rsidP="002B556E">
            <w:pPr>
              <w:pStyle w:val="SemEspaamento"/>
              <w:jc w:val="both"/>
              <w:rPr>
                <w:b/>
                <w:color w:val="002060"/>
                <w:sz w:val="20"/>
              </w:rPr>
            </w:pPr>
            <w:r w:rsidRPr="00337DE7">
              <w:rPr>
                <w:sz w:val="20"/>
              </w:rPr>
              <w:t>A competição visa contribuir para a melhoria da qualidade da educação básica; promover a difusão da cultura matemática; identificar jovens talentos; incentivar o aperfeiçoamento dos professores das escolas públicas e promover a inclusão social por meio da difusão do conhecimento.</w:t>
            </w:r>
          </w:p>
        </w:tc>
      </w:tr>
      <w:tr w:rsidR="00C11A7C" w:rsidRPr="00E457FF" w14:paraId="09CB84E8" w14:textId="77777777" w:rsidTr="00B97E13">
        <w:tc>
          <w:tcPr>
            <w:tcW w:w="2410" w:type="dxa"/>
            <w:shd w:val="clear" w:color="auto" w:fill="FFFFFF" w:themeFill="background1"/>
          </w:tcPr>
          <w:p w14:paraId="28B15B06" w14:textId="77777777" w:rsidR="002B556E" w:rsidRPr="00B97E13" w:rsidRDefault="002B556E" w:rsidP="002B556E">
            <w:pPr>
              <w:pStyle w:val="SemEspaamento"/>
              <w:jc w:val="center"/>
              <w:rPr>
                <w:b/>
                <w:color w:val="1F497D" w:themeColor="text2"/>
              </w:rPr>
            </w:pPr>
          </w:p>
          <w:p w14:paraId="3E163498" w14:textId="48C9769C" w:rsidR="00C11A7C" w:rsidRPr="00B97E13" w:rsidRDefault="00C11A7C" w:rsidP="002B556E">
            <w:pPr>
              <w:pStyle w:val="SemEspaamento"/>
              <w:jc w:val="center"/>
              <w:rPr>
                <w:b/>
                <w:color w:val="1F497D" w:themeColor="text2"/>
              </w:rPr>
            </w:pPr>
            <w:r w:rsidRPr="00B97E13">
              <w:rPr>
                <w:b/>
                <w:color w:val="1F497D" w:themeColor="text2"/>
              </w:rPr>
              <w:t>Objetivo Geral:</w:t>
            </w:r>
          </w:p>
        </w:tc>
        <w:tc>
          <w:tcPr>
            <w:tcW w:w="7230" w:type="dxa"/>
            <w:shd w:val="clear" w:color="auto" w:fill="FFFFFF" w:themeFill="background1"/>
          </w:tcPr>
          <w:p w14:paraId="74EC9145" w14:textId="4C4968DD" w:rsidR="00C11A7C" w:rsidRPr="00337DE7" w:rsidRDefault="002B556E" w:rsidP="002B556E">
            <w:pPr>
              <w:pStyle w:val="SemEspaamento"/>
              <w:jc w:val="both"/>
              <w:rPr>
                <w:sz w:val="20"/>
              </w:rPr>
            </w:pPr>
            <w:r w:rsidRPr="00337DE7">
              <w:rPr>
                <w:sz w:val="20"/>
              </w:rPr>
              <w:t>O objetivo principal é estimular o estudo da Matemática por meio da resolução de problemas que despertem o interesse e a curiosidade de professores e estudantes.</w:t>
            </w:r>
          </w:p>
        </w:tc>
      </w:tr>
      <w:tr w:rsidR="002B556E" w:rsidRPr="00E457FF" w14:paraId="687A14DA" w14:textId="77777777" w:rsidTr="00B97E13">
        <w:tc>
          <w:tcPr>
            <w:tcW w:w="2410" w:type="dxa"/>
            <w:shd w:val="clear" w:color="auto" w:fill="FFFFFF" w:themeFill="background1"/>
          </w:tcPr>
          <w:p w14:paraId="5761292A" w14:textId="77777777" w:rsidR="002B556E" w:rsidRPr="00B97E13" w:rsidRDefault="002B556E" w:rsidP="002B556E">
            <w:pPr>
              <w:pStyle w:val="SemEspaamento"/>
              <w:jc w:val="center"/>
              <w:rPr>
                <w:b/>
                <w:color w:val="1F497D" w:themeColor="text2"/>
              </w:rPr>
            </w:pPr>
          </w:p>
          <w:p w14:paraId="457501EE" w14:textId="77777777" w:rsidR="002B556E" w:rsidRPr="00B97E13" w:rsidRDefault="002B556E" w:rsidP="002B556E">
            <w:pPr>
              <w:pStyle w:val="SemEspaamento"/>
              <w:jc w:val="center"/>
              <w:rPr>
                <w:b/>
                <w:color w:val="1F497D" w:themeColor="text2"/>
              </w:rPr>
            </w:pPr>
          </w:p>
          <w:p w14:paraId="676C5A36" w14:textId="47551D54" w:rsidR="002B556E" w:rsidRPr="00B97E13" w:rsidRDefault="002B556E" w:rsidP="002B556E">
            <w:pPr>
              <w:pStyle w:val="SemEspaamento"/>
              <w:jc w:val="center"/>
              <w:rPr>
                <w:b/>
                <w:color w:val="1F497D" w:themeColor="text2"/>
              </w:rPr>
            </w:pPr>
            <w:r w:rsidRPr="00B97E13">
              <w:rPr>
                <w:b/>
                <w:color w:val="1F497D" w:themeColor="text2"/>
              </w:rPr>
              <w:t xml:space="preserve">Público </w:t>
            </w:r>
            <w:r w:rsidR="00516FBA" w:rsidRPr="00B97E13">
              <w:rPr>
                <w:b/>
                <w:color w:val="1F497D" w:themeColor="text2"/>
              </w:rPr>
              <w:t>Participante</w:t>
            </w:r>
          </w:p>
        </w:tc>
        <w:tc>
          <w:tcPr>
            <w:tcW w:w="7230" w:type="dxa"/>
            <w:shd w:val="clear" w:color="auto" w:fill="FFFFFF" w:themeFill="background1"/>
          </w:tcPr>
          <w:p w14:paraId="711C9C7F" w14:textId="77777777" w:rsidR="002B556E" w:rsidRPr="00337DE7" w:rsidRDefault="002B556E" w:rsidP="002B556E">
            <w:pPr>
              <w:pStyle w:val="SemEspaamento"/>
              <w:rPr>
                <w:sz w:val="20"/>
              </w:rPr>
            </w:pPr>
            <w:r w:rsidRPr="00337DE7">
              <w:rPr>
                <w:sz w:val="20"/>
              </w:rPr>
              <w:t>Os alunos que participam da OBMEP são divididos em três níveis:</w:t>
            </w:r>
          </w:p>
          <w:p w14:paraId="71ACBA4B" w14:textId="77777777" w:rsidR="002B556E" w:rsidRPr="00337DE7" w:rsidRDefault="002B556E" w:rsidP="002B556E">
            <w:pPr>
              <w:pStyle w:val="SemEspaamento"/>
              <w:rPr>
                <w:sz w:val="20"/>
              </w:rPr>
            </w:pPr>
            <w:r w:rsidRPr="00337DE7">
              <w:rPr>
                <w:sz w:val="20"/>
              </w:rPr>
              <w:t>• Nível 1 – estudantes de 6º ou 7º anos do Ensino Fundamental</w:t>
            </w:r>
          </w:p>
          <w:p w14:paraId="0A73C51D" w14:textId="77777777" w:rsidR="002B556E" w:rsidRPr="00337DE7" w:rsidRDefault="002B556E" w:rsidP="002B556E">
            <w:pPr>
              <w:pStyle w:val="SemEspaamento"/>
              <w:rPr>
                <w:sz w:val="20"/>
              </w:rPr>
            </w:pPr>
            <w:r w:rsidRPr="00337DE7">
              <w:rPr>
                <w:sz w:val="20"/>
              </w:rPr>
              <w:t>• Nível 2 – estudantes de 8º ou 9º anos do Ensino Fundamental</w:t>
            </w:r>
          </w:p>
          <w:p w14:paraId="0222232F" w14:textId="77777777" w:rsidR="00516FBA" w:rsidRDefault="002B556E" w:rsidP="00516FBA">
            <w:pPr>
              <w:pStyle w:val="SemEspaamento"/>
              <w:jc w:val="both"/>
              <w:rPr>
                <w:sz w:val="20"/>
              </w:rPr>
            </w:pPr>
            <w:r w:rsidRPr="00337DE7">
              <w:rPr>
                <w:sz w:val="20"/>
              </w:rPr>
              <w:t xml:space="preserve">Os alunos da Educação de Jovens e Adultos (EJA) do 6º ou 7º anos devem ser inscritos para as provas do Nível 1. </w:t>
            </w:r>
          </w:p>
          <w:p w14:paraId="42CDB3DE" w14:textId="5D0F74EE" w:rsidR="002B556E" w:rsidRPr="00337DE7" w:rsidRDefault="002B556E" w:rsidP="00516FBA">
            <w:pPr>
              <w:pStyle w:val="SemEspaamento"/>
              <w:jc w:val="both"/>
              <w:rPr>
                <w:sz w:val="20"/>
              </w:rPr>
            </w:pPr>
            <w:r w:rsidRPr="00337DE7">
              <w:rPr>
                <w:sz w:val="20"/>
              </w:rPr>
              <w:t>Alunos de EJA do 8º ou 9º anos devem ser inscritos para as provas no Nível 2.</w:t>
            </w:r>
          </w:p>
        </w:tc>
      </w:tr>
      <w:tr w:rsidR="00C11A7C" w:rsidRPr="00E457FF" w14:paraId="3CBD7C4E" w14:textId="77777777" w:rsidTr="00B97E13">
        <w:tc>
          <w:tcPr>
            <w:tcW w:w="2410" w:type="dxa"/>
            <w:shd w:val="clear" w:color="auto" w:fill="FFFFFF" w:themeFill="background1"/>
          </w:tcPr>
          <w:p w14:paraId="746A5434" w14:textId="77777777" w:rsidR="002B556E" w:rsidRPr="00B97E13" w:rsidRDefault="002B556E" w:rsidP="002B556E">
            <w:pPr>
              <w:pStyle w:val="SemEspaamento"/>
              <w:jc w:val="center"/>
              <w:rPr>
                <w:b/>
                <w:color w:val="1F497D" w:themeColor="text2"/>
              </w:rPr>
            </w:pPr>
          </w:p>
          <w:p w14:paraId="2E2D3ADD" w14:textId="77777777" w:rsidR="002B556E" w:rsidRPr="00B97E13" w:rsidRDefault="002B556E" w:rsidP="002B556E">
            <w:pPr>
              <w:pStyle w:val="SemEspaamento"/>
              <w:jc w:val="center"/>
              <w:rPr>
                <w:b/>
                <w:color w:val="1F497D" w:themeColor="text2"/>
              </w:rPr>
            </w:pPr>
          </w:p>
          <w:p w14:paraId="10FDFC71" w14:textId="24569ABD" w:rsidR="00C11A7C" w:rsidRPr="00B97E13" w:rsidRDefault="00C11A7C" w:rsidP="002B556E">
            <w:pPr>
              <w:pStyle w:val="SemEspaamento"/>
              <w:jc w:val="center"/>
              <w:rPr>
                <w:b/>
                <w:color w:val="1F497D" w:themeColor="text2"/>
              </w:rPr>
            </w:pPr>
            <w:r w:rsidRPr="00B97E13">
              <w:rPr>
                <w:b/>
                <w:color w:val="1F497D" w:themeColor="text2"/>
              </w:rPr>
              <w:t>Metodologia:</w:t>
            </w:r>
          </w:p>
        </w:tc>
        <w:tc>
          <w:tcPr>
            <w:tcW w:w="7230" w:type="dxa"/>
            <w:shd w:val="clear" w:color="auto" w:fill="FFFFFF" w:themeFill="background1"/>
          </w:tcPr>
          <w:p w14:paraId="14A0DD41" w14:textId="77777777" w:rsidR="00337DE7" w:rsidRPr="00337DE7" w:rsidRDefault="00337DE7" w:rsidP="00337DE7">
            <w:pPr>
              <w:pStyle w:val="NormalWeb"/>
              <w:shd w:val="clear" w:color="auto" w:fill="FFFFFF"/>
              <w:spacing w:before="0" w:beforeAutospacing="0" w:after="0" w:afterAutospacing="0"/>
              <w:jc w:val="both"/>
              <w:textAlignment w:val="baseline"/>
              <w:rPr>
                <w:rFonts w:asciiTheme="minorHAnsi" w:hAnsiTheme="minorHAnsi" w:cs="Open Sans"/>
                <w:color w:val="000000"/>
                <w:sz w:val="20"/>
              </w:rPr>
            </w:pPr>
            <w:r w:rsidRPr="00337DE7">
              <w:rPr>
                <w:rFonts w:asciiTheme="minorHAnsi" w:hAnsiTheme="minorHAnsi" w:cs="Open Sans"/>
                <w:color w:val="000000"/>
                <w:sz w:val="20"/>
              </w:rPr>
              <w:t>1ª Fase: Aplicação da prova objetiva, de 20 (vinte) questões, diferenciadas por níveis em cada escola inscrita. A correção é feita pelos professores das escolas, a partir de instruções e gabaritos elaborados pela OBMEP.</w:t>
            </w:r>
          </w:p>
          <w:p w14:paraId="7A54CDB8" w14:textId="77777777" w:rsidR="00337DE7" w:rsidRPr="00337DE7" w:rsidRDefault="00337DE7" w:rsidP="00337DE7">
            <w:pPr>
              <w:pStyle w:val="NormalWeb"/>
              <w:shd w:val="clear" w:color="auto" w:fill="FFFFFF"/>
              <w:spacing w:before="0" w:beforeAutospacing="0" w:after="0" w:afterAutospacing="0"/>
              <w:jc w:val="both"/>
              <w:textAlignment w:val="baseline"/>
              <w:rPr>
                <w:rFonts w:asciiTheme="minorHAnsi" w:hAnsiTheme="minorHAnsi" w:cs="Open Sans"/>
                <w:color w:val="000000"/>
                <w:sz w:val="20"/>
              </w:rPr>
            </w:pPr>
            <w:r w:rsidRPr="00337DE7">
              <w:rPr>
                <w:rFonts w:asciiTheme="minorHAnsi" w:hAnsiTheme="minorHAnsi" w:cs="Open Sans"/>
                <w:color w:val="000000"/>
                <w:sz w:val="20"/>
              </w:rPr>
              <w:t>2ª Fase: Prova discursiva contendo 6 (seis) questões, também diferenciadas por níveis, aplicada em centros escolhidos pela OBMEP. Participam dessa fase apenas os alunos classificados, segundo os critérios descritos no </w:t>
            </w:r>
            <w:r w:rsidRPr="00337DE7">
              <w:rPr>
                <w:rFonts w:asciiTheme="minorHAnsi" w:hAnsiTheme="minorHAnsi" w:cs="Open Sans"/>
                <w:bCs/>
                <w:color w:val="000000"/>
                <w:sz w:val="20"/>
                <w:bdr w:val="none" w:sz="0" w:space="0" w:color="auto" w:frame="1"/>
              </w:rPr>
              <w:t>Regulamento</w:t>
            </w:r>
            <w:r w:rsidRPr="00337DE7">
              <w:rPr>
                <w:rFonts w:asciiTheme="minorHAnsi" w:hAnsiTheme="minorHAnsi" w:cs="Open Sans"/>
                <w:color w:val="000000"/>
                <w:sz w:val="20"/>
              </w:rPr>
              <w:t>.</w:t>
            </w:r>
          </w:p>
          <w:p w14:paraId="7ACA44C7" w14:textId="1D523C92" w:rsidR="00C11A7C" w:rsidRPr="00337DE7" w:rsidRDefault="00C11A7C" w:rsidP="002B556E">
            <w:pPr>
              <w:pStyle w:val="SemEspaamento"/>
              <w:rPr>
                <w:sz w:val="20"/>
              </w:rPr>
            </w:pPr>
          </w:p>
        </w:tc>
      </w:tr>
    </w:tbl>
    <w:p w14:paraId="4A2F9CC5" w14:textId="41012A91" w:rsidR="005B172B" w:rsidRDefault="005B172B"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9624D3" w:rsidRPr="00E457FF" w14:paraId="5AF5B14F" w14:textId="77777777" w:rsidTr="00B97E13">
        <w:trPr>
          <w:trHeight w:val="407"/>
        </w:trPr>
        <w:tc>
          <w:tcPr>
            <w:tcW w:w="9640" w:type="dxa"/>
            <w:gridSpan w:val="2"/>
            <w:shd w:val="clear" w:color="auto" w:fill="C6D9F1" w:themeFill="text2" w:themeFillTint="33"/>
          </w:tcPr>
          <w:p w14:paraId="7AB0E841" w14:textId="0300213F" w:rsidR="009624D3" w:rsidRPr="00B97E13" w:rsidRDefault="009624D3" w:rsidP="00B75CE4">
            <w:pPr>
              <w:pStyle w:val="SemEspaamento"/>
              <w:jc w:val="center"/>
              <w:rPr>
                <w:b/>
                <w:color w:val="1F497D" w:themeColor="text2"/>
                <w:sz w:val="28"/>
              </w:rPr>
            </w:pPr>
            <w:r w:rsidRPr="00B97E13">
              <w:rPr>
                <w:b/>
                <w:color w:val="1F497D" w:themeColor="text2"/>
                <w:sz w:val="28"/>
              </w:rPr>
              <w:t xml:space="preserve">OLIMPÍADA MIRIM DE MATEMÁTICA </w:t>
            </w:r>
          </w:p>
          <w:p w14:paraId="6FCB07C3" w14:textId="4C906DA7" w:rsidR="009624D3" w:rsidRPr="00B97E13" w:rsidRDefault="009624D3" w:rsidP="009624D3">
            <w:pPr>
              <w:pStyle w:val="SemEspaamento"/>
              <w:jc w:val="center"/>
              <w:rPr>
                <w:b/>
                <w:color w:val="1F497D" w:themeColor="text2"/>
              </w:rPr>
            </w:pPr>
            <w:r w:rsidRPr="00B97E13">
              <w:rPr>
                <w:b/>
                <w:color w:val="1F497D" w:themeColor="text2"/>
                <w:sz w:val="28"/>
              </w:rPr>
              <w:t xml:space="preserve">DAS ESCOLAS PÚBLICAS </w:t>
            </w:r>
          </w:p>
        </w:tc>
      </w:tr>
      <w:tr w:rsidR="009624D3" w:rsidRPr="00E457FF" w14:paraId="6CF3BF03" w14:textId="77777777" w:rsidTr="00B97E13">
        <w:trPr>
          <w:trHeight w:val="266"/>
        </w:trPr>
        <w:tc>
          <w:tcPr>
            <w:tcW w:w="2410" w:type="dxa"/>
            <w:shd w:val="clear" w:color="auto" w:fill="FFFFFF" w:themeFill="background1"/>
          </w:tcPr>
          <w:p w14:paraId="1EA00C14" w14:textId="77777777" w:rsidR="009624D3" w:rsidRPr="00B97E13" w:rsidRDefault="009624D3" w:rsidP="00B75CE4">
            <w:pPr>
              <w:pStyle w:val="SemEspaamento"/>
              <w:jc w:val="center"/>
              <w:rPr>
                <w:b/>
                <w:color w:val="1F497D" w:themeColor="text2"/>
              </w:rPr>
            </w:pPr>
            <w:r w:rsidRPr="00B97E13">
              <w:rPr>
                <w:b/>
                <w:color w:val="1F497D" w:themeColor="text2"/>
              </w:rPr>
              <w:t>Justificativa</w:t>
            </w:r>
          </w:p>
        </w:tc>
        <w:tc>
          <w:tcPr>
            <w:tcW w:w="7230" w:type="dxa"/>
            <w:shd w:val="clear" w:color="auto" w:fill="FFFFFF" w:themeFill="background1"/>
          </w:tcPr>
          <w:p w14:paraId="7CFC0FB6" w14:textId="76EAEBD7" w:rsidR="009624D3" w:rsidRPr="00D60BFE" w:rsidRDefault="00427242" w:rsidP="00427242">
            <w:pPr>
              <w:pStyle w:val="SemEspaamento"/>
              <w:jc w:val="both"/>
              <w:rPr>
                <w:rFonts w:cstheme="minorHAnsi"/>
                <w:b/>
                <w:color w:val="002060"/>
                <w:sz w:val="20"/>
              </w:rPr>
            </w:pPr>
            <w:r w:rsidRPr="00D60BFE">
              <w:rPr>
                <w:rFonts w:cstheme="minorHAnsi"/>
                <w:color w:val="000000"/>
                <w:sz w:val="20"/>
                <w:shd w:val="clear" w:color="auto" w:fill="FFFFFF"/>
              </w:rPr>
              <w:t xml:space="preserve">O Sucesso da OBMEP NÍVEL A, dedicada a alunos do 4º e do 5º ano do Ensino Fundamental, motivou o IMPA a criar a OLIMPÍADA MIRIM que buscará novos talentos da Matemática nos anos iniciais do Ensino Fundamental. </w:t>
            </w:r>
          </w:p>
        </w:tc>
      </w:tr>
      <w:tr w:rsidR="009624D3" w:rsidRPr="00E457FF" w14:paraId="0F7142EF" w14:textId="77777777" w:rsidTr="00B97E13">
        <w:tc>
          <w:tcPr>
            <w:tcW w:w="2410" w:type="dxa"/>
            <w:shd w:val="clear" w:color="auto" w:fill="FFFFFF" w:themeFill="background1"/>
          </w:tcPr>
          <w:p w14:paraId="5DF3C6B5" w14:textId="77777777" w:rsidR="009624D3" w:rsidRPr="00B97E13" w:rsidRDefault="009624D3" w:rsidP="00B75CE4">
            <w:pPr>
              <w:pStyle w:val="SemEspaamento"/>
              <w:jc w:val="center"/>
              <w:rPr>
                <w:b/>
                <w:color w:val="1F497D" w:themeColor="text2"/>
              </w:rPr>
            </w:pPr>
          </w:p>
          <w:p w14:paraId="6C1AE7E4" w14:textId="77777777" w:rsidR="009624D3" w:rsidRPr="00B97E13" w:rsidRDefault="009624D3" w:rsidP="00B75CE4">
            <w:pPr>
              <w:pStyle w:val="SemEspaamento"/>
              <w:jc w:val="center"/>
              <w:rPr>
                <w:b/>
                <w:color w:val="1F497D" w:themeColor="text2"/>
              </w:rPr>
            </w:pPr>
            <w:r w:rsidRPr="00B97E13">
              <w:rPr>
                <w:b/>
                <w:color w:val="1F497D" w:themeColor="text2"/>
              </w:rPr>
              <w:t>Objetivo Geral:</w:t>
            </w:r>
          </w:p>
        </w:tc>
        <w:tc>
          <w:tcPr>
            <w:tcW w:w="7230" w:type="dxa"/>
            <w:shd w:val="clear" w:color="auto" w:fill="FFFFFF" w:themeFill="background1"/>
          </w:tcPr>
          <w:p w14:paraId="3C06877F" w14:textId="50F7B8C1" w:rsidR="00AC7ABD" w:rsidRPr="00D60BFE" w:rsidRDefault="00427242" w:rsidP="00AC7ABD">
            <w:pPr>
              <w:shd w:val="clear" w:color="auto" w:fill="FFFFFF"/>
              <w:jc w:val="both"/>
              <w:textAlignment w:val="baseline"/>
              <w:rPr>
                <w:rFonts w:asciiTheme="minorHAnsi" w:hAnsiTheme="minorHAnsi" w:cstheme="minorHAnsi"/>
                <w:spacing w:val="0"/>
                <w:position w:val="0"/>
                <w:sz w:val="20"/>
                <w:szCs w:val="22"/>
              </w:rPr>
            </w:pPr>
            <w:r w:rsidRPr="00D60BFE">
              <w:rPr>
                <w:rFonts w:asciiTheme="minorHAnsi" w:hAnsiTheme="minorHAnsi" w:cstheme="minorHAnsi"/>
                <w:sz w:val="20"/>
                <w:szCs w:val="22"/>
                <w:shd w:val="clear" w:color="auto" w:fill="FFFFFF"/>
              </w:rPr>
              <w:t> </w:t>
            </w:r>
            <w:r w:rsidR="00AC7ABD" w:rsidRPr="00427242">
              <w:rPr>
                <w:rFonts w:asciiTheme="minorHAnsi" w:hAnsiTheme="minorHAnsi" w:cstheme="minorHAnsi"/>
                <w:spacing w:val="0"/>
                <w:position w:val="0"/>
                <w:sz w:val="20"/>
                <w:szCs w:val="22"/>
              </w:rPr>
              <w:t>- Estimular e promover o estudo da Matemática;</w:t>
            </w:r>
          </w:p>
          <w:p w14:paraId="2DD65C82" w14:textId="77777777" w:rsidR="00AC7ABD" w:rsidRPr="00D60BFE" w:rsidRDefault="00AC7ABD" w:rsidP="00AC7ABD">
            <w:pPr>
              <w:shd w:val="clear" w:color="auto" w:fill="FFFFFF"/>
              <w:jc w:val="both"/>
              <w:textAlignment w:val="baseline"/>
              <w:rPr>
                <w:rFonts w:asciiTheme="minorHAnsi" w:hAnsiTheme="minorHAnsi" w:cstheme="minorHAnsi"/>
                <w:spacing w:val="0"/>
                <w:position w:val="0"/>
                <w:sz w:val="20"/>
                <w:szCs w:val="22"/>
              </w:rPr>
            </w:pPr>
            <w:r w:rsidRPr="00D60BFE">
              <w:rPr>
                <w:rFonts w:asciiTheme="minorHAnsi" w:hAnsiTheme="minorHAnsi" w:cstheme="minorHAnsi"/>
                <w:spacing w:val="0"/>
                <w:position w:val="0"/>
                <w:sz w:val="20"/>
                <w:szCs w:val="22"/>
              </w:rPr>
              <w:t xml:space="preserve">-  Estimular o estudo da matemática e identificar talentos na área. </w:t>
            </w:r>
          </w:p>
          <w:p w14:paraId="6188E183"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Contribuir para a melhoria da qualidade da educação básica, possibilitando que um maior número de alunos brasileiros possa ter acesso a material didático de qualidade;</w:t>
            </w:r>
          </w:p>
          <w:p w14:paraId="5B403847"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Identificar jovens talentos e incentivar seu ingresso em universidades, nas áreas científicas e tecnológicas;</w:t>
            </w:r>
          </w:p>
          <w:p w14:paraId="49BBE5E4"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Incentivar o aperfeiçoamento dos professores das escolas públicas, contribuindo para a sua valorização profissional;</w:t>
            </w:r>
          </w:p>
          <w:p w14:paraId="486F3D76" w14:textId="77777777" w:rsidR="00AC7ABD" w:rsidRPr="00427242" w:rsidRDefault="00AC7ABD" w:rsidP="00AC7ABD">
            <w:pPr>
              <w:shd w:val="clear" w:color="auto" w:fill="FFFFFF"/>
              <w:jc w:val="both"/>
              <w:textAlignment w:val="baseline"/>
              <w:rPr>
                <w:rFonts w:asciiTheme="minorHAnsi" w:hAnsiTheme="minorHAnsi" w:cstheme="minorHAnsi"/>
                <w:spacing w:val="0"/>
                <w:position w:val="0"/>
                <w:sz w:val="20"/>
                <w:szCs w:val="22"/>
              </w:rPr>
            </w:pPr>
            <w:r w:rsidRPr="00427242">
              <w:rPr>
                <w:rFonts w:asciiTheme="minorHAnsi" w:hAnsiTheme="minorHAnsi" w:cstheme="minorHAnsi"/>
                <w:spacing w:val="0"/>
                <w:position w:val="0"/>
                <w:sz w:val="20"/>
                <w:szCs w:val="22"/>
              </w:rPr>
              <w:t>- Contribuir para a integração das escolas brasileiras com as universidades públicas, os institutos de pesquisa e com as sociedades científicas;</w:t>
            </w:r>
          </w:p>
          <w:p w14:paraId="5F3F035F" w14:textId="3AFADEB3" w:rsidR="009624D3" w:rsidRPr="00D60BFE" w:rsidRDefault="00AC7ABD" w:rsidP="00AC7ABD">
            <w:pPr>
              <w:pStyle w:val="SemEspaamento"/>
              <w:jc w:val="both"/>
              <w:rPr>
                <w:rFonts w:cstheme="minorHAnsi"/>
                <w:sz w:val="20"/>
              </w:rPr>
            </w:pPr>
            <w:r w:rsidRPr="00427242">
              <w:rPr>
                <w:rFonts w:cstheme="minorHAnsi"/>
                <w:sz w:val="20"/>
              </w:rPr>
              <w:t>- Promover a inclusão social por meio da difusão do conhecimento</w:t>
            </w:r>
            <w:r w:rsidRPr="00D60BFE">
              <w:rPr>
                <w:rFonts w:cstheme="minorHAnsi"/>
                <w:sz w:val="20"/>
              </w:rPr>
              <w:t>.</w:t>
            </w:r>
          </w:p>
        </w:tc>
      </w:tr>
      <w:tr w:rsidR="009624D3" w:rsidRPr="00E457FF" w14:paraId="0163EEFA" w14:textId="77777777" w:rsidTr="00B97E13">
        <w:tc>
          <w:tcPr>
            <w:tcW w:w="2410" w:type="dxa"/>
            <w:shd w:val="clear" w:color="auto" w:fill="FFFFFF" w:themeFill="background1"/>
          </w:tcPr>
          <w:p w14:paraId="5DD9A8C1" w14:textId="7DF8BADD" w:rsidR="00AC7ABD" w:rsidRPr="00B97E13" w:rsidRDefault="009624D3" w:rsidP="00AC7ABD">
            <w:pPr>
              <w:pStyle w:val="SemEspaamento"/>
              <w:jc w:val="center"/>
              <w:rPr>
                <w:b/>
                <w:color w:val="1F497D" w:themeColor="text2"/>
              </w:rPr>
            </w:pPr>
            <w:r w:rsidRPr="00B97E13">
              <w:rPr>
                <w:b/>
                <w:color w:val="1F497D" w:themeColor="text2"/>
              </w:rPr>
              <w:t>Público Participante</w:t>
            </w:r>
          </w:p>
        </w:tc>
        <w:tc>
          <w:tcPr>
            <w:tcW w:w="7230" w:type="dxa"/>
            <w:shd w:val="clear" w:color="auto" w:fill="FFFFFF" w:themeFill="background1"/>
          </w:tcPr>
          <w:p w14:paraId="38BB3819" w14:textId="4AEF90AD" w:rsidR="009624D3" w:rsidRPr="00D60BFE" w:rsidRDefault="00AC7ABD" w:rsidP="00AC7ABD">
            <w:pPr>
              <w:pStyle w:val="SemEspaamento"/>
              <w:rPr>
                <w:rFonts w:cstheme="minorHAnsi"/>
                <w:sz w:val="20"/>
              </w:rPr>
            </w:pPr>
            <w:r w:rsidRPr="00D60BFE">
              <w:rPr>
                <w:sz w:val="20"/>
                <w:shd w:val="clear" w:color="auto" w:fill="FFFFFF"/>
              </w:rPr>
              <w:t>Estudantes do 2º, 3º, 4º e 5º anos.</w:t>
            </w:r>
          </w:p>
        </w:tc>
      </w:tr>
      <w:tr w:rsidR="009624D3" w:rsidRPr="00E457FF" w14:paraId="7446B1F5" w14:textId="77777777" w:rsidTr="00B97E13">
        <w:tc>
          <w:tcPr>
            <w:tcW w:w="2410" w:type="dxa"/>
            <w:shd w:val="clear" w:color="auto" w:fill="FFFFFF" w:themeFill="background1"/>
          </w:tcPr>
          <w:p w14:paraId="71D3A2C4" w14:textId="77777777" w:rsidR="009624D3" w:rsidRPr="00B97E13" w:rsidRDefault="009624D3" w:rsidP="00B75CE4">
            <w:pPr>
              <w:pStyle w:val="SemEspaamento"/>
              <w:jc w:val="center"/>
              <w:rPr>
                <w:b/>
                <w:color w:val="1F497D" w:themeColor="text2"/>
              </w:rPr>
            </w:pPr>
          </w:p>
          <w:p w14:paraId="5F183103" w14:textId="77777777" w:rsidR="009624D3" w:rsidRPr="00B97E13" w:rsidRDefault="009624D3" w:rsidP="00B75CE4">
            <w:pPr>
              <w:pStyle w:val="SemEspaamento"/>
              <w:jc w:val="center"/>
              <w:rPr>
                <w:b/>
                <w:color w:val="1F497D" w:themeColor="text2"/>
              </w:rPr>
            </w:pPr>
          </w:p>
          <w:p w14:paraId="3E1D368D" w14:textId="77777777" w:rsidR="009624D3" w:rsidRPr="00B97E13" w:rsidRDefault="009624D3" w:rsidP="00B75CE4">
            <w:pPr>
              <w:pStyle w:val="SemEspaamento"/>
              <w:jc w:val="center"/>
              <w:rPr>
                <w:b/>
                <w:color w:val="1F497D" w:themeColor="text2"/>
              </w:rPr>
            </w:pPr>
            <w:r w:rsidRPr="00B97E13">
              <w:rPr>
                <w:b/>
                <w:color w:val="1F497D" w:themeColor="text2"/>
              </w:rPr>
              <w:t>Metodologia:</w:t>
            </w:r>
          </w:p>
        </w:tc>
        <w:tc>
          <w:tcPr>
            <w:tcW w:w="7230" w:type="dxa"/>
            <w:shd w:val="clear" w:color="auto" w:fill="FFFFFF" w:themeFill="background1"/>
          </w:tcPr>
          <w:p w14:paraId="3C0A5AB5" w14:textId="68854290" w:rsidR="009624D3" w:rsidRPr="00D60BFE" w:rsidRDefault="00AC7ABD" w:rsidP="00AC7ABD">
            <w:pPr>
              <w:pStyle w:val="SemEspaamento"/>
              <w:jc w:val="both"/>
              <w:rPr>
                <w:rFonts w:cstheme="minorHAnsi"/>
                <w:sz w:val="20"/>
              </w:rPr>
            </w:pPr>
            <w:r w:rsidRPr="00D60BFE">
              <w:rPr>
                <w:rFonts w:cstheme="minorHAnsi"/>
                <w:color w:val="202124"/>
                <w:sz w:val="20"/>
                <w:shd w:val="clear" w:color="auto" w:fill="FFFFFF"/>
              </w:rPr>
              <w:t>A Olimpíada Mirim é composta por </w:t>
            </w:r>
            <w:r w:rsidRPr="00D60BFE">
              <w:rPr>
                <w:rFonts w:cstheme="minorHAnsi"/>
                <w:b/>
                <w:bCs/>
                <w:color w:val="202124"/>
                <w:sz w:val="20"/>
                <w:shd w:val="clear" w:color="auto" w:fill="FFFFFF"/>
              </w:rPr>
              <w:t>duas fases</w:t>
            </w:r>
            <w:r w:rsidRPr="00D60BFE">
              <w:rPr>
                <w:rFonts w:cstheme="minorHAnsi"/>
                <w:color w:val="202124"/>
                <w:sz w:val="20"/>
                <w:shd w:val="clear" w:color="auto" w:fill="FFFFFF"/>
              </w:rPr>
              <w:t>, ambas aplicadas pelas escolas. A primeira etapa consiste em uma prova classificatória com 15 questões de múltipla escolha. Alunos classificados nesta etapa poderão participar da segunda fase, também composta de 15 questões objetivas.</w:t>
            </w:r>
          </w:p>
        </w:tc>
      </w:tr>
    </w:tbl>
    <w:p w14:paraId="64CAE666" w14:textId="318FD6C0" w:rsidR="009624D3" w:rsidRDefault="009624D3" w:rsidP="00062324">
      <w:pPr>
        <w:rPr>
          <w:rFonts w:asciiTheme="minorHAnsi" w:hAnsiTheme="minorHAnsi"/>
        </w:rPr>
      </w:pPr>
    </w:p>
    <w:p w14:paraId="1D9709ED" w14:textId="77777777" w:rsidR="009624D3" w:rsidRPr="00E457FF" w:rsidRDefault="009624D3" w:rsidP="00062324">
      <w:pPr>
        <w:rPr>
          <w:rFonts w:asciiTheme="minorHAnsi" w:hAnsiTheme="minorHAnsi"/>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C11A7C" w:rsidRPr="00E457FF" w14:paraId="32AED74D" w14:textId="77777777" w:rsidTr="00B97E13">
        <w:trPr>
          <w:trHeight w:val="407"/>
        </w:trPr>
        <w:tc>
          <w:tcPr>
            <w:tcW w:w="9640" w:type="dxa"/>
            <w:gridSpan w:val="2"/>
            <w:shd w:val="clear" w:color="auto" w:fill="C6D9F1" w:themeFill="text2" w:themeFillTint="33"/>
          </w:tcPr>
          <w:p w14:paraId="41BF99C9" w14:textId="77777777" w:rsidR="00337DE7" w:rsidRPr="00B97E13" w:rsidRDefault="00245034" w:rsidP="00245034">
            <w:pPr>
              <w:pStyle w:val="SemEspaamento"/>
              <w:jc w:val="center"/>
              <w:rPr>
                <w:b/>
                <w:color w:val="1F497D" w:themeColor="text2"/>
                <w:sz w:val="28"/>
              </w:rPr>
            </w:pPr>
            <w:r w:rsidRPr="00B97E13">
              <w:rPr>
                <w:b/>
                <w:color w:val="1F497D" w:themeColor="text2"/>
                <w:sz w:val="28"/>
              </w:rPr>
              <w:t xml:space="preserve">OLIMPÍADA BRASILEIRA </w:t>
            </w:r>
          </w:p>
          <w:p w14:paraId="2128BB86" w14:textId="6E7B8CF5" w:rsidR="00C11A7C" w:rsidRPr="005149ED" w:rsidRDefault="00245034" w:rsidP="00245034">
            <w:pPr>
              <w:pStyle w:val="SemEspaamento"/>
              <w:jc w:val="center"/>
              <w:rPr>
                <w:b/>
                <w:color w:val="002060"/>
              </w:rPr>
            </w:pPr>
            <w:r w:rsidRPr="00B97E13">
              <w:rPr>
                <w:b/>
                <w:color w:val="1F497D" w:themeColor="text2"/>
                <w:sz w:val="28"/>
              </w:rPr>
              <w:t>DE LÍNGUA PORTUGUESA</w:t>
            </w:r>
          </w:p>
        </w:tc>
      </w:tr>
      <w:tr w:rsidR="00C11A7C" w:rsidRPr="00E457FF" w14:paraId="63DA0DD1" w14:textId="77777777" w:rsidTr="00B97E13">
        <w:tc>
          <w:tcPr>
            <w:tcW w:w="2410" w:type="dxa"/>
            <w:shd w:val="clear" w:color="auto" w:fill="FFFFFF" w:themeFill="background1"/>
          </w:tcPr>
          <w:p w14:paraId="05806A92" w14:textId="77777777" w:rsidR="00516FBA" w:rsidRPr="00B97E13" w:rsidRDefault="00516FBA" w:rsidP="007B51FE">
            <w:pPr>
              <w:pStyle w:val="SemEspaamento"/>
              <w:rPr>
                <w:b/>
                <w:color w:val="1F497D" w:themeColor="text2"/>
              </w:rPr>
            </w:pPr>
          </w:p>
          <w:p w14:paraId="21379766" w14:textId="77777777" w:rsidR="00C11A7C" w:rsidRPr="00B97E13" w:rsidRDefault="00C11A7C" w:rsidP="007B51FE">
            <w:pPr>
              <w:pStyle w:val="SemEspaamento"/>
              <w:rPr>
                <w:b/>
                <w:color w:val="1F497D" w:themeColor="text2"/>
              </w:rPr>
            </w:pPr>
            <w:r w:rsidRPr="00B97E13">
              <w:rPr>
                <w:b/>
                <w:color w:val="1F497D" w:themeColor="text2"/>
              </w:rPr>
              <w:t>Objetivo Geral:</w:t>
            </w:r>
          </w:p>
        </w:tc>
        <w:tc>
          <w:tcPr>
            <w:tcW w:w="7230" w:type="dxa"/>
          </w:tcPr>
          <w:p w14:paraId="6CB7D7AE" w14:textId="00FB9C98" w:rsidR="00C11A7C" w:rsidRPr="00AB5599" w:rsidRDefault="00337DE7" w:rsidP="00337DE7">
            <w:pPr>
              <w:pStyle w:val="SemEspaamento"/>
              <w:jc w:val="both"/>
              <w:rPr>
                <w:sz w:val="20"/>
              </w:rPr>
            </w:pPr>
            <w:r w:rsidRPr="00AB5599">
              <w:rPr>
                <w:sz w:val="20"/>
              </w:rPr>
              <w:t>A Olimpíada de Língua Portuguesa é um concurso de produção de textos para alunos de escolas públicas de todo o país. O tema das produções é “O lugar onde vivo”, que propicia aos alunos estreitar vínculos com a comunidade e aprofundar o conhecimento sobre a realidade local, contribuindo para o desenvolvimento de sua cidadania.</w:t>
            </w:r>
          </w:p>
        </w:tc>
      </w:tr>
      <w:tr w:rsidR="00C11A7C" w:rsidRPr="00E457FF" w14:paraId="5C64AB77" w14:textId="77777777" w:rsidTr="00B97E13">
        <w:tc>
          <w:tcPr>
            <w:tcW w:w="2410" w:type="dxa"/>
            <w:shd w:val="clear" w:color="auto" w:fill="FFFFFF" w:themeFill="background1"/>
          </w:tcPr>
          <w:p w14:paraId="2A85141E" w14:textId="77777777" w:rsidR="00516FBA" w:rsidRPr="00B97E13" w:rsidRDefault="00516FBA" w:rsidP="007B51FE">
            <w:pPr>
              <w:pStyle w:val="SemEspaamento"/>
              <w:rPr>
                <w:b/>
                <w:color w:val="1F497D" w:themeColor="text2"/>
              </w:rPr>
            </w:pPr>
          </w:p>
          <w:p w14:paraId="3F510270" w14:textId="3C6DE0B4" w:rsidR="00C11A7C" w:rsidRPr="00B97E13" w:rsidRDefault="00516FBA" w:rsidP="007B51FE">
            <w:pPr>
              <w:pStyle w:val="SemEspaamento"/>
              <w:rPr>
                <w:b/>
                <w:color w:val="1F497D" w:themeColor="text2"/>
              </w:rPr>
            </w:pPr>
            <w:r w:rsidRPr="00B97E13">
              <w:rPr>
                <w:b/>
                <w:color w:val="1F497D" w:themeColor="text2"/>
              </w:rPr>
              <w:t>Público Participante:</w:t>
            </w:r>
          </w:p>
        </w:tc>
        <w:tc>
          <w:tcPr>
            <w:tcW w:w="7230" w:type="dxa"/>
          </w:tcPr>
          <w:p w14:paraId="50675845" w14:textId="4B69EC78" w:rsidR="00516FBA" w:rsidRPr="00AB5599" w:rsidRDefault="00516FBA" w:rsidP="00516FBA">
            <w:pPr>
              <w:pStyle w:val="SemEspaamento"/>
              <w:jc w:val="both"/>
              <w:rPr>
                <w:sz w:val="20"/>
              </w:rPr>
            </w:pPr>
            <w:r w:rsidRPr="00AB5599">
              <w:rPr>
                <w:sz w:val="20"/>
              </w:rPr>
              <w:t xml:space="preserve">Poema -  5º ano do Ensino Fundamental </w:t>
            </w:r>
          </w:p>
          <w:p w14:paraId="27B23259" w14:textId="0364C1C2" w:rsidR="00516FBA" w:rsidRPr="00AB5599" w:rsidRDefault="00516FBA" w:rsidP="00516FBA">
            <w:pPr>
              <w:pStyle w:val="SemEspaamento"/>
              <w:jc w:val="both"/>
              <w:rPr>
                <w:sz w:val="20"/>
              </w:rPr>
            </w:pPr>
            <w:r w:rsidRPr="00AB5599">
              <w:rPr>
                <w:sz w:val="20"/>
              </w:rPr>
              <w:t xml:space="preserve">Memórias literárias - 6º e 7º anos do Ensino Fundamental </w:t>
            </w:r>
          </w:p>
          <w:p w14:paraId="21D751AA" w14:textId="39A18BE4" w:rsidR="00C11A7C" w:rsidRPr="00AB5599" w:rsidRDefault="00516FBA" w:rsidP="00516FBA">
            <w:pPr>
              <w:pStyle w:val="SemEspaamento"/>
              <w:jc w:val="both"/>
              <w:rPr>
                <w:sz w:val="20"/>
              </w:rPr>
            </w:pPr>
            <w:r w:rsidRPr="00AB5599">
              <w:rPr>
                <w:sz w:val="20"/>
              </w:rPr>
              <w:t>Crônica -  8º e 9º anos do Ensino Fundamental</w:t>
            </w:r>
          </w:p>
        </w:tc>
      </w:tr>
      <w:tr w:rsidR="00C11A7C" w:rsidRPr="00E457FF" w14:paraId="22A72D69" w14:textId="77777777" w:rsidTr="00B97E13">
        <w:tc>
          <w:tcPr>
            <w:tcW w:w="2410" w:type="dxa"/>
            <w:shd w:val="clear" w:color="auto" w:fill="FFFFFF" w:themeFill="background1"/>
          </w:tcPr>
          <w:p w14:paraId="4E619BC3" w14:textId="77777777" w:rsidR="00516FBA" w:rsidRPr="00B97E13" w:rsidRDefault="00516FBA" w:rsidP="007B51FE">
            <w:pPr>
              <w:pStyle w:val="SemEspaamento"/>
              <w:rPr>
                <w:b/>
                <w:color w:val="1F497D" w:themeColor="text2"/>
              </w:rPr>
            </w:pPr>
          </w:p>
          <w:p w14:paraId="1D12E3BA" w14:textId="77777777" w:rsidR="00C11A7C" w:rsidRPr="00B97E13" w:rsidRDefault="00C11A7C" w:rsidP="007B51FE">
            <w:pPr>
              <w:pStyle w:val="SemEspaamento"/>
              <w:rPr>
                <w:b/>
                <w:color w:val="1F497D" w:themeColor="text2"/>
              </w:rPr>
            </w:pPr>
            <w:r w:rsidRPr="00B97E13">
              <w:rPr>
                <w:b/>
                <w:color w:val="1F497D" w:themeColor="text2"/>
              </w:rPr>
              <w:t>Metodologia:</w:t>
            </w:r>
          </w:p>
        </w:tc>
        <w:tc>
          <w:tcPr>
            <w:tcW w:w="7230" w:type="dxa"/>
          </w:tcPr>
          <w:p w14:paraId="78B714D5" w14:textId="59A86395" w:rsidR="00C11A7C" w:rsidRPr="00AB5599" w:rsidRDefault="00516FBA" w:rsidP="00516FBA">
            <w:pPr>
              <w:pStyle w:val="SemEspaamento"/>
              <w:jc w:val="both"/>
              <w:rPr>
                <w:sz w:val="20"/>
              </w:rPr>
            </w:pPr>
            <w:r w:rsidRPr="00AB5599">
              <w:rPr>
                <w:sz w:val="20"/>
              </w:rPr>
              <w:t>Com o apoio dos Cadernos do Professor, os professores desenvolvem as oficinas com todos os alunos da turma, além de trabalhar com uma metodologia que aborda conceitos curriculares previstos no ensino da língua portuguesa, em consonância com a BNCC.</w:t>
            </w:r>
          </w:p>
        </w:tc>
      </w:tr>
    </w:tbl>
    <w:p w14:paraId="1D593F98" w14:textId="77777777" w:rsidR="00062324" w:rsidRPr="00E457FF" w:rsidRDefault="00062324" w:rsidP="00062324">
      <w:pPr>
        <w:rPr>
          <w:rFonts w:asciiTheme="minorHAnsi" w:hAnsiTheme="minorHAnsi"/>
        </w:rPr>
      </w:pPr>
    </w:p>
    <w:p w14:paraId="2A8A59BD" w14:textId="189DEDDE" w:rsidR="00245034" w:rsidRDefault="0024503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0A58" w:rsidRPr="00E457FF" w14:paraId="664D4EF5" w14:textId="77777777" w:rsidTr="00B97E13">
        <w:trPr>
          <w:trHeight w:val="407"/>
        </w:trPr>
        <w:tc>
          <w:tcPr>
            <w:tcW w:w="9640" w:type="dxa"/>
            <w:gridSpan w:val="2"/>
            <w:shd w:val="clear" w:color="auto" w:fill="C6D9F1" w:themeFill="text2" w:themeFillTint="33"/>
          </w:tcPr>
          <w:p w14:paraId="41CCBBCC" w14:textId="7A9A6307" w:rsidR="002A0A58" w:rsidRPr="005149ED" w:rsidRDefault="002A0A58" w:rsidP="00AA1284">
            <w:pPr>
              <w:pStyle w:val="SemEspaamento"/>
              <w:jc w:val="center"/>
              <w:rPr>
                <w:b/>
                <w:color w:val="002060"/>
              </w:rPr>
            </w:pPr>
            <w:r w:rsidRPr="00B97E13">
              <w:rPr>
                <w:b/>
                <w:color w:val="1F497D" w:themeColor="text2"/>
                <w:sz w:val="28"/>
              </w:rPr>
              <w:t>GINCANA DE METARRECICLAGEM</w:t>
            </w:r>
          </w:p>
        </w:tc>
      </w:tr>
      <w:tr w:rsidR="002A0A58" w:rsidRPr="00E457FF" w14:paraId="0F54B9E8" w14:textId="77777777" w:rsidTr="00B97E13">
        <w:trPr>
          <w:trHeight w:val="266"/>
        </w:trPr>
        <w:tc>
          <w:tcPr>
            <w:tcW w:w="2410" w:type="dxa"/>
            <w:shd w:val="clear" w:color="auto" w:fill="FFFFFF" w:themeFill="background1"/>
          </w:tcPr>
          <w:p w14:paraId="3EDB02A4" w14:textId="77777777" w:rsidR="002A0A58" w:rsidRPr="00B97E13" w:rsidRDefault="002A0A58"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9D64A1D" w14:textId="77777777" w:rsidR="00AB5599" w:rsidRPr="00AB5599" w:rsidRDefault="00AB5599" w:rsidP="00AB5599">
            <w:pPr>
              <w:pStyle w:val="SemEspaamento"/>
              <w:jc w:val="both"/>
              <w:rPr>
                <w:rFonts w:eastAsia="Calibri"/>
                <w:sz w:val="20"/>
              </w:rPr>
            </w:pPr>
            <w:r w:rsidRPr="00AB5599">
              <w:rPr>
                <w:rFonts w:eastAsia="Calibri"/>
                <w:sz w:val="20"/>
              </w:rPr>
              <w:t xml:space="preserve">A Gincana “Dia D </w:t>
            </w:r>
            <w:proofErr w:type="spellStart"/>
            <w:r w:rsidRPr="00AB5599">
              <w:rPr>
                <w:rFonts w:eastAsia="Calibri"/>
                <w:sz w:val="20"/>
              </w:rPr>
              <w:t>Metarreciclagem</w:t>
            </w:r>
            <w:proofErr w:type="spellEnd"/>
            <w:r w:rsidRPr="00AB5599">
              <w:rPr>
                <w:rFonts w:eastAsia="Calibri"/>
                <w:sz w:val="20"/>
              </w:rPr>
              <w:t>", instituída pela ONG Programando o Futuro é informar questões sobre os resíduos materiais produzidos pelo descarte de equipamentos eletrônicos – Lixo Eletrônico, abordando esse fator como um problema ambiental, quando esses materiais não são descartados em local adequado para que tenha uma aplicação específica em um trabalho produtivo.</w:t>
            </w:r>
          </w:p>
          <w:p w14:paraId="73012E28" w14:textId="540F4715" w:rsidR="002A0A58" w:rsidRPr="00AB5599" w:rsidRDefault="002A0A58" w:rsidP="00AA1284">
            <w:pPr>
              <w:pStyle w:val="SemEspaamento"/>
              <w:rPr>
                <w:color w:val="FF0000"/>
                <w:sz w:val="20"/>
              </w:rPr>
            </w:pPr>
          </w:p>
        </w:tc>
      </w:tr>
      <w:tr w:rsidR="002A0A58" w:rsidRPr="00E457FF" w14:paraId="5266DD5E" w14:textId="77777777" w:rsidTr="00B97E13">
        <w:tc>
          <w:tcPr>
            <w:tcW w:w="2410" w:type="dxa"/>
            <w:shd w:val="clear" w:color="auto" w:fill="FFFFFF" w:themeFill="background1"/>
          </w:tcPr>
          <w:p w14:paraId="7A8D4142" w14:textId="77777777" w:rsidR="002A0A58" w:rsidRPr="00B97E13" w:rsidRDefault="002A0A58" w:rsidP="00AA1284">
            <w:pPr>
              <w:pStyle w:val="SemEspaamento"/>
              <w:rPr>
                <w:b/>
                <w:color w:val="1F497D" w:themeColor="text2"/>
              </w:rPr>
            </w:pPr>
            <w:r w:rsidRPr="00B97E13">
              <w:rPr>
                <w:b/>
                <w:color w:val="1F497D" w:themeColor="text2"/>
              </w:rPr>
              <w:t>Público Participante:</w:t>
            </w:r>
          </w:p>
        </w:tc>
        <w:tc>
          <w:tcPr>
            <w:tcW w:w="7230" w:type="dxa"/>
          </w:tcPr>
          <w:p w14:paraId="4D1C5147" w14:textId="78FE9BCB" w:rsidR="002A0A58" w:rsidRPr="00AB5599" w:rsidRDefault="00AB5599" w:rsidP="00AB5599">
            <w:pPr>
              <w:pStyle w:val="SemEspaamento"/>
              <w:jc w:val="both"/>
              <w:rPr>
                <w:color w:val="FF0000"/>
                <w:sz w:val="20"/>
              </w:rPr>
            </w:pPr>
            <w:r w:rsidRPr="00AB5599">
              <w:rPr>
                <w:rFonts w:eastAsia="Calibri"/>
                <w:sz w:val="20"/>
              </w:rPr>
              <w:t xml:space="preserve">A Gincana “Dia D </w:t>
            </w:r>
            <w:proofErr w:type="spellStart"/>
            <w:r w:rsidRPr="00AB5599">
              <w:rPr>
                <w:rFonts w:eastAsia="Calibri"/>
                <w:sz w:val="20"/>
              </w:rPr>
              <w:t>Metarreciclagem</w:t>
            </w:r>
            <w:proofErr w:type="spellEnd"/>
            <w:r w:rsidRPr="00AB5599">
              <w:rPr>
                <w:rFonts w:eastAsia="Calibri"/>
                <w:sz w:val="20"/>
              </w:rPr>
              <w:t>” destina-se aos alunos das CMEIS, CEIS, Ensino Fundamental Anos Iniciais e Anos finais e Ensino Especial.</w:t>
            </w:r>
          </w:p>
        </w:tc>
      </w:tr>
      <w:tr w:rsidR="002A0A58" w:rsidRPr="00E457FF" w14:paraId="0D40ECE1" w14:textId="77777777" w:rsidTr="00B97E13">
        <w:tc>
          <w:tcPr>
            <w:tcW w:w="2410" w:type="dxa"/>
            <w:shd w:val="clear" w:color="auto" w:fill="FFFFFF" w:themeFill="background1"/>
          </w:tcPr>
          <w:p w14:paraId="4F47516A" w14:textId="77777777" w:rsidR="002A0A58" w:rsidRPr="00B97E13" w:rsidRDefault="002A0A58" w:rsidP="00AA1284">
            <w:pPr>
              <w:pStyle w:val="SemEspaamento"/>
              <w:rPr>
                <w:b/>
                <w:color w:val="1F497D" w:themeColor="text2"/>
              </w:rPr>
            </w:pPr>
            <w:r w:rsidRPr="00B97E13">
              <w:rPr>
                <w:b/>
                <w:color w:val="1F497D" w:themeColor="text2"/>
              </w:rPr>
              <w:t xml:space="preserve">Objetivos Específicos: </w:t>
            </w:r>
          </w:p>
        </w:tc>
        <w:tc>
          <w:tcPr>
            <w:tcW w:w="7230" w:type="dxa"/>
          </w:tcPr>
          <w:p w14:paraId="7190BA18" w14:textId="77777777" w:rsidR="00AB5599" w:rsidRPr="00AB5599" w:rsidRDefault="00AB5599" w:rsidP="00AB5599">
            <w:pPr>
              <w:pStyle w:val="SemEspaamento"/>
              <w:numPr>
                <w:ilvl w:val="0"/>
                <w:numId w:val="38"/>
              </w:numPr>
              <w:jc w:val="both"/>
              <w:rPr>
                <w:rFonts w:eastAsia="Calibri"/>
                <w:sz w:val="20"/>
              </w:rPr>
            </w:pPr>
            <w:r w:rsidRPr="00AB5599">
              <w:rPr>
                <w:rFonts w:eastAsia="Calibri"/>
                <w:sz w:val="20"/>
              </w:rPr>
              <w:t>Mobilizar os diretores, coordenadores e professores das escolas públicas;</w:t>
            </w:r>
          </w:p>
          <w:p w14:paraId="584031BD" w14:textId="77777777" w:rsidR="00AB5599" w:rsidRPr="00AB5599" w:rsidRDefault="00AB5599" w:rsidP="00AB5599">
            <w:pPr>
              <w:pStyle w:val="SemEspaamento"/>
              <w:numPr>
                <w:ilvl w:val="0"/>
                <w:numId w:val="38"/>
              </w:numPr>
              <w:jc w:val="both"/>
              <w:rPr>
                <w:rFonts w:eastAsia="Calibri"/>
                <w:sz w:val="20"/>
              </w:rPr>
            </w:pPr>
            <w:r w:rsidRPr="00AB5599">
              <w:rPr>
                <w:rFonts w:eastAsia="Calibri"/>
                <w:sz w:val="20"/>
              </w:rPr>
              <w:t>Promover a divulgação para os alunos e pais participantes;</w:t>
            </w:r>
          </w:p>
          <w:p w14:paraId="31C105CA" w14:textId="77777777" w:rsidR="00AB5599" w:rsidRPr="00AB5599" w:rsidRDefault="00AB5599" w:rsidP="00AB5599">
            <w:pPr>
              <w:pStyle w:val="SemEspaamento"/>
              <w:numPr>
                <w:ilvl w:val="0"/>
                <w:numId w:val="38"/>
              </w:numPr>
              <w:jc w:val="both"/>
              <w:rPr>
                <w:rFonts w:eastAsia="Calibri"/>
                <w:sz w:val="20"/>
              </w:rPr>
            </w:pPr>
            <w:r w:rsidRPr="00AB5599">
              <w:rPr>
                <w:rFonts w:eastAsia="Calibri"/>
                <w:sz w:val="20"/>
              </w:rPr>
              <w:t>Realizar a coleta dos equipamentos, bem como a conferência da pontuação;</w:t>
            </w:r>
          </w:p>
          <w:p w14:paraId="7E0B296B" w14:textId="016CFAD3" w:rsidR="002A0A58" w:rsidRPr="00AB5599" w:rsidRDefault="00AB5599" w:rsidP="00AB5599">
            <w:pPr>
              <w:pStyle w:val="SemEspaamento"/>
              <w:numPr>
                <w:ilvl w:val="0"/>
                <w:numId w:val="38"/>
              </w:numPr>
              <w:jc w:val="both"/>
              <w:rPr>
                <w:color w:val="FF0000"/>
                <w:sz w:val="20"/>
              </w:rPr>
            </w:pPr>
            <w:r w:rsidRPr="00AB5599">
              <w:rPr>
                <w:rFonts w:eastAsia="Calibri"/>
                <w:sz w:val="20"/>
              </w:rPr>
              <w:t>Dar o destino adequando aos resíduos dos equipamentos coletados na GINCANA.</w:t>
            </w:r>
          </w:p>
        </w:tc>
      </w:tr>
    </w:tbl>
    <w:p w14:paraId="1257B112" w14:textId="77777777" w:rsidR="00C836E2" w:rsidRDefault="00C836E2"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0A58" w:rsidRPr="00E457FF" w14:paraId="0605BF97" w14:textId="77777777" w:rsidTr="00B97E13">
        <w:trPr>
          <w:trHeight w:val="407"/>
        </w:trPr>
        <w:tc>
          <w:tcPr>
            <w:tcW w:w="9640" w:type="dxa"/>
            <w:gridSpan w:val="2"/>
            <w:shd w:val="clear" w:color="auto" w:fill="C6D9F1" w:themeFill="text2" w:themeFillTint="33"/>
          </w:tcPr>
          <w:p w14:paraId="305D4AA7" w14:textId="1B0DBDDA" w:rsidR="002A0A58" w:rsidRPr="005149ED" w:rsidRDefault="002A0A58" w:rsidP="00AA1284">
            <w:pPr>
              <w:pStyle w:val="SemEspaamento"/>
              <w:jc w:val="center"/>
              <w:rPr>
                <w:b/>
                <w:color w:val="002060"/>
              </w:rPr>
            </w:pPr>
            <w:bookmarkStart w:id="47" w:name="_Hlk125557017"/>
            <w:r w:rsidRPr="00B97E13">
              <w:rPr>
                <w:b/>
                <w:color w:val="1F497D" w:themeColor="text2"/>
                <w:sz w:val="28"/>
              </w:rPr>
              <w:t>SEMANA DE COMBATE À VIOLÊNCIA CONTRA A MULHER</w:t>
            </w:r>
          </w:p>
        </w:tc>
      </w:tr>
      <w:tr w:rsidR="002A0A58" w:rsidRPr="00E457FF" w14:paraId="5CC5603B" w14:textId="77777777" w:rsidTr="00B97E13">
        <w:trPr>
          <w:trHeight w:val="266"/>
        </w:trPr>
        <w:tc>
          <w:tcPr>
            <w:tcW w:w="2410" w:type="dxa"/>
            <w:shd w:val="clear" w:color="auto" w:fill="FFFFFF" w:themeFill="background1"/>
          </w:tcPr>
          <w:p w14:paraId="2593ABF2" w14:textId="77777777" w:rsidR="002A0A58" w:rsidRPr="00B97E13" w:rsidRDefault="002A0A58"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2D381D36" w14:textId="758D6955" w:rsidR="002A0A58" w:rsidRPr="00B45E1B" w:rsidRDefault="00B45E1B" w:rsidP="00B45E1B">
            <w:pPr>
              <w:pStyle w:val="SemEspaamento"/>
              <w:jc w:val="both"/>
              <w:rPr>
                <w:sz w:val="20"/>
                <w:szCs w:val="20"/>
              </w:rPr>
            </w:pPr>
            <w:r w:rsidRPr="00B45E1B">
              <w:rPr>
                <w:sz w:val="20"/>
                <w:szCs w:val="20"/>
              </w:rPr>
              <w:t xml:space="preserve">O objetivo da semana é promover atividades para difundir conhecimento sobre a </w:t>
            </w:r>
            <w:r w:rsidRPr="00B45E1B">
              <w:rPr>
                <w:rFonts w:cstheme="minorHAnsi"/>
                <w:sz w:val="20"/>
                <w:szCs w:val="20"/>
              </w:rPr>
              <w:t>Lei Maria da Penha</w:t>
            </w:r>
            <w:r w:rsidRPr="00B45E1B">
              <w:rPr>
                <w:sz w:val="20"/>
                <w:szCs w:val="20"/>
              </w:rPr>
              <w:t xml:space="preserve"> e os mecanismos de assistência e de denúncias existentes contra violência doméstica; integrar a comunidade no combate à violência contra a mulher; capacitar educadores; impulsionar a reflexão crítica entre estudantes, profissionais da educação e comunidade escolar sobre a prevenção e o combate à violência contra a mulher; entre outros.</w:t>
            </w:r>
          </w:p>
        </w:tc>
      </w:tr>
      <w:tr w:rsidR="002A0A58" w:rsidRPr="00E457FF" w14:paraId="1D23E3AD" w14:textId="77777777" w:rsidTr="00B97E13">
        <w:tc>
          <w:tcPr>
            <w:tcW w:w="2410" w:type="dxa"/>
            <w:shd w:val="clear" w:color="auto" w:fill="FFFFFF" w:themeFill="background1"/>
          </w:tcPr>
          <w:p w14:paraId="55CD60EB" w14:textId="77777777" w:rsidR="002A0A58" w:rsidRPr="00B97E13" w:rsidRDefault="002A0A58" w:rsidP="00AA1284">
            <w:pPr>
              <w:pStyle w:val="SemEspaamento"/>
              <w:rPr>
                <w:b/>
                <w:color w:val="1F497D" w:themeColor="text2"/>
              </w:rPr>
            </w:pPr>
            <w:r w:rsidRPr="00B97E13">
              <w:rPr>
                <w:b/>
                <w:color w:val="1F497D" w:themeColor="text2"/>
              </w:rPr>
              <w:t>Público Participante:</w:t>
            </w:r>
          </w:p>
        </w:tc>
        <w:tc>
          <w:tcPr>
            <w:tcW w:w="7230" w:type="dxa"/>
          </w:tcPr>
          <w:p w14:paraId="5C860969" w14:textId="3393E28F" w:rsidR="002A0A58" w:rsidRPr="00F14ADE" w:rsidRDefault="00F14ADE" w:rsidP="00AA1284">
            <w:pPr>
              <w:pStyle w:val="SemEspaamento"/>
              <w:rPr>
                <w:sz w:val="20"/>
              </w:rPr>
            </w:pPr>
            <w:r w:rsidRPr="00F14ADE">
              <w:rPr>
                <w:sz w:val="20"/>
              </w:rPr>
              <w:t>Estudantes de todos os níveis e modalidades da Educação Básica Municipal.</w:t>
            </w:r>
          </w:p>
        </w:tc>
      </w:tr>
      <w:tr w:rsidR="002A0A58" w:rsidRPr="00E457FF" w14:paraId="373DBA0B" w14:textId="77777777" w:rsidTr="00B97E13">
        <w:tc>
          <w:tcPr>
            <w:tcW w:w="2410" w:type="dxa"/>
            <w:shd w:val="clear" w:color="auto" w:fill="FFFFFF" w:themeFill="background1"/>
          </w:tcPr>
          <w:p w14:paraId="04E23839" w14:textId="77777777" w:rsidR="002A0A58" w:rsidRPr="00B97E13" w:rsidRDefault="002A0A58" w:rsidP="00AA1284">
            <w:pPr>
              <w:pStyle w:val="SemEspaamento"/>
              <w:rPr>
                <w:b/>
                <w:color w:val="1F497D" w:themeColor="text2"/>
              </w:rPr>
            </w:pPr>
            <w:r w:rsidRPr="00B97E13">
              <w:rPr>
                <w:b/>
                <w:color w:val="1F497D" w:themeColor="text2"/>
              </w:rPr>
              <w:t xml:space="preserve">Objetivos Específicos: </w:t>
            </w:r>
          </w:p>
        </w:tc>
        <w:tc>
          <w:tcPr>
            <w:tcW w:w="7230" w:type="dxa"/>
          </w:tcPr>
          <w:p w14:paraId="7593840C" w14:textId="7A34DB4A" w:rsidR="002A0A58" w:rsidRPr="002A0A58" w:rsidRDefault="00F14ADE" w:rsidP="00F14ADE">
            <w:pPr>
              <w:jc w:val="both"/>
              <w:rPr>
                <w:color w:val="FF0000"/>
              </w:rPr>
            </w:pPr>
            <w:r>
              <w:rPr>
                <w:rFonts w:asciiTheme="minorHAnsi" w:hAnsiTheme="minorHAnsi" w:cstheme="minorHAnsi"/>
                <w:color w:val="auto"/>
                <w:spacing w:val="0"/>
                <w:position w:val="0"/>
                <w:sz w:val="20"/>
                <w:szCs w:val="20"/>
              </w:rPr>
              <w:t xml:space="preserve">Trabalhar </w:t>
            </w:r>
            <w:r w:rsidR="00B45E1B" w:rsidRPr="00B45E1B">
              <w:rPr>
                <w:rFonts w:asciiTheme="minorHAnsi" w:hAnsiTheme="minorHAnsi" w:cstheme="minorHAnsi"/>
                <w:color w:val="auto"/>
                <w:spacing w:val="0"/>
                <w:position w:val="0"/>
                <w:sz w:val="20"/>
                <w:szCs w:val="20"/>
              </w:rPr>
              <w:t>no currículo da educação</w:t>
            </w:r>
            <w:r w:rsidR="00B45E1B" w:rsidRPr="00B45E1B">
              <w:rPr>
                <w:rFonts w:ascii="Times New Roman" w:hAnsi="Times New Roman" w:cs="Times New Roman"/>
                <w:color w:val="auto"/>
                <w:spacing w:val="0"/>
                <w:position w:val="0"/>
              </w:rPr>
              <w:t xml:space="preserve"> </w:t>
            </w:r>
            <w:r w:rsidR="00B45E1B" w:rsidRPr="00B45E1B">
              <w:rPr>
                <w:rFonts w:asciiTheme="minorHAnsi" w:hAnsiTheme="minorHAnsi" w:cstheme="minorHAnsi"/>
                <w:color w:val="auto"/>
                <w:spacing w:val="0"/>
                <w:position w:val="0"/>
                <w:sz w:val="20"/>
              </w:rPr>
              <w:t>básica, conteúdos relativos aos direitos humanos e à prevenção de todas as formas de violência contra a criança, o adolescente e a mulher. Os temas deverão ser tratados de forma transversal</w:t>
            </w:r>
            <w:r>
              <w:rPr>
                <w:rFonts w:asciiTheme="minorHAnsi" w:hAnsiTheme="minorHAnsi" w:cstheme="minorHAnsi"/>
                <w:color w:val="auto"/>
                <w:spacing w:val="0"/>
                <w:position w:val="0"/>
                <w:sz w:val="20"/>
              </w:rPr>
              <w:t>.</w:t>
            </w:r>
          </w:p>
        </w:tc>
      </w:tr>
      <w:bookmarkEnd w:id="47"/>
    </w:tbl>
    <w:p w14:paraId="68C007D9" w14:textId="2636A41E"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312749" w:rsidRPr="00E457FF" w14:paraId="284234EF" w14:textId="77777777" w:rsidTr="00B97E13">
        <w:trPr>
          <w:trHeight w:val="407"/>
        </w:trPr>
        <w:tc>
          <w:tcPr>
            <w:tcW w:w="9640" w:type="dxa"/>
            <w:gridSpan w:val="2"/>
            <w:shd w:val="clear" w:color="auto" w:fill="C6D9F1" w:themeFill="text2" w:themeFillTint="33"/>
          </w:tcPr>
          <w:p w14:paraId="0EF6AC71" w14:textId="37DBA9FC" w:rsidR="00312749" w:rsidRPr="005149ED" w:rsidRDefault="00312749" w:rsidP="00B916BB">
            <w:pPr>
              <w:pStyle w:val="SemEspaamento"/>
              <w:jc w:val="center"/>
              <w:rPr>
                <w:b/>
                <w:color w:val="002060"/>
              </w:rPr>
            </w:pPr>
            <w:r w:rsidRPr="00B97E13">
              <w:rPr>
                <w:b/>
                <w:color w:val="1F497D" w:themeColor="text2"/>
                <w:sz w:val="28"/>
              </w:rPr>
              <w:t>PROGRAMA SAÚDE NA ESCOLA</w:t>
            </w:r>
            <w:r w:rsidR="00AB5599" w:rsidRPr="00B97E13">
              <w:rPr>
                <w:b/>
                <w:color w:val="1F497D" w:themeColor="text2"/>
                <w:sz w:val="28"/>
              </w:rPr>
              <w:t xml:space="preserve"> - PSE</w:t>
            </w:r>
          </w:p>
        </w:tc>
      </w:tr>
      <w:tr w:rsidR="00312749" w:rsidRPr="00E457FF" w14:paraId="1EB7F8DE" w14:textId="77777777" w:rsidTr="00B97E13">
        <w:trPr>
          <w:trHeight w:val="266"/>
        </w:trPr>
        <w:tc>
          <w:tcPr>
            <w:tcW w:w="2410" w:type="dxa"/>
            <w:shd w:val="clear" w:color="auto" w:fill="FFFFFF" w:themeFill="background1"/>
          </w:tcPr>
          <w:p w14:paraId="0EF56C0D" w14:textId="77777777" w:rsidR="00312749" w:rsidRPr="00B97E13" w:rsidRDefault="00312749" w:rsidP="00B916BB">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783EDD2D" w14:textId="4E70EED2" w:rsidR="00312749" w:rsidRPr="007A5478" w:rsidRDefault="007A5478" w:rsidP="007A5478">
            <w:pPr>
              <w:shd w:val="clear" w:color="auto" w:fill="FFFFFF"/>
              <w:jc w:val="both"/>
              <w:textAlignment w:val="baseline"/>
              <w:rPr>
                <w:color w:val="FF0000"/>
                <w:sz w:val="20"/>
              </w:rPr>
            </w:pPr>
            <w:r w:rsidRPr="007A5478">
              <w:rPr>
                <w:rFonts w:ascii="Calibri" w:hAnsi="Calibri" w:cs="Calibri"/>
                <w:spacing w:val="0"/>
                <w:position w:val="0"/>
                <w:sz w:val="20"/>
                <w:szCs w:val="22"/>
              </w:rPr>
              <w:t xml:space="preserve">O PSE tem como objetivo contribuir para a formação integral dos estudantes por meio de ações de promoção, prevenção e atenção à saúde, com vistas ao enfrentamento das </w:t>
            </w:r>
            <w:r w:rsidRPr="007A5478">
              <w:rPr>
                <w:rFonts w:ascii="Calibri" w:hAnsi="Calibri" w:cs="Calibri"/>
                <w:spacing w:val="0"/>
                <w:position w:val="0"/>
                <w:sz w:val="20"/>
                <w:szCs w:val="22"/>
              </w:rPr>
              <w:lastRenderedPageBreak/>
              <w:t>vulnerabilidades que comprometem o pleno desenvolvimento de crianças e jovens da rede pública de ensino.</w:t>
            </w:r>
          </w:p>
        </w:tc>
      </w:tr>
      <w:tr w:rsidR="00312749" w:rsidRPr="00E457FF" w14:paraId="7A721C3E" w14:textId="77777777" w:rsidTr="00B97E13">
        <w:tc>
          <w:tcPr>
            <w:tcW w:w="2410" w:type="dxa"/>
            <w:shd w:val="clear" w:color="auto" w:fill="FFFFFF" w:themeFill="background1"/>
          </w:tcPr>
          <w:p w14:paraId="12D31752" w14:textId="77777777" w:rsidR="00312749" w:rsidRPr="00B97E13" w:rsidRDefault="00312749" w:rsidP="00B916BB">
            <w:pPr>
              <w:pStyle w:val="SemEspaamento"/>
              <w:rPr>
                <w:b/>
                <w:color w:val="1F497D" w:themeColor="text2"/>
              </w:rPr>
            </w:pPr>
          </w:p>
          <w:p w14:paraId="473260E2" w14:textId="77777777" w:rsidR="00312749" w:rsidRPr="00B97E13" w:rsidRDefault="00312749" w:rsidP="00B916BB">
            <w:pPr>
              <w:pStyle w:val="SemEspaamento"/>
              <w:rPr>
                <w:b/>
                <w:color w:val="1F497D" w:themeColor="text2"/>
              </w:rPr>
            </w:pPr>
          </w:p>
          <w:p w14:paraId="72BB8B80" w14:textId="77777777" w:rsidR="00312749" w:rsidRPr="00B97E13" w:rsidRDefault="00312749" w:rsidP="00B916BB">
            <w:pPr>
              <w:pStyle w:val="SemEspaamento"/>
              <w:rPr>
                <w:b/>
                <w:color w:val="1F497D" w:themeColor="text2"/>
              </w:rPr>
            </w:pPr>
            <w:r w:rsidRPr="00B97E13">
              <w:rPr>
                <w:b/>
                <w:color w:val="1F497D" w:themeColor="text2"/>
              </w:rPr>
              <w:t>Público Participante:</w:t>
            </w:r>
          </w:p>
        </w:tc>
        <w:tc>
          <w:tcPr>
            <w:tcW w:w="7230" w:type="dxa"/>
          </w:tcPr>
          <w:p w14:paraId="1FE39FB1" w14:textId="48E922A4" w:rsidR="00312749" w:rsidRPr="007A5478" w:rsidRDefault="007A5478" w:rsidP="007A5478">
            <w:pPr>
              <w:pStyle w:val="SemEspaamento"/>
              <w:jc w:val="both"/>
              <w:rPr>
                <w:color w:val="FF0000"/>
                <w:sz w:val="20"/>
              </w:rPr>
            </w:pPr>
            <w:r w:rsidRPr="007A5478">
              <w:rPr>
                <w:rFonts w:cstheme="minorHAnsi"/>
                <w:sz w:val="20"/>
                <w:szCs w:val="21"/>
              </w:rPr>
              <w:t>O público beneficiário do PSE são os estudantes da Educação Básica, gestores e profissionais de educação e saúde, comunidade escolar e, de forma mais amplificada, estudantes da Rede Federal de Educação Profissional e Tecnológica e da Educação de Jovens e Adultos (EJA).</w:t>
            </w:r>
          </w:p>
        </w:tc>
      </w:tr>
      <w:tr w:rsidR="00312749" w:rsidRPr="00E457FF" w14:paraId="5D20F863" w14:textId="77777777" w:rsidTr="00B97E13">
        <w:tc>
          <w:tcPr>
            <w:tcW w:w="2410" w:type="dxa"/>
            <w:shd w:val="clear" w:color="auto" w:fill="FFFFFF" w:themeFill="background1"/>
          </w:tcPr>
          <w:p w14:paraId="06B279A7" w14:textId="77777777" w:rsidR="00312749" w:rsidRPr="00B97E13" w:rsidRDefault="00312749" w:rsidP="00B916BB">
            <w:pPr>
              <w:pStyle w:val="SemEspaamento"/>
              <w:rPr>
                <w:b/>
                <w:color w:val="1F497D" w:themeColor="text2"/>
              </w:rPr>
            </w:pPr>
            <w:r w:rsidRPr="00B97E13">
              <w:rPr>
                <w:b/>
                <w:color w:val="1F497D" w:themeColor="text2"/>
              </w:rPr>
              <w:t xml:space="preserve">Objetivos Específicos: </w:t>
            </w:r>
          </w:p>
        </w:tc>
        <w:tc>
          <w:tcPr>
            <w:tcW w:w="7230" w:type="dxa"/>
          </w:tcPr>
          <w:p w14:paraId="3478EB68" w14:textId="71DCCCC9" w:rsidR="007A5478" w:rsidRPr="007A5478" w:rsidRDefault="007A5478" w:rsidP="007A5478">
            <w:pPr>
              <w:pStyle w:val="SemEspaamento"/>
              <w:jc w:val="both"/>
              <w:rPr>
                <w:sz w:val="20"/>
                <w:shd w:val="clear" w:color="auto" w:fill="FFFFFF"/>
              </w:rPr>
            </w:pPr>
            <w:r w:rsidRPr="007A5478">
              <w:rPr>
                <w:sz w:val="20"/>
                <w:shd w:val="clear" w:color="auto" w:fill="FFFFFF"/>
              </w:rPr>
              <w:t>O planejamento destas ações do PSE considera: o contexto escolar e social, o diagnóstico local em saúde do escolar e a capacidade operativa em saúde do escolar.</w:t>
            </w:r>
          </w:p>
          <w:p w14:paraId="40A87193" w14:textId="77777777" w:rsidR="007A5478" w:rsidRPr="007A5478" w:rsidRDefault="007A5478" w:rsidP="007A5478">
            <w:pPr>
              <w:pStyle w:val="SemEspaamento"/>
              <w:jc w:val="both"/>
              <w:rPr>
                <w:sz w:val="20"/>
              </w:rPr>
            </w:pPr>
            <w:r w:rsidRPr="007A5478">
              <w:rPr>
                <w:sz w:val="20"/>
              </w:rPr>
              <w:t>Para alcançar estes propósitos o PSE foi constituído por cinco componentes:</w:t>
            </w:r>
          </w:p>
          <w:p w14:paraId="1919F836" w14:textId="12E4CE32" w:rsidR="007A5478" w:rsidRPr="007A5478" w:rsidRDefault="007A5478" w:rsidP="007A5478">
            <w:pPr>
              <w:pStyle w:val="SemEspaamento"/>
              <w:jc w:val="both"/>
              <w:rPr>
                <w:sz w:val="20"/>
              </w:rPr>
            </w:pPr>
            <w:r w:rsidRPr="007A5478">
              <w:rPr>
                <w:sz w:val="20"/>
              </w:rPr>
              <w:t>a) Avaliação das Condições de Saúde das crianças, adolescentes e jovens que estão na escola pública;</w:t>
            </w:r>
          </w:p>
          <w:p w14:paraId="1453E0FF" w14:textId="40DD5AD8" w:rsidR="007A5478" w:rsidRPr="007A5478" w:rsidRDefault="007A5478" w:rsidP="007A5478">
            <w:pPr>
              <w:pStyle w:val="SemEspaamento"/>
              <w:jc w:val="both"/>
              <w:rPr>
                <w:sz w:val="20"/>
              </w:rPr>
            </w:pPr>
            <w:r w:rsidRPr="007A5478">
              <w:rPr>
                <w:sz w:val="20"/>
              </w:rPr>
              <w:t>b) Promoção da Saúde e de atividades de Prevenção;</w:t>
            </w:r>
          </w:p>
          <w:p w14:paraId="70EB6502" w14:textId="45A7460F" w:rsidR="007A5478" w:rsidRPr="007A5478" w:rsidRDefault="007A5478" w:rsidP="007A5478">
            <w:pPr>
              <w:pStyle w:val="SemEspaamento"/>
              <w:jc w:val="both"/>
              <w:rPr>
                <w:sz w:val="20"/>
              </w:rPr>
            </w:pPr>
            <w:r w:rsidRPr="007A5478">
              <w:rPr>
                <w:sz w:val="20"/>
              </w:rPr>
              <w:t>c) Educação Permanente e Capacitação dos Profissionais da Educação e da Saúde e de Jovens;</w:t>
            </w:r>
          </w:p>
          <w:p w14:paraId="118EFDC8" w14:textId="2EDFA9C5" w:rsidR="007A5478" w:rsidRPr="007A5478" w:rsidRDefault="007A5478" w:rsidP="007A5478">
            <w:pPr>
              <w:pStyle w:val="SemEspaamento"/>
              <w:jc w:val="both"/>
              <w:rPr>
                <w:sz w:val="20"/>
              </w:rPr>
            </w:pPr>
            <w:r w:rsidRPr="007A5478">
              <w:rPr>
                <w:sz w:val="20"/>
              </w:rPr>
              <w:t>d) Monitoramento e Avaliação da Saúde dos Estudantes;</w:t>
            </w:r>
          </w:p>
          <w:p w14:paraId="07F1AA5A" w14:textId="77D93360" w:rsidR="00312749" w:rsidRPr="007A5478" w:rsidRDefault="007A5478" w:rsidP="007A5478">
            <w:pPr>
              <w:pStyle w:val="SemEspaamento"/>
              <w:jc w:val="both"/>
              <w:rPr>
                <w:sz w:val="20"/>
              </w:rPr>
            </w:pPr>
            <w:r w:rsidRPr="007A5478">
              <w:rPr>
                <w:sz w:val="20"/>
              </w:rPr>
              <w:t>e) Monitoramento e Avaliação do Programa.</w:t>
            </w:r>
          </w:p>
        </w:tc>
      </w:tr>
      <w:tr w:rsidR="00312749" w:rsidRPr="00E457FF" w14:paraId="213C15B7" w14:textId="77777777" w:rsidTr="00B97E13">
        <w:tc>
          <w:tcPr>
            <w:tcW w:w="2410" w:type="dxa"/>
            <w:shd w:val="clear" w:color="auto" w:fill="FFFFFF" w:themeFill="background1"/>
          </w:tcPr>
          <w:p w14:paraId="41C11DDD" w14:textId="787DDC98" w:rsidR="00312749" w:rsidRPr="00A042B9" w:rsidRDefault="00312749" w:rsidP="00B916BB">
            <w:pPr>
              <w:pStyle w:val="SemEspaamento"/>
              <w:rPr>
                <w:b/>
                <w:color w:val="4F6228" w:themeColor="accent3" w:themeShade="80"/>
              </w:rPr>
            </w:pPr>
            <w:r w:rsidRPr="00B97E13">
              <w:rPr>
                <w:b/>
                <w:color w:val="1F497D" w:themeColor="text2"/>
              </w:rPr>
              <w:t>Temáticas abordadas</w:t>
            </w:r>
          </w:p>
        </w:tc>
        <w:tc>
          <w:tcPr>
            <w:tcW w:w="7230" w:type="dxa"/>
          </w:tcPr>
          <w:p w14:paraId="4AC46781" w14:textId="77777777" w:rsidR="00B45E1B" w:rsidRDefault="007A5478" w:rsidP="00B916BB">
            <w:pPr>
              <w:pStyle w:val="SemEspaamento"/>
              <w:rPr>
                <w:sz w:val="20"/>
              </w:rPr>
            </w:pPr>
            <w:r w:rsidRPr="00B45E1B">
              <w:rPr>
                <w:sz w:val="20"/>
              </w:rPr>
              <w:t>Ações de saúde previstas no âmbito do PSE e que devem considerar atividades de promoção, prevenção e assistência em saúde, podendo compreender, entre outras:</w:t>
            </w:r>
          </w:p>
          <w:p w14:paraId="6C70ADF9" w14:textId="1ADCD3C3" w:rsidR="00B45E1B" w:rsidRDefault="007A5478" w:rsidP="00B45E1B">
            <w:pPr>
              <w:pStyle w:val="SemEspaamento"/>
              <w:numPr>
                <w:ilvl w:val="0"/>
                <w:numId w:val="40"/>
              </w:numPr>
              <w:rPr>
                <w:sz w:val="20"/>
              </w:rPr>
            </w:pPr>
            <w:r w:rsidRPr="00B45E1B">
              <w:rPr>
                <w:sz w:val="20"/>
              </w:rPr>
              <w:t xml:space="preserve">Avaliação clínica; </w:t>
            </w:r>
          </w:p>
          <w:p w14:paraId="46231106" w14:textId="050B08A7" w:rsidR="00B45E1B" w:rsidRDefault="007A5478" w:rsidP="00B45E1B">
            <w:pPr>
              <w:pStyle w:val="SemEspaamento"/>
              <w:numPr>
                <w:ilvl w:val="0"/>
                <w:numId w:val="40"/>
              </w:numPr>
              <w:rPr>
                <w:sz w:val="20"/>
              </w:rPr>
            </w:pPr>
            <w:r w:rsidRPr="00B45E1B">
              <w:rPr>
                <w:sz w:val="20"/>
              </w:rPr>
              <w:t xml:space="preserve">Avaliação nutricional; </w:t>
            </w:r>
          </w:p>
          <w:p w14:paraId="40F5A423" w14:textId="2C9A24B0" w:rsidR="00B45E1B" w:rsidRDefault="007A5478" w:rsidP="00B45E1B">
            <w:pPr>
              <w:pStyle w:val="SemEspaamento"/>
              <w:numPr>
                <w:ilvl w:val="0"/>
                <w:numId w:val="40"/>
              </w:numPr>
              <w:rPr>
                <w:sz w:val="20"/>
              </w:rPr>
            </w:pPr>
            <w:r w:rsidRPr="00B45E1B">
              <w:rPr>
                <w:sz w:val="20"/>
              </w:rPr>
              <w:t xml:space="preserve">Promoção da alimentação saudável; </w:t>
            </w:r>
          </w:p>
          <w:p w14:paraId="4ED4B79D" w14:textId="5D9B5F81" w:rsidR="00B45E1B" w:rsidRDefault="007A5478" w:rsidP="00B45E1B">
            <w:pPr>
              <w:pStyle w:val="SemEspaamento"/>
              <w:numPr>
                <w:ilvl w:val="0"/>
                <w:numId w:val="40"/>
              </w:numPr>
              <w:rPr>
                <w:sz w:val="20"/>
              </w:rPr>
            </w:pPr>
            <w:r w:rsidRPr="00B45E1B">
              <w:rPr>
                <w:sz w:val="20"/>
              </w:rPr>
              <w:t>Avaliação oftalmológica;</w:t>
            </w:r>
          </w:p>
          <w:p w14:paraId="57458CB5" w14:textId="4552BACD" w:rsidR="00B45E1B" w:rsidRDefault="007A5478" w:rsidP="00B45E1B">
            <w:pPr>
              <w:pStyle w:val="SemEspaamento"/>
              <w:numPr>
                <w:ilvl w:val="0"/>
                <w:numId w:val="40"/>
              </w:numPr>
              <w:rPr>
                <w:sz w:val="20"/>
              </w:rPr>
            </w:pPr>
            <w:r w:rsidRPr="00B45E1B">
              <w:rPr>
                <w:sz w:val="20"/>
              </w:rPr>
              <w:t>Avaliação da saúde e higiene bucal;</w:t>
            </w:r>
          </w:p>
          <w:p w14:paraId="28CF2B04" w14:textId="5F5570C7" w:rsidR="00B45E1B" w:rsidRDefault="007A5478" w:rsidP="00B45E1B">
            <w:pPr>
              <w:pStyle w:val="SemEspaamento"/>
              <w:numPr>
                <w:ilvl w:val="0"/>
                <w:numId w:val="40"/>
              </w:numPr>
              <w:rPr>
                <w:sz w:val="20"/>
              </w:rPr>
            </w:pPr>
            <w:r w:rsidRPr="00B45E1B">
              <w:rPr>
                <w:sz w:val="20"/>
              </w:rPr>
              <w:t xml:space="preserve">Avaliação auditiva; </w:t>
            </w:r>
          </w:p>
          <w:p w14:paraId="1FC9D642" w14:textId="77777777" w:rsidR="00B45E1B" w:rsidRDefault="007A5478" w:rsidP="00B45E1B">
            <w:pPr>
              <w:pStyle w:val="SemEspaamento"/>
              <w:numPr>
                <w:ilvl w:val="0"/>
                <w:numId w:val="40"/>
              </w:numPr>
              <w:rPr>
                <w:sz w:val="20"/>
              </w:rPr>
            </w:pPr>
            <w:r w:rsidRPr="00B45E1B">
              <w:rPr>
                <w:sz w:val="20"/>
              </w:rPr>
              <w:t>Avaliação psicossocial;</w:t>
            </w:r>
          </w:p>
          <w:p w14:paraId="52F1981E" w14:textId="1DCB6AB8" w:rsidR="00B45E1B" w:rsidRDefault="007A5478" w:rsidP="00B45E1B">
            <w:pPr>
              <w:pStyle w:val="SemEspaamento"/>
              <w:numPr>
                <w:ilvl w:val="0"/>
                <w:numId w:val="40"/>
              </w:numPr>
              <w:rPr>
                <w:sz w:val="20"/>
              </w:rPr>
            </w:pPr>
            <w:r w:rsidRPr="00B45E1B">
              <w:rPr>
                <w:sz w:val="20"/>
              </w:rPr>
              <w:t>Atualização e controle do calendário vacinal;</w:t>
            </w:r>
          </w:p>
          <w:p w14:paraId="1F03AA66" w14:textId="553AA9B3" w:rsidR="00B45E1B" w:rsidRDefault="007A5478" w:rsidP="00B45E1B">
            <w:pPr>
              <w:pStyle w:val="SemEspaamento"/>
              <w:numPr>
                <w:ilvl w:val="0"/>
                <w:numId w:val="40"/>
              </w:numPr>
              <w:rPr>
                <w:sz w:val="20"/>
              </w:rPr>
            </w:pPr>
            <w:r w:rsidRPr="00B45E1B">
              <w:rPr>
                <w:sz w:val="20"/>
              </w:rPr>
              <w:t>Redução da morbimortalidade por acidentes e violências;</w:t>
            </w:r>
          </w:p>
          <w:p w14:paraId="71DDACE1" w14:textId="6627B7D1" w:rsidR="00B45E1B" w:rsidRDefault="007A5478" w:rsidP="00B45E1B">
            <w:pPr>
              <w:pStyle w:val="SemEspaamento"/>
              <w:numPr>
                <w:ilvl w:val="0"/>
                <w:numId w:val="40"/>
              </w:numPr>
              <w:rPr>
                <w:sz w:val="20"/>
              </w:rPr>
            </w:pPr>
            <w:r w:rsidRPr="00B45E1B">
              <w:rPr>
                <w:sz w:val="20"/>
              </w:rPr>
              <w:t xml:space="preserve">Prevenção e redução do consumo do álcool; </w:t>
            </w:r>
          </w:p>
          <w:p w14:paraId="583D0748" w14:textId="542F994C" w:rsidR="00B45E1B" w:rsidRDefault="007A5478" w:rsidP="00B45E1B">
            <w:pPr>
              <w:pStyle w:val="SemEspaamento"/>
              <w:numPr>
                <w:ilvl w:val="0"/>
                <w:numId w:val="40"/>
              </w:numPr>
              <w:rPr>
                <w:sz w:val="20"/>
              </w:rPr>
            </w:pPr>
            <w:r w:rsidRPr="00B45E1B">
              <w:rPr>
                <w:sz w:val="20"/>
              </w:rPr>
              <w:t xml:space="preserve">Prevenção do uso de drogas; </w:t>
            </w:r>
          </w:p>
          <w:p w14:paraId="6126D229" w14:textId="20F6E785" w:rsidR="00B45E1B" w:rsidRDefault="007A5478" w:rsidP="00B45E1B">
            <w:pPr>
              <w:pStyle w:val="SemEspaamento"/>
              <w:numPr>
                <w:ilvl w:val="0"/>
                <w:numId w:val="40"/>
              </w:numPr>
              <w:rPr>
                <w:sz w:val="20"/>
              </w:rPr>
            </w:pPr>
            <w:r w:rsidRPr="00B45E1B">
              <w:rPr>
                <w:sz w:val="20"/>
              </w:rPr>
              <w:t xml:space="preserve">Promoção da saúde sexual e da saúde reprodutiva; </w:t>
            </w:r>
          </w:p>
          <w:p w14:paraId="537DE6A3" w14:textId="04FCC56E" w:rsidR="00B45E1B" w:rsidRDefault="007A5478" w:rsidP="00B45E1B">
            <w:pPr>
              <w:pStyle w:val="SemEspaamento"/>
              <w:numPr>
                <w:ilvl w:val="0"/>
                <w:numId w:val="40"/>
              </w:numPr>
              <w:rPr>
                <w:sz w:val="20"/>
              </w:rPr>
            </w:pPr>
            <w:r w:rsidRPr="00B45E1B">
              <w:rPr>
                <w:sz w:val="20"/>
              </w:rPr>
              <w:t xml:space="preserve">Controle do tabagismo e outros fatores de risco de câncer; </w:t>
            </w:r>
          </w:p>
          <w:p w14:paraId="7C98D030" w14:textId="6FFF0B7F" w:rsidR="00B45E1B" w:rsidRDefault="007A5478" w:rsidP="00B45E1B">
            <w:pPr>
              <w:pStyle w:val="SemEspaamento"/>
              <w:numPr>
                <w:ilvl w:val="0"/>
                <w:numId w:val="40"/>
              </w:numPr>
              <w:rPr>
                <w:sz w:val="20"/>
              </w:rPr>
            </w:pPr>
            <w:r w:rsidRPr="00B45E1B">
              <w:rPr>
                <w:sz w:val="20"/>
              </w:rPr>
              <w:t xml:space="preserve">Educação permanente em saúde; </w:t>
            </w:r>
          </w:p>
          <w:p w14:paraId="3B75AECC" w14:textId="2A7933D0" w:rsidR="00B45E1B" w:rsidRDefault="007A5478" w:rsidP="00B45E1B">
            <w:pPr>
              <w:pStyle w:val="SemEspaamento"/>
              <w:numPr>
                <w:ilvl w:val="0"/>
                <w:numId w:val="40"/>
              </w:numPr>
              <w:rPr>
                <w:sz w:val="20"/>
              </w:rPr>
            </w:pPr>
            <w:r w:rsidRPr="00B45E1B">
              <w:rPr>
                <w:sz w:val="20"/>
              </w:rPr>
              <w:t xml:space="preserve">Atividade física e saúde; </w:t>
            </w:r>
          </w:p>
          <w:p w14:paraId="28A3713E" w14:textId="4A057E91" w:rsidR="00312749" w:rsidRPr="002A0A58" w:rsidRDefault="007A5478" w:rsidP="00B45E1B">
            <w:pPr>
              <w:pStyle w:val="SemEspaamento"/>
              <w:numPr>
                <w:ilvl w:val="0"/>
                <w:numId w:val="40"/>
              </w:numPr>
              <w:rPr>
                <w:color w:val="FF0000"/>
              </w:rPr>
            </w:pPr>
            <w:r w:rsidRPr="00B45E1B">
              <w:rPr>
                <w:sz w:val="20"/>
              </w:rPr>
              <w:t>Promoção da cultura</w:t>
            </w:r>
            <w:r w:rsidR="00B45E1B">
              <w:rPr>
                <w:sz w:val="20"/>
              </w:rPr>
              <w:t xml:space="preserve"> da prevenção no âmbito escolar.</w:t>
            </w:r>
          </w:p>
        </w:tc>
      </w:tr>
    </w:tbl>
    <w:p w14:paraId="1942E88B" w14:textId="397DE650"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7682BC71" w14:textId="77777777" w:rsidTr="00B97E13">
        <w:trPr>
          <w:trHeight w:val="407"/>
        </w:trPr>
        <w:tc>
          <w:tcPr>
            <w:tcW w:w="9640" w:type="dxa"/>
            <w:gridSpan w:val="2"/>
            <w:shd w:val="clear" w:color="auto" w:fill="C6D9F1" w:themeFill="text2" w:themeFillTint="33"/>
          </w:tcPr>
          <w:p w14:paraId="7B047ED5" w14:textId="37EECF59" w:rsidR="001946B9" w:rsidRPr="00785329" w:rsidRDefault="001946B9" w:rsidP="009624D3">
            <w:pPr>
              <w:pStyle w:val="SemEspaamento"/>
              <w:jc w:val="center"/>
              <w:rPr>
                <w:b/>
                <w:color w:val="002060"/>
                <w:sz w:val="28"/>
                <w:szCs w:val="28"/>
              </w:rPr>
            </w:pPr>
            <w:bookmarkStart w:id="48" w:name="_Hlk125557266"/>
            <w:r w:rsidRPr="00B97E13">
              <w:rPr>
                <w:b/>
                <w:color w:val="1F497D" w:themeColor="text2"/>
                <w:sz w:val="28"/>
                <w:szCs w:val="28"/>
              </w:rPr>
              <w:t xml:space="preserve">SEMANA </w:t>
            </w:r>
            <w:r w:rsidR="009624D3" w:rsidRPr="00B97E13">
              <w:rPr>
                <w:b/>
                <w:color w:val="1F497D" w:themeColor="text2"/>
                <w:sz w:val="28"/>
                <w:szCs w:val="28"/>
              </w:rPr>
              <w:t xml:space="preserve">NACIONAL DA PESSOA COM DEFICIÊNCIA INTELECTUAL E MÚLTIPLA </w:t>
            </w:r>
          </w:p>
        </w:tc>
      </w:tr>
      <w:tr w:rsidR="008D4D33" w:rsidRPr="00E457FF" w14:paraId="798268C7" w14:textId="77777777" w:rsidTr="00B97E13">
        <w:trPr>
          <w:trHeight w:val="266"/>
        </w:trPr>
        <w:tc>
          <w:tcPr>
            <w:tcW w:w="2410" w:type="dxa"/>
            <w:shd w:val="clear" w:color="auto" w:fill="FFFFFF" w:themeFill="background1"/>
          </w:tcPr>
          <w:p w14:paraId="1084400D" w14:textId="77777777" w:rsidR="008D4D33" w:rsidRPr="00B97E13" w:rsidRDefault="008D4D33" w:rsidP="008D4D3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C99F615" w14:textId="782A862D" w:rsidR="008D4D33" w:rsidRPr="00B45E1B" w:rsidRDefault="008D4D33" w:rsidP="008D4D33">
            <w:pPr>
              <w:pStyle w:val="SemEspaamento"/>
              <w:jc w:val="both"/>
              <w:rPr>
                <w:sz w:val="20"/>
                <w:szCs w:val="20"/>
              </w:rPr>
            </w:pPr>
            <w:r>
              <w:rPr>
                <w:rFonts w:cstheme="minorHAnsi"/>
                <w:sz w:val="20"/>
                <w:szCs w:val="20"/>
              </w:rPr>
              <w:t>R</w:t>
            </w:r>
            <w:r w:rsidRPr="001D1101">
              <w:rPr>
                <w:rFonts w:cstheme="minorHAnsi"/>
                <w:sz w:val="20"/>
                <w:szCs w:val="20"/>
              </w:rPr>
              <w:t>esgatar</w:t>
            </w:r>
            <w:r w:rsidRPr="001D1101">
              <w:rPr>
                <w:rFonts w:cstheme="minorHAnsi"/>
                <w:spacing w:val="1"/>
                <w:sz w:val="20"/>
                <w:szCs w:val="20"/>
              </w:rPr>
              <w:t xml:space="preserve"> </w:t>
            </w:r>
            <w:r w:rsidRPr="001D1101">
              <w:rPr>
                <w:rFonts w:cstheme="minorHAnsi"/>
                <w:sz w:val="20"/>
                <w:szCs w:val="20"/>
              </w:rPr>
              <w:t>valores</w:t>
            </w:r>
            <w:r w:rsidRPr="001D1101">
              <w:rPr>
                <w:rFonts w:cstheme="minorHAnsi"/>
                <w:spacing w:val="1"/>
                <w:sz w:val="20"/>
                <w:szCs w:val="20"/>
              </w:rPr>
              <w:t xml:space="preserve"> </w:t>
            </w:r>
            <w:r w:rsidRPr="001D1101">
              <w:rPr>
                <w:rFonts w:cstheme="minorHAnsi"/>
                <w:sz w:val="20"/>
                <w:szCs w:val="20"/>
              </w:rPr>
              <w:t>sociais</w:t>
            </w:r>
            <w:r w:rsidRPr="001D1101">
              <w:rPr>
                <w:rFonts w:cstheme="minorHAnsi"/>
                <w:spacing w:val="1"/>
                <w:sz w:val="20"/>
                <w:szCs w:val="20"/>
              </w:rPr>
              <w:t xml:space="preserve"> </w:t>
            </w:r>
            <w:r w:rsidRPr="001D1101">
              <w:rPr>
                <w:rFonts w:cstheme="minorHAnsi"/>
                <w:sz w:val="20"/>
                <w:szCs w:val="20"/>
              </w:rPr>
              <w:t>fundamentais,</w:t>
            </w:r>
            <w:r w:rsidRPr="001D1101">
              <w:rPr>
                <w:rFonts w:cstheme="minorHAnsi"/>
                <w:spacing w:val="9"/>
                <w:sz w:val="20"/>
                <w:szCs w:val="20"/>
              </w:rPr>
              <w:t xml:space="preserve"> </w:t>
            </w:r>
            <w:r w:rsidRPr="001D1101">
              <w:rPr>
                <w:rFonts w:cstheme="minorHAnsi"/>
                <w:sz w:val="20"/>
                <w:szCs w:val="20"/>
              </w:rPr>
              <w:t>condizentes</w:t>
            </w:r>
            <w:r w:rsidRPr="001D1101">
              <w:rPr>
                <w:rFonts w:cstheme="minorHAnsi"/>
                <w:spacing w:val="8"/>
                <w:sz w:val="20"/>
                <w:szCs w:val="20"/>
              </w:rPr>
              <w:t xml:space="preserve"> </w:t>
            </w:r>
            <w:r w:rsidRPr="001D1101">
              <w:rPr>
                <w:rFonts w:cstheme="minorHAnsi"/>
                <w:sz w:val="20"/>
                <w:szCs w:val="20"/>
              </w:rPr>
              <w:t>com</w:t>
            </w:r>
            <w:r w:rsidRPr="001D1101">
              <w:rPr>
                <w:rFonts w:cstheme="minorHAnsi"/>
                <w:spacing w:val="8"/>
                <w:sz w:val="20"/>
                <w:szCs w:val="20"/>
              </w:rPr>
              <w:t xml:space="preserve"> </w:t>
            </w:r>
            <w:r w:rsidRPr="001D1101">
              <w:rPr>
                <w:rFonts w:cstheme="minorHAnsi"/>
                <w:sz w:val="20"/>
                <w:szCs w:val="20"/>
              </w:rPr>
              <w:t>a</w:t>
            </w:r>
            <w:r w:rsidRPr="001D1101">
              <w:rPr>
                <w:rFonts w:cstheme="minorHAnsi"/>
                <w:spacing w:val="7"/>
                <w:sz w:val="20"/>
                <w:szCs w:val="20"/>
              </w:rPr>
              <w:t xml:space="preserve"> </w:t>
            </w:r>
            <w:r w:rsidRPr="001D1101">
              <w:rPr>
                <w:rFonts w:cstheme="minorHAnsi"/>
                <w:sz w:val="20"/>
                <w:szCs w:val="20"/>
              </w:rPr>
              <w:t>igualdade</w:t>
            </w:r>
            <w:r w:rsidRPr="001D1101">
              <w:rPr>
                <w:rFonts w:cstheme="minorHAnsi"/>
                <w:spacing w:val="9"/>
                <w:sz w:val="20"/>
                <w:szCs w:val="20"/>
              </w:rPr>
              <w:t xml:space="preserve"> </w:t>
            </w:r>
            <w:r w:rsidRPr="001D1101">
              <w:rPr>
                <w:rFonts w:cstheme="minorHAnsi"/>
                <w:sz w:val="20"/>
                <w:szCs w:val="20"/>
              </w:rPr>
              <w:t>de</w:t>
            </w:r>
            <w:r w:rsidRPr="001D1101">
              <w:rPr>
                <w:rFonts w:cstheme="minorHAnsi"/>
                <w:spacing w:val="7"/>
                <w:sz w:val="20"/>
                <w:szCs w:val="20"/>
              </w:rPr>
              <w:t xml:space="preserve"> </w:t>
            </w:r>
            <w:r w:rsidRPr="001D1101">
              <w:rPr>
                <w:rFonts w:cstheme="minorHAnsi"/>
                <w:sz w:val="20"/>
                <w:szCs w:val="20"/>
              </w:rPr>
              <w:t>direitos</w:t>
            </w:r>
            <w:r w:rsidRPr="001D1101">
              <w:rPr>
                <w:rFonts w:cstheme="minorHAnsi"/>
                <w:spacing w:val="8"/>
                <w:sz w:val="20"/>
                <w:szCs w:val="20"/>
              </w:rPr>
              <w:t xml:space="preserve"> </w:t>
            </w:r>
            <w:r w:rsidRPr="001D1101">
              <w:rPr>
                <w:rFonts w:cstheme="minorHAnsi"/>
                <w:sz w:val="20"/>
                <w:szCs w:val="20"/>
              </w:rPr>
              <w:t>e</w:t>
            </w:r>
            <w:r w:rsidRPr="001D1101">
              <w:rPr>
                <w:rFonts w:cstheme="minorHAnsi"/>
                <w:spacing w:val="7"/>
                <w:sz w:val="20"/>
                <w:szCs w:val="20"/>
              </w:rPr>
              <w:t xml:space="preserve"> </w:t>
            </w:r>
            <w:r w:rsidRPr="001D1101">
              <w:rPr>
                <w:rFonts w:cstheme="minorHAnsi"/>
                <w:sz w:val="20"/>
                <w:szCs w:val="20"/>
              </w:rPr>
              <w:t>de oportunidades</w:t>
            </w:r>
            <w:r w:rsidRPr="001D1101">
              <w:rPr>
                <w:rFonts w:cstheme="minorHAnsi"/>
                <w:spacing w:val="-1"/>
                <w:sz w:val="20"/>
                <w:szCs w:val="20"/>
              </w:rPr>
              <w:t xml:space="preserve"> </w:t>
            </w:r>
            <w:r w:rsidRPr="001D1101">
              <w:rPr>
                <w:rFonts w:cstheme="minorHAnsi"/>
                <w:sz w:val="20"/>
                <w:szCs w:val="20"/>
              </w:rPr>
              <w:t>para</w:t>
            </w:r>
            <w:r w:rsidRPr="001D1101">
              <w:rPr>
                <w:rFonts w:cstheme="minorHAnsi"/>
                <w:spacing w:val="-2"/>
                <w:sz w:val="20"/>
                <w:szCs w:val="20"/>
              </w:rPr>
              <w:t xml:space="preserve"> </w:t>
            </w:r>
            <w:r w:rsidRPr="001D1101">
              <w:rPr>
                <w:rFonts w:cstheme="minorHAnsi"/>
                <w:sz w:val="20"/>
                <w:szCs w:val="20"/>
              </w:rPr>
              <w:t>todos.</w:t>
            </w:r>
          </w:p>
        </w:tc>
      </w:tr>
      <w:tr w:rsidR="008D4D33" w:rsidRPr="00E457FF" w14:paraId="2AACFD6F" w14:textId="77777777" w:rsidTr="00B97E13">
        <w:tc>
          <w:tcPr>
            <w:tcW w:w="2410" w:type="dxa"/>
            <w:shd w:val="clear" w:color="auto" w:fill="FFFFFF" w:themeFill="background1"/>
          </w:tcPr>
          <w:p w14:paraId="1AFAA2BD" w14:textId="77777777" w:rsidR="008D4D33" w:rsidRPr="00B97E13" w:rsidRDefault="008D4D33" w:rsidP="008D4D33">
            <w:pPr>
              <w:pStyle w:val="SemEspaamento"/>
              <w:rPr>
                <w:b/>
                <w:color w:val="1F497D" w:themeColor="text2"/>
              </w:rPr>
            </w:pPr>
            <w:r w:rsidRPr="00B97E13">
              <w:rPr>
                <w:b/>
                <w:color w:val="1F497D" w:themeColor="text2"/>
              </w:rPr>
              <w:t>Público Participante:</w:t>
            </w:r>
          </w:p>
        </w:tc>
        <w:tc>
          <w:tcPr>
            <w:tcW w:w="7230" w:type="dxa"/>
          </w:tcPr>
          <w:p w14:paraId="1C41FDA9" w14:textId="3A9B9D0C" w:rsidR="008D4D33" w:rsidRPr="00F14ADE" w:rsidRDefault="008D4D33" w:rsidP="008D4D33">
            <w:pPr>
              <w:pStyle w:val="SemEspaamento"/>
              <w:jc w:val="both"/>
              <w:rPr>
                <w:sz w:val="20"/>
              </w:rPr>
            </w:pPr>
            <w:r>
              <w:rPr>
                <w:rFonts w:cstheme="minorHAnsi"/>
                <w:sz w:val="20"/>
                <w:szCs w:val="20"/>
              </w:rPr>
              <w:t>Estudantes, famílias, comunidade onde a instituição está inserida, órgão públicos, etc.</w:t>
            </w:r>
          </w:p>
        </w:tc>
      </w:tr>
      <w:tr w:rsidR="008D4D33" w:rsidRPr="00E457FF" w14:paraId="44B5D7A8" w14:textId="77777777" w:rsidTr="00B97E13">
        <w:tc>
          <w:tcPr>
            <w:tcW w:w="2410" w:type="dxa"/>
            <w:shd w:val="clear" w:color="auto" w:fill="FFFFFF" w:themeFill="background1"/>
          </w:tcPr>
          <w:p w14:paraId="49835846" w14:textId="77777777" w:rsidR="008D4D33" w:rsidRPr="00B97E13" w:rsidRDefault="008D4D33" w:rsidP="008D4D33">
            <w:pPr>
              <w:pStyle w:val="SemEspaamento"/>
              <w:rPr>
                <w:b/>
                <w:color w:val="1F497D" w:themeColor="text2"/>
              </w:rPr>
            </w:pPr>
            <w:r w:rsidRPr="00B97E13">
              <w:rPr>
                <w:b/>
                <w:color w:val="1F497D" w:themeColor="text2"/>
              </w:rPr>
              <w:t xml:space="preserve">Objetivos Específicos: </w:t>
            </w:r>
          </w:p>
        </w:tc>
        <w:tc>
          <w:tcPr>
            <w:tcW w:w="7230" w:type="dxa"/>
          </w:tcPr>
          <w:p w14:paraId="4EDE642C" w14:textId="5AA8166D" w:rsidR="008D4D33" w:rsidRPr="002A0A58" w:rsidRDefault="008D4D33" w:rsidP="008D4D33">
            <w:pPr>
              <w:pStyle w:val="SemEspaamento"/>
              <w:rPr>
                <w:color w:val="FF0000"/>
              </w:rPr>
            </w:pPr>
            <w:r w:rsidRPr="001D1101">
              <w:rPr>
                <w:rFonts w:cstheme="minorHAnsi"/>
                <w:sz w:val="20"/>
                <w:szCs w:val="20"/>
              </w:rPr>
              <w:t>Sensibilizar a sociedade e os órgãos públicos sobre os direitos fundamentais de cidadania das pessoas com deficiência e auxiliá-las como protagonistas de suas vivencias com o envolvimento das famílias quanto as suas responsabilidades e a sua importância de sua participação no convívio social e acesso as políticas públicas, envolvendo</w:t>
            </w:r>
            <w:r w:rsidRPr="001D1101">
              <w:rPr>
                <w:rFonts w:cstheme="minorHAnsi"/>
                <w:spacing w:val="1"/>
                <w:sz w:val="20"/>
                <w:szCs w:val="20"/>
              </w:rPr>
              <w:t xml:space="preserve"> </w:t>
            </w:r>
            <w:r w:rsidRPr="001D1101">
              <w:rPr>
                <w:rFonts w:cstheme="minorHAnsi"/>
                <w:sz w:val="20"/>
                <w:szCs w:val="20"/>
              </w:rPr>
              <w:t>as</w:t>
            </w:r>
            <w:r w:rsidRPr="001D1101">
              <w:rPr>
                <w:rFonts w:cstheme="minorHAnsi"/>
                <w:spacing w:val="1"/>
                <w:sz w:val="20"/>
                <w:szCs w:val="20"/>
              </w:rPr>
              <w:t xml:space="preserve"> </w:t>
            </w:r>
            <w:r w:rsidRPr="001D1101">
              <w:rPr>
                <w:rFonts w:cstheme="minorHAnsi"/>
                <w:sz w:val="20"/>
                <w:szCs w:val="20"/>
              </w:rPr>
              <w:t>famílias</w:t>
            </w:r>
            <w:r w:rsidRPr="001D1101">
              <w:rPr>
                <w:rFonts w:cstheme="minorHAnsi"/>
                <w:spacing w:val="1"/>
                <w:sz w:val="20"/>
                <w:szCs w:val="20"/>
              </w:rPr>
              <w:t xml:space="preserve"> </w:t>
            </w:r>
            <w:r w:rsidRPr="001D1101">
              <w:rPr>
                <w:rFonts w:cstheme="minorHAnsi"/>
                <w:sz w:val="20"/>
                <w:szCs w:val="20"/>
              </w:rPr>
              <w:t>e</w:t>
            </w:r>
            <w:r w:rsidRPr="001D1101">
              <w:rPr>
                <w:rFonts w:cstheme="minorHAnsi"/>
                <w:spacing w:val="1"/>
                <w:sz w:val="20"/>
                <w:szCs w:val="20"/>
              </w:rPr>
              <w:t xml:space="preserve"> </w:t>
            </w:r>
            <w:r w:rsidRPr="001D1101">
              <w:rPr>
                <w:rFonts w:cstheme="minorHAnsi"/>
                <w:sz w:val="20"/>
                <w:szCs w:val="20"/>
              </w:rPr>
              <w:t>alertá-las</w:t>
            </w:r>
            <w:r w:rsidRPr="001D1101">
              <w:rPr>
                <w:rFonts w:cstheme="minorHAnsi"/>
                <w:spacing w:val="1"/>
                <w:sz w:val="20"/>
                <w:szCs w:val="20"/>
              </w:rPr>
              <w:t xml:space="preserve"> </w:t>
            </w:r>
            <w:r w:rsidRPr="001D1101">
              <w:rPr>
                <w:rFonts w:cstheme="minorHAnsi"/>
                <w:sz w:val="20"/>
                <w:szCs w:val="20"/>
              </w:rPr>
              <w:t>quanto</w:t>
            </w:r>
            <w:r w:rsidRPr="001D1101">
              <w:rPr>
                <w:rFonts w:cstheme="minorHAnsi"/>
                <w:spacing w:val="1"/>
                <w:sz w:val="20"/>
                <w:szCs w:val="20"/>
              </w:rPr>
              <w:t xml:space="preserve"> </w:t>
            </w:r>
            <w:r w:rsidRPr="001D1101">
              <w:rPr>
                <w:rFonts w:cstheme="minorHAnsi"/>
                <w:sz w:val="20"/>
                <w:szCs w:val="20"/>
              </w:rPr>
              <w:t>às</w:t>
            </w:r>
            <w:r w:rsidRPr="001D1101">
              <w:rPr>
                <w:rFonts w:cstheme="minorHAnsi"/>
                <w:spacing w:val="1"/>
                <w:sz w:val="20"/>
                <w:szCs w:val="20"/>
              </w:rPr>
              <w:t xml:space="preserve"> </w:t>
            </w:r>
            <w:r w:rsidRPr="001D1101">
              <w:rPr>
                <w:rFonts w:cstheme="minorHAnsi"/>
                <w:sz w:val="20"/>
                <w:szCs w:val="20"/>
              </w:rPr>
              <w:t>suas</w:t>
            </w:r>
            <w:r w:rsidRPr="001D1101">
              <w:rPr>
                <w:rFonts w:cstheme="minorHAnsi"/>
                <w:spacing w:val="1"/>
                <w:sz w:val="20"/>
                <w:szCs w:val="20"/>
              </w:rPr>
              <w:t xml:space="preserve"> </w:t>
            </w:r>
            <w:r w:rsidRPr="001D1101">
              <w:rPr>
                <w:rFonts w:cstheme="minorHAnsi"/>
                <w:sz w:val="20"/>
                <w:szCs w:val="20"/>
              </w:rPr>
              <w:t>responsabilidades</w:t>
            </w:r>
            <w:r w:rsidRPr="001D1101">
              <w:rPr>
                <w:rFonts w:cstheme="minorHAnsi"/>
                <w:spacing w:val="49"/>
                <w:sz w:val="20"/>
                <w:szCs w:val="20"/>
              </w:rPr>
              <w:t xml:space="preserve"> </w:t>
            </w:r>
            <w:r w:rsidRPr="001D1101">
              <w:rPr>
                <w:rFonts w:cstheme="minorHAnsi"/>
                <w:sz w:val="20"/>
                <w:szCs w:val="20"/>
              </w:rPr>
              <w:t>e</w:t>
            </w:r>
            <w:r w:rsidRPr="001D1101">
              <w:rPr>
                <w:rFonts w:cstheme="minorHAnsi"/>
                <w:spacing w:val="48"/>
                <w:sz w:val="20"/>
                <w:szCs w:val="20"/>
              </w:rPr>
              <w:t xml:space="preserve"> </w:t>
            </w:r>
            <w:r w:rsidRPr="001D1101">
              <w:rPr>
                <w:rFonts w:cstheme="minorHAnsi"/>
                <w:sz w:val="20"/>
                <w:szCs w:val="20"/>
              </w:rPr>
              <w:t>a</w:t>
            </w:r>
            <w:r w:rsidRPr="001D1101">
              <w:rPr>
                <w:rFonts w:cstheme="minorHAnsi"/>
                <w:spacing w:val="48"/>
                <w:sz w:val="20"/>
                <w:szCs w:val="20"/>
              </w:rPr>
              <w:t xml:space="preserve"> </w:t>
            </w:r>
            <w:r w:rsidRPr="001D1101">
              <w:rPr>
                <w:rFonts w:cstheme="minorHAnsi"/>
                <w:sz w:val="20"/>
                <w:szCs w:val="20"/>
              </w:rPr>
              <w:t>importância</w:t>
            </w:r>
            <w:r w:rsidRPr="001D1101">
              <w:rPr>
                <w:rFonts w:cstheme="minorHAnsi"/>
                <w:spacing w:val="48"/>
                <w:sz w:val="20"/>
                <w:szCs w:val="20"/>
              </w:rPr>
              <w:t xml:space="preserve"> </w:t>
            </w:r>
            <w:r w:rsidRPr="001D1101">
              <w:rPr>
                <w:rFonts w:cstheme="minorHAnsi"/>
                <w:sz w:val="20"/>
                <w:szCs w:val="20"/>
              </w:rPr>
              <w:t>de</w:t>
            </w:r>
            <w:r w:rsidRPr="001D1101">
              <w:rPr>
                <w:rFonts w:cstheme="minorHAnsi"/>
                <w:spacing w:val="48"/>
                <w:sz w:val="20"/>
                <w:szCs w:val="20"/>
              </w:rPr>
              <w:t xml:space="preserve"> </w:t>
            </w:r>
            <w:r w:rsidRPr="001D1101">
              <w:rPr>
                <w:rFonts w:cstheme="minorHAnsi"/>
                <w:sz w:val="20"/>
                <w:szCs w:val="20"/>
              </w:rPr>
              <w:t>sua</w:t>
            </w:r>
            <w:r w:rsidRPr="001D1101">
              <w:rPr>
                <w:rFonts w:cstheme="minorHAnsi"/>
                <w:spacing w:val="48"/>
                <w:sz w:val="20"/>
                <w:szCs w:val="20"/>
              </w:rPr>
              <w:t xml:space="preserve"> </w:t>
            </w:r>
            <w:r w:rsidRPr="001D1101">
              <w:rPr>
                <w:rFonts w:cstheme="minorHAnsi"/>
                <w:sz w:val="20"/>
                <w:szCs w:val="20"/>
              </w:rPr>
              <w:t>participação</w:t>
            </w:r>
            <w:r w:rsidRPr="001D1101">
              <w:rPr>
                <w:rFonts w:cstheme="minorHAnsi"/>
                <w:spacing w:val="49"/>
                <w:sz w:val="20"/>
                <w:szCs w:val="20"/>
              </w:rPr>
              <w:t xml:space="preserve"> </w:t>
            </w:r>
            <w:r w:rsidRPr="001D1101">
              <w:rPr>
                <w:rFonts w:cstheme="minorHAnsi"/>
                <w:sz w:val="20"/>
                <w:szCs w:val="20"/>
              </w:rPr>
              <w:t>na vida do estudante contexto escolar.</w:t>
            </w:r>
          </w:p>
        </w:tc>
      </w:tr>
      <w:bookmarkEnd w:id="48"/>
    </w:tbl>
    <w:p w14:paraId="2DF94FA0" w14:textId="11D9B5BF" w:rsidR="00AA1284" w:rsidRDefault="00AA1284" w:rsidP="00245034">
      <w:pPr>
        <w:pStyle w:val="TextosemFormatao"/>
        <w:rPr>
          <w:rFonts w:asciiTheme="minorHAnsi" w:hAnsiTheme="minorHAnsi" w:cs="Arial"/>
          <w:color w:val="FF0000"/>
          <w:sz w:val="22"/>
          <w:szCs w:val="22"/>
        </w:rPr>
      </w:pPr>
    </w:p>
    <w:p w14:paraId="681E0EB1" w14:textId="7777777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35A3757C" w14:textId="77777777" w:rsidTr="00B97E13">
        <w:trPr>
          <w:trHeight w:val="407"/>
        </w:trPr>
        <w:tc>
          <w:tcPr>
            <w:tcW w:w="9640" w:type="dxa"/>
            <w:gridSpan w:val="2"/>
            <w:shd w:val="clear" w:color="auto" w:fill="C6D9F1" w:themeFill="text2" w:themeFillTint="33"/>
          </w:tcPr>
          <w:p w14:paraId="486D72BF" w14:textId="77777777" w:rsidR="001946B9" w:rsidRPr="00B97E13" w:rsidRDefault="009624D3" w:rsidP="009624D3">
            <w:pPr>
              <w:pStyle w:val="SemEspaamento"/>
              <w:jc w:val="center"/>
              <w:rPr>
                <w:b/>
                <w:color w:val="1F497D" w:themeColor="text2"/>
                <w:sz w:val="28"/>
                <w:szCs w:val="28"/>
              </w:rPr>
            </w:pPr>
            <w:bookmarkStart w:id="49" w:name="_Hlk125557426"/>
            <w:r w:rsidRPr="00B97E13">
              <w:rPr>
                <w:b/>
                <w:color w:val="1F497D" w:themeColor="text2"/>
                <w:sz w:val="28"/>
                <w:szCs w:val="28"/>
              </w:rPr>
              <w:t>DIA DA CONSCIÊNCIA</w:t>
            </w:r>
            <w:r w:rsidR="001946B9" w:rsidRPr="00B97E13">
              <w:rPr>
                <w:b/>
                <w:color w:val="1F497D" w:themeColor="text2"/>
                <w:sz w:val="28"/>
                <w:szCs w:val="28"/>
              </w:rPr>
              <w:t xml:space="preserve"> NEGRA</w:t>
            </w:r>
          </w:p>
          <w:p w14:paraId="41CB7710" w14:textId="17C28831" w:rsidR="00DC2AD6" w:rsidRPr="00785329" w:rsidRDefault="00DC2AD6" w:rsidP="009624D3">
            <w:pPr>
              <w:pStyle w:val="SemEspaamento"/>
              <w:jc w:val="center"/>
              <w:rPr>
                <w:b/>
                <w:color w:val="002060"/>
                <w:sz w:val="28"/>
                <w:szCs w:val="28"/>
              </w:rPr>
            </w:pPr>
            <w:r w:rsidRPr="00B97E13">
              <w:rPr>
                <w:b/>
                <w:color w:val="1F497D" w:themeColor="text2"/>
                <w:sz w:val="28"/>
                <w:szCs w:val="28"/>
              </w:rPr>
              <w:t>(20 de novembro)</w:t>
            </w:r>
          </w:p>
        </w:tc>
      </w:tr>
      <w:tr w:rsidR="001946B9" w:rsidRPr="00E457FF" w14:paraId="22447AE0" w14:textId="77777777" w:rsidTr="00B97E13">
        <w:trPr>
          <w:trHeight w:val="266"/>
        </w:trPr>
        <w:tc>
          <w:tcPr>
            <w:tcW w:w="2410" w:type="dxa"/>
            <w:shd w:val="clear" w:color="auto" w:fill="FFFFFF" w:themeFill="background1"/>
          </w:tcPr>
          <w:p w14:paraId="5ADED343" w14:textId="77777777" w:rsidR="001946B9" w:rsidRPr="00B97E13" w:rsidRDefault="001946B9" w:rsidP="003411C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15B9A8A" w14:textId="66DC961E" w:rsidR="001946B9" w:rsidRPr="00DC2AD6" w:rsidRDefault="00D619E9" w:rsidP="003411C3">
            <w:pPr>
              <w:pStyle w:val="SemEspaamento"/>
              <w:jc w:val="both"/>
              <w:rPr>
                <w:rFonts w:cstheme="minorHAnsi"/>
                <w:sz w:val="20"/>
                <w:szCs w:val="20"/>
              </w:rPr>
            </w:pPr>
            <w:r w:rsidRPr="00DC2AD6">
              <w:rPr>
                <w:rFonts w:cstheme="minorHAnsi"/>
                <w:color w:val="202124"/>
                <w:sz w:val="20"/>
                <w:szCs w:val="20"/>
                <w:shd w:val="clear" w:color="auto" w:fill="FFFFFF"/>
              </w:rPr>
              <w:t>O Dia da Consciência Negra, assim como todo o mês de novembro, </w:t>
            </w:r>
            <w:r w:rsidRPr="00DC2AD6">
              <w:rPr>
                <w:rFonts w:cstheme="minorHAnsi"/>
                <w:bCs/>
                <w:color w:val="202124"/>
                <w:sz w:val="20"/>
                <w:szCs w:val="20"/>
                <w:shd w:val="clear" w:color="auto" w:fill="FFFFFF"/>
              </w:rPr>
              <w:t>marca a importância das discussões e ações para combater o racismo e a desigualdade social no país</w:t>
            </w:r>
            <w:r w:rsidRPr="00DC2AD6">
              <w:rPr>
                <w:rFonts w:cstheme="minorHAnsi"/>
                <w:color w:val="202124"/>
                <w:sz w:val="20"/>
                <w:szCs w:val="20"/>
                <w:shd w:val="clear" w:color="auto" w:fill="FFFFFF"/>
              </w:rPr>
              <w:t xml:space="preserve">. Fala </w:t>
            </w:r>
            <w:r w:rsidRPr="00DC2AD6">
              <w:rPr>
                <w:rFonts w:cstheme="minorHAnsi"/>
                <w:color w:val="202124"/>
                <w:sz w:val="20"/>
                <w:szCs w:val="20"/>
                <w:shd w:val="clear" w:color="auto" w:fill="FFFFFF"/>
              </w:rPr>
              <w:lastRenderedPageBreak/>
              <w:t>também sobre avanços na luta do povo negro e sobre a celebração da cultura afro-brasileira.</w:t>
            </w:r>
          </w:p>
        </w:tc>
      </w:tr>
      <w:tr w:rsidR="001946B9" w:rsidRPr="00E457FF" w14:paraId="5C9CE7E5" w14:textId="77777777" w:rsidTr="00B97E13">
        <w:tc>
          <w:tcPr>
            <w:tcW w:w="2410" w:type="dxa"/>
            <w:shd w:val="clear" w:color="auto" w:fill="FFFFFF" w:themeFill="background1"/>
          </w:tcPr>
          <w:p w14:paraId="382A9594" w14:textId="77777777" w:rsidR="001946B9" w:rsidRPr="00B97E13" w:rsidRDefault="001946B9" w:rsidP="003411C3">
            <w:pPr>
              <w:pStyle w:val="SemEspaamento"/>
              <w:rPr>
                <w:b/>
                <w:color w:val="1F497D" w:themeColor="text2"/>
              </w:rPr>
            </w:pPr>
            <w:r w:rsidRPr="00B97E13">
              <w:rPr>
                <w:b/>
                <w:color w:val="1F497D" w:themeColor="text2"/>
              </w:rPr>
              <w:lastRenderedPageBreak/>
              <w:t>Público Participante:</w:t>
            </w:r>
          </w:p>
        </w:tc>
        <w:tc>
          <w:tcPr>
            <w:tcW w:w="7230" w:type="dxa"/>
          </w:tcPr>
          <w:p w14:paraId="54B91D11" w14:textId="784978BA" w:rsidR="001946B9" w:rsidRPr="00F14ADE" w:rsidRDefault="00DC2AD6" w:rsidP="003411C3">
            <w:pPr>
              <w:pStyle w:val="SemEspaamento"/>
              <w:rPr>
                <w:sz w:val="20"/>
              </w:rPr>
            </w:pPr>
            <w:r>
              <w:rPr>
                <w:sz w:val="20"/>
              </w:rPr>
              <w:t>Estudantes da Rede Municipal de Educação.</w:t>
            </w:r>
            <w:r w:rsidR="00B97E13">
              <w:rPr>
                <w:sz w:val="20"/>
              </w:rPr>
              <w:t xml:space="preserve"> </w:t>
            </w:r>
            <w:r w:rsidR="00B97E13" w:rsidRPr="00B97E13">
              <w:rPr>
                <w:color w:val="FF0000"/>
                <w:sz w:val="20"/>
              </w:rPr>
              <w:t>Trabalhar o tema durante o ano todo e a culminância no mês de novembro.</w:t>
            </w:r>
          </w:p>
        </w:tc>
      </w:tr>
      <w:tr w:rsidR="001946B9" w:rsidRPr="00E457FF" w14:paraId="36F3436B" w14:textId="77777777" w:rsidTr="00B97E13">
        <w:tc>
          <w:tcPr>
            <w:tcW w:w="2410" w:type="dxa"/>
            <w:shd w:val="clear" w:color="auto" w:fill="FFFFFF" w:themeFill="background1"/>
          </w:tcPr>
          <w:p w14:paraId="0A792A6A" w14:textId="77777777" w:rsidR="001946B9" w:rsidRPr="00B97E13" w:rsidRDefault="001946B9" w:rsidP="003411C3">
            <w:pPr>
              <w:pStyle w:val="SemEspaamento"/>
              <w:rPr>
                <w:b/>
                <w:color w:val="1F497D" w:themeColor="text2"/>
              </w:rPr>
            </w:pPr>
            <w:r w:rsidRPr="00B97E13">
              <w:rPr>
                <w:b/>
                <w:color w:val="1F497D" w:themeColor="text2"/>
              </w:rPr>
              <w:t xml:space="preserve">Objetivos Específicos: </w:t>
            </w:r>
          </w:p>
        </w:tc>
        <w:tc>
          <w:tcPr>
            <w:tcW w:w="7230" w:type="dxa"/>
          </w:tcPr>
          <w:p w14:paraId="38346F28" w14:textId="77777777" w:rsidR="00DC2AD6" w:rsidRDefault="00DC2AD6" w:rsidP="00DC2AD6">
            <w:pPr>
              <w:pStyle w:val="SemEspaamento"/>
              <w:jc w:val="both"/>
              <w:rPr>
                <w:sz w:val="20"/>
                <w:shd w:val="clear" w:color="auto" w:fill="FFFFFF"/>
              </w:rPr>
            </w:pPr>
            <w:r>
              <w:rPr>
                <w:sz w:val="20"/>
                <w:shd w:val="clear" w:color="auto" w:fill="FFFFFF"/>
              </w:rPr>
              <w:t>- P</w:t>
            </w:r>
            <w:r w:rsidRPr="00DC2AD6">
              <w:rPr>
                <w:sz w:val="20"/>
                <w:shd w:val="clear" w:color="auto" w:fill="FFFFFF"/>
              </w:rPr>
              <w:t>rojetos antirracistas</w:t>
            </w:r>
            <w:r>
              <w:rPr>
                <w:sz w:val="20"/>
                <w:shd w:val="clear" w:color="auto" w:fill="FFFFFF"/>
              </w:rPr>
              <w:t>;</w:t>
            </w:r>
          </w:p>
          <w:p w14:paraId="2B8AE44C" w14:textId="77777777" w:rsidR="00DC2AD6" w:rsidRDefault="00DC2AD6" w:rsidP="00DC2AD6">
            <w:pPr>
              <w:pStyle w:val="SemEspaamento"/>
              <w:jc w:val="both"/>
              <w:rPr>
                <w:sz w:val="20"/>
                <w:shd w:val="clear" w:color="auto" w:fill="FFFFFF"/>
              </w:rPr>
            </w:pPr>
            <w:r>
              <w:rPr>
                <w:sz w:val="20"/>
                <w:shd w:val="clear" w:color="auto" w:fill="FFFFFF"/>
              </w:rPr>
              <w:t>-</w:t>
            </w:r>
            <w:r w:rsidRPr="00DC2AD6">
              <w:rPr>
                <w:sz w:val="20"/>
                <w:shd w:val="clear" w:color="auto" w:fill="FFFFFF"/>
              </w:rPr>
              <w:t xml:space="preserve"> </w:t>
            </w:r>
            <w:r>
              <w:rPr>
                <w:sz w:val="20"/>
                <w:shd w:val="clear" w:color="auto" w:fill="FFFFFF"/>
              </w:rPr>
              <w:t>C</w:t>
            </w:r>
            <w:r w:rsidRPr="00DC2AD6">
              <w:rPr>
                <w:sz w:val="20"/>
                <w:shd w:val="clear" w:color="auto" w:fill="FFFFFF"/>
              </w:rPr>
              <w:t>onscientização da comunidade escolar, além dos muros</w:t>
            </w:r>
            <w:r>
              <w:rPr>
                <w:sz w:val="20"/>
                <w:shd w:val="clear" w:color="auto" w:fill="FFFFFF"/>
              </w:rPr>
              <w:t>;</w:t>
            </w:r>
          </w:p>
          <w:p w14:paraId="2FC81400" w14:textId="4E3801EC" w:rsidR="00DC2AD6" w:rsidRDefault="00DC2AD6" w:rsidP="00DC2AD6">
            <w:pPr>
              <w:pStyle w:val="SemEspaamento"/>
              <w:jc w:val="both"/>
              <w:rPr>
                <w:bCs/>
                <w:sz w:val="20"/>
                <w:shd w:val="clear" w:color="auto" w:fill="FFFFFF"/>
              </w:rPr>
            </w:pPr>
            <w:r>
              <w:rPr>
                <w:sz w:val="20"/>
                <w:shd w:val="clear" w:color="auto" w:fill="FFFFFF"/>
              </w:rPr>
              <w:t xml:space="preserve">- Levar mensagem </w:t>
            </w:r>
            <w:r w:rsidR="00354489">
              <w:rPr>
                <w:sz w:val="20"/>
                <w:shd w:val="clear" w:color="auto" w:fill="FFFFFF"/>
              </w:rPr>
              <w:t xml:space="preserve">antirracista </w:t>
            </w:r>
            <w:r w:rsidR="00354489" w:rsidRPr="00DC2AD6">
              <w:rPr>
                <w:bCs/>
                <w:sz w:val="20"/>
                <w:shd w:val="clear" w:color="auto" w:fill="FFFFFF"/>
              </w:rPr>
              <w:t>para</w:t>
            </w:r>
            <w:r w:rsidRPr="00DC2AD6">
              <w:rPr>
                <w:bCs/>
                <w:sz w:val="20"/>
                <w:shd w:val="clear" w:color="auto" w:fill="FFFFFF"/>
              </w:rPr>
              <w:t xml:space="preserve"> fora da escola</w:t>
            </w:r>
            <w:r>
              <w:rPr>
                <w:bCs/>
                <w:sz w:val="20"/>
                <w:shd w:val="clear" w:color="auto" w:fill="FFFFFF"/>
              </w:rPr>
              <w:t>;</w:t>
            </w:r>
          </w:p>
          <w:p w14:paraId="655CDF66" w14:textId="023AA564" w:rsidR="001946B9" w:rsidRPr="00DC2AD6" w:rsidRDefault="00DC2AD6" w:rsidP="00DC2AD6">
            <w:pPr>
              <w:pStyle w:val="SemEspaamento"/>
              <w:jc w:val="both"/>
              <w:rPr>
                <w:color w:val="FF0000"/>
              </w:rPr>
            </w:pPr>
            <w:r>
              <w:rPr>
                <w:bCs/>
                <w:sz w:val="20"/>
                <w:shd w:val="clear" w:color="auto" w:fill="FFFFFF"/>
              </w:rPr>
              <w:t>- Levar os estudantes a perceberem e</w:t>
            </w:r>
            <w:r w:rsidRPr="00DC2AD6">
              <w:rPr>
                <w:bCs/>
                <w:sz w:val="20"/>
                <w:shd w:val="clear" w:color="auto" w:fill="FFFFFF"/>
              </w:rPr>
              <w:t xml:space="preserve"> </w:t>
            </w:r>
            <w:r>
              <w:rPr>
                <w:bCs/>
                <w:sz w:val="20"/>
                <w:shd w:val="clear" w:color="auto" w:fill="FFFFFF"/>
              </w:rPr>
              <w:t>dar</w:t>
            </w:r>
            <w:r w:rsidRPr="00DC2AD6">
              <w:rPr>
                <w:bCs/>
                <w:sz w:val="20"/>
                <w:shd w:val="clear" w:color="auto" w:fill="FFFFFF"/>
              </w:rPr>
              <w:t xml:space="preserve"> visibilidade à questão de que o racismo existe e que precisa ser combatido</w:t>
            </w:r>
            <w:r>
              <w:rPr>
                <w:bCs/>
                <w:sz w:val="20"/>
                <w:shd w:val="clear" w:color="auto" w:fill="FFFFFF"/>
              </w:rPr>
              <w:t>.</w:t>
            </w:r>
          </w:p>
        </w:tc>
      </w:tr>
      <w:bookmarkEnd w:id="49"/>
    </w:tbl>
    <w:p w14:paraId="081FBE2C" w14:textId="7777777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946B9" w:rsidRPr="00E457FF" w14:paraId="5267A04D" w14:textId="77777777" w:rsidTr="00B97E13">
        <w:trPr>
          <w:trHeight w:val="407"/>
        </w:trPr>
        <w:tc>
          <w:tcPr>
            <w:tcW w:w="9640" w:type="dxa"/>
            <w:gridSpan w:val="2"/>
            <w:shd w:val="clear" w:color="auto" w:fill="C6D9F1" w:themeFill="text2" w:themeFillTint="33"/>
          </w:tcPr>
          <w:p w14:paraId="6ACCEB31" w14:textId="162E5E81" w:rsidR="001946B9" w:rsidRPr="00785329" w:rsidRDefault="001946B9" w:rsidP="00BF13D2">
            <w:pPr>
              <w:pStyle w:val="SemEspaamento"/>
              <w:jc w:val="center"/>
              <w:rPr>
                <w:b/>
                <w:color w:val="002060"/>
                <w:sz w:val="28"/>
                <w:szCs w:val="28"/>
              </w:rPr>
            </w:pPr>
            <w:bookmarkStart w:id="50" w:name="_Hlk125557651"/>
            <w:r w:rsidRPr="00B97E13">
              <w:rPr>
                <w:b/>
                <w:color w:val="1F497D" w:themeColor="text2"/>
                <w:sz w:val="28"/>
                <w:szCs w:val="28"/>
              </w:rPr>
              <w:t xml:space="preserve">DIA DO </w:t>
            </w:r>
            <w:r w:rsidR="00BF13D2" w:rsidRPr="00B97E13">
              <w:rPr>
                <w:b/>
                <w:color w:val="1F497D" w:themeColor="text2"/>
                <w:sz w:val="28"/>
                <w:szCs w:val="28"/>
              </w:rPr>
              <w:t>COOPERATIVISMO EM CRISTALINA (1º sábado de junho)</w:t>
            </w:r>
          </w:p>
        </w:tc>
      </w:tr>
      <w:tr w:rsidR="001946B9" w:rsidRPr="00E457FF" w14:paraId="73ACA954" w14:textId="77777777" w:rsidTr="00B97E13">
        <w:trPr>
          <w:trHeight w:val="266"/>
        </w:trPr>
        <w:tc>
          <w:tcPr>
            <w:tcW w:w="2410" w:type="dxa"/>
            <w:shd w:val="clear" w:color="auto" w:fill="FFFFFF" w:themeFill="background1"/>
          </w:tcPr>
          <w:p w14:paraId="6C7D7A38" w14:textId="77777777" w:rsidR="001946B9" w:rsidRPr="00B97E13" w:rsidRDefault="001946B9" w:rsidP="003411C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24C6A4CA" w14:textId="32EE945D" w:rsidR="001946B9" w:rsidRPr="00CE57A4" w:rsidRDefault="00CE57A4" w:rsidP="00CE57A4">
            <w:pPr>
              <w:pStyle w:val="SemEspaamento"/>
              <w:jc w:val="both"/>
              <w:rPr>
                <w:rFonts w:cstheme="minorHAnsi"/>
                <w:sz w:val="20"/>
                <w:szCs w:val="20"/>
              </w:rPr>
            </w:pPr>
            <w:r w:rsidRPr="00CE57A4">
              <w:rPr>
                <w:rFonts w:cstheme="minorHAnsi"/>
                <w:sz w:val="20"/>
                <w:szCs w:val="20"/>
              </w:rPr>
              <w:t>O Dia I do Cooperativismo é considerado como um momento ideal de sensibilização dos jovens sobre o caráter empreendedor e o papel social do cooperativismo. A origem da comemoração tem, também o objetivo de proporcionar a toda sociedade o conhecimento dos benefícios, dos valores e dos princípios da atividade cooperativista. </w:t>
            </w:r>
          </w:p>
        </w:tc>
      </w:tr>
      <w:tr w:rsidR="001946B9" w:rsidRPr="00E457FF" w14:paraId="3538A8B1" w14:textId="77777777" w:rsidTr="00B97E13">
        <w:tc>
          <w:tcPr>
            <w:tcW w:w="2410" w:type="dxa"/>
            <w:shd w:val="clear" w:color="auto" w:fill="FFFFFF" w:themeFill="background1"/>
          </w:tcPr>
          <w:p w14:paraId="41E8F473" w14:textId="77777777" w:rsidR="001946B9" w:rsidRPr="00B97E13" w:rsidRDefault="001946B9" w:rsidP="003411C3">
            <w:pPr>
              <w:pStyle w:val="SemEspaamento"/>
              <w:rPr>
                <w:b/>
                <w:color w:val="1F497D" w:themeColor="text2"/>
              </w:rPr>
            </w:pPr>
            <w:r w:rsidRPr="00B97E13">
              <w:rPr>
                <w:b/>
                <w:color w:val="1F497D" w:themeColor="text2"/>
              </w:rPr>
              <w:t>Público Participante:</w:t>
            </w:r>
          </w:p>
        </w:tc>
        <w:tc>
          <w:tcPr>
            <w:tcW w:w="7230" w:type="dxa"/>
          </w:tcPr>
          <w:p w14:paraId="20F6C036" w14:textId="36F99DF9" w:rsidR="001946B9" w:rsidRPr="00F14ADE" w:rsidRDefault="00CE57A4" w:rsidP="003411C3">
            <w:pPr>
              <w:pStyle w:val="SemEspaamento"/>
              <w:rPr>
                <w:sz w:val="20"/>
              </w:rPr>
            </w:pPr>
            <w:r>
              <w:rPr>
                <w:sz w:val="20"/>
              </w:rPr>
              <w:t>Estudantes da Rede Municipal de Educação.</w:t>
            </w:r>
          </w:p>
        </w:tc>
      </w:tr>
      <w:bookmarkEnd w:id="50"/>
    </w:tbl>
    <w:p w14:paraId="453F7928" w14:textId="2B9A22C9" w:rsidR="001946B9" w:rsidRDefault="001946B9" w:rsidP="00245034">
      <w:pPr>
        <w:pStyle w:val="TextosemFormatao"/>
        <w:rPr>
          <w:rFonts w:asciiTheme="minorHAnsi" w:hAnsiTheme="minorHAnsi" w:cs="Arial"/>
          <w:color w:val="FF0000"/>
          <w:sz w:val="22"/>
          <w:szCs w:val="22"/>
        </w:rPr>
      </w:pPr>
    </w:p>
    <w:p w14:paraId="53353A0E" w14:textId="3C011E67"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1A3579" w:rsidRPr="00E457FF" w14:paraId="791745D1" w14:textId="77777777" w:rsidTr="00B97E13">
        <w:trPr>
          <w:trHeight w:val="407"/>
        </w:trPr>
        <w:tc>
          <w:tcPr>
            <w:tcW w:w="9640" w:type="dxa"/>
            <w:gridSpan w:val="2"/>
            <w:shd w:val="clear" w:color="auto" w:fill="C6D9F1" w:themeFill="text2" w:themeFillTint="33"/>
          </w:tcPr>
          <w:p w14:paraId="58B37EE0" w14:textId="42EE9522" w:rsidR="001A3579" w:rsidRPr="00785329" w:rsidRDefault="001A3579" w:rsidP="00111F81">
            <w:pPr>
              <w:pStyle w:val="SemEspaamento"/>
              <w:jc w:val="center"/>
              <w:rPr>
                <w:b/>
                <w:color w:val="002060"/>
                <w:sz w:val="28"/>
                <w:szCs w:val="28"/>
              </w:rPr>
            </w:pPr>
            <w:r w:rsidRPr="00B97E13">
              <w:rPr>
                <w:b/>
                <w:color w:val="1F497D" w:themeColor="text2"/>
                <w:sz w:val="28"/>
                <w:szCs w:val="28"/>
              </w:rPr>
              <w:t>FAICRIS</w:t>
            </w:r>
            <w:r w:rsidR="00111F81" w:rsidRPr="00B97E13">
              <w:rPr>
                <w:b/>
                <w:color w:val="1F497D" w:themeColor="text2"/>
                <w:sz w:val="28"/>
                <w:szCs w:val="28"/>
              </w:rPr>
              <w:t xml:space="preserve"> – FEIRA AGRO</w:t>
            </w:r>
            <w:r w:rsidR="009624D3" w:rsidRPr="00B97E13">
              <w:rPr>
                <w:b/>
                <w:color w:val="1F497D" w:themeColor="text2"/>
                <w:sz w:val="28"/>
                <w:szCs w:val="28"/>
              </w:rPr>
              <w:t>INDUSTRIAL</w:t>
            </w:r>
            <w:r w:rsidR="00111F81" w:rsidRPr="00B97E13">
              <w:rPr>
                <w:b/>
                <w:color w:val="1F497D" w:themeColor="text2"/>
                <w:sz w:val="28"/>
                <w:szCs w:val="28"/>
              </w:rPr>
              <w:t>, COMÉRCIO E SERVIÇOS</w:t>
            </w:r>
            <w:r w:rsidR="009624D3" w:rsidRPr="00B97E13">
              <w:rPr>
                <w:b/>
                <w:color w:val="1F497D" w:themeColor="text2"/>
                <w:sz w:val="28"/>
                <w:szCs w:val="28"/>
              </w:rPr>
              <w:t xml:space="preserve"> DE CRISTALINA</w:t>
            </w:r>
          </w:p>
        </w:tc>
      </w:tr>
      <w:tr w:rsidR="00906833" w:rsidRPr="00E457FF" w14:paraId="0166314F" w14:textId="77777777" w:rsidTr="00B97E13">
        <w:trPr>
          <w:trHeight w:val="266"/>
        </w:trPr>
        <w:tc>
          <w:tcPr>
            <w:tcW w:w="2410" w:type="dxa"/>
            <w:shd w:val="clear" w:color="auto" w:fill="FFFFFF" w:themeFill="background1"/>
          </w:tcPr>
          <w:p w14:paraId="0CDE5917" w14:textId="77777777" w:rsidR="00906833" w:rsidRPr="00B97E13" w:rsidRDefault="00906833" w:rsidP="00906833">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490C8C11" w14:textId="0A72BBC3" w:rsidR="00906833" w:rsidRPr="00906833" w:rsidRDefault="00906833" w:rsidP="00906833">
            <w:pPr>
              <w:pStyle w:val="SemEspaamento"/>
              <w:rPr>
                <w:sz w:val="20"/>
              </w:rPr>
            </w:pPr>
            <w:r w:rsidRPr="00906833">
              <w:rPr>
                <w:sz w:val="20"/>
              </w:rPr>
              <w:t>Divulgar  as potencialidades econômicas de Cristalina e região do Entorno do Estado.</w:t>
            </w:r>
          </w:p>
        </w:tc>
      </w:tr>
      <w:tr w:rsidR="00906833" w:rsidRPr="00E457FF" w14:paraId="7A91D3EC" w14:textId="77777777" w:rsidTr="00B97E13">
        <w:tc>
          <w:tcPr>
            <w:tcW w:w="2410" w:type="dxa"/>
            <w:shd w:val="clear" w:color="auto" w:fill="FFFFFF" w:themeFill="background1"/>
          </w:tcPr>
          <w:p w14:paraId="487E61F7" w14:textId="77777777" w:rsidR="00906833" w:rsidRPr="00B97E13" w:rsidRDefault="00906833" w:rsidP="00906833">
            <w:pPr>
              <w:pStyle w:val="SemEspaamento"/>
              <w:rPr>
                <w:b/>
                <w:color w:val="1F497D" w:themeColor="text2"/>
              </w:rPr>
            </w:pPr>
            <w:r w:rsidRPr="00B97E13">
              <w:rPr>
                <w:b/>
                <w:color w:val="1F497D" w:themeColor="text2"/>
              </w:rPr>
              <w:t>Público Participante:</w:t>
            </w:r>
          </w:p>
        </w:tc>
        <w:tc>
          <w:tcPr>
            <w:tcW w:w="7230" w:type="dxa"/>
          </w:tcPr>
          <w:p w14:paraId="33811866" w14:textId="6E99D7B7" w:rsidR="00906833" w:rsidRPr="00906833" w:rsidRDefault="00906833" w:rsidP="00906833">
            <w:pPr>
              <w:pStyle w:val="SemEspaamento"/>
              <w:rPr>
                <w:sz w:val="20"/>
              </w:rPr>
            </w:pPr>
            <w:r w:rsidRPr="00906833">
              <w:rPr>
                <w:sz w:val="20"/>
              </w:rPr>
              <w:t>Município de Cristalina, diversas cidades do Estado de Goiás e Brasília.</w:t>
            </w:r>
          </w:p>
        </w:tc>
      </w:tr>
      <w:tr w:rsidR="00906833" w:rsidRPr="00E457FF" w14:paraId="22122717" w14:textId="77777777" w:rsidTr="00B97E13">
        <w:tc>
          <w:tcPr>
            <w:tcW w:w="2410" w:type="dxa"/>
            <w:shd w:val="clear" w:color="auto" w:fill="FFFFFF" w:themeFill="background1"/>
          </w:tcPr>
          <w:p w14:paraId="477C00E4" w14:textId="77777777" w:rsidR="00906833" w:rsidRPr="00B97E13" w:rsidRDefault="00906833" w:rsidP="00906833">
            <w:pPr>
              <w:pStyle w:val="SemEspaamento"/>
              <w:rPr>
                <w:b/>
                <w:color w:val="1F497D" w:themeColor="text2"/>
              </w:rPr>
            </w:pPr>
            <w:r w:rsidRPr="00B97E13">
              <w:rPr>
                <w:b/>
                <w:color w:val="1F497D" w:themeColor="text2"/>
              </w:rPr>
              <w:t xml:space="preserve">Objetivos Específicos: </w:t>
            </w:r>
          </w:p>
        </w:tc>
        <w:tc>
          <w:tcPr>
            <w:tcW w:w="7230" w:type="dxa"/>
          </w:tcPr>
          <w:p w14:paraId="7B3B03EA" w14:textId="1EF58A4F" w:rsidR="00906833" w:rsidRPr="00906833" w:rsidRDefault="00906833" w:rsidP="00906833">
            <w:pPr>
              <w:pStyle w:val="SemEspaamento"/>
              <w:rPr>
                <w:color w:val="FF0000"/>
                <w:sz w:val="20"/>
              </w:rPr>
            </w:pPr>
            <w:r w:rsidRPr="00906833">
              <w:rPr>
                <w:rFonts w:cstheme="minorHAnsi"/>
                <w:sz w:val="20"/>
              </w:rPr>
              <w:t>Atrair novos consumidores e investidores; Realizar negócios; Lançar produtos; Promover e incentivar a cultura e entretenimento.</w:t>
            </w:r>
          </w:p>
        </w:tc>
      </w:tr>
      <w:tr w:rsidR="00906833" w:rsidRPr="00E457FF" w14:paraId="1A49FA95" w14:textId="77777777" w:rsidTr="00B97E13">
        <w:tc>
          <w:tcPr>
            <w:tcW w:w="2410" w:type="dxa"/>
            <w:shd w:val="clear" w:color="auto" w:fill="FFFFFF" w:themeFill="background1"/>
          </w:tcPr>
          <w:p w14:paraId="7B95E42A" w14:textId="77777777" w:rsidR="00906833" w:rsidRPr="00A042B9" w:rsidRDefault="00906833" w:rsidP="00906833">
            <w:pPr>
              <w:pStyle w:val="SemEspaamento"/>
              <w:rPr>
                <w:b/>
                <w:color w:val="4F6228" w:themeColor="accent3" w:themeShade="80"/>
              </w:rPr>
            </w:pPr>
          </w:p>
        </w:tc>
        <w:tc>
          <w:tcPr>
            <w:tcW w:w="7230" w:type="dxa"/>
          </w:tcPr>
          <w:p w14:paraId="405F1233" w14:textId="4CC7B1DE" w:rsidR="00906833" w:rsidRPr="00906833" w:rsidRDefault="00906833" w:rsidP="00906833">
            <w:pPr>
              <w:pStyle w:val="SemEspaamento"/>
              <w:rPr>
                <w:color w:val="FF0000"/>
                <w:sz w:val="20"/>
              </w:rPr>
            </w:pPr>
            <w:r w:rsidRPr="00906833">
              <w:rPr>
                <w:sz w:val="20"/>
              </w:rPr>
              <w:t>Divulgar  as potencialidades econômicas de Cristalina e região do Entorno do Estado.</w:t>
            </w:r>
          </w:p>
        </w:tc>
      </w:tr>
    </w:tbl>
    <w:p w14:paraId="11F81DCD" w14:textId="1FE2B8A6" w:rsidR="001A3579" w:rsidRDefault="001A3579"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9624D3" w:rsidRPr="00E457FF" w14:paraId="72FAE22B" w14:textId="77777777" w:rsidTr="00B97E13">
        <w:trPr>
          <w:trHeight w:val="407"/>
        </w:trPr>
        <w:tc>
          <w:tcPr>
            <w:tcW w:w="9640" w:type="dxa"/>
            <w:gridSpan w:val="2"/>
            <w:shd w:val="clear" w:color="auto" w:fill="C6D9F1" w:themeFill="text2" w:themeFillTint="33"/>
          </w:tcPr>
          <w:p w14:paraId="7782E0E6" w14:textId="463ED10C" w:rsidR="009624D3" w:rsidRPr="00785329" w:rsidRDefault="009624D3" w:rsidP="00B75CE4">
            <w:pPr>
              <w:pStyle w:val="SemEspaamento"/>
              <w:jc w:val="center"/>
              <w:rPr>
                <w:b/>
                <w:color w:val="002060"/>
                <w:sz w:val="28"/>
                <w:szCs w:val="28"/>
              </w:rPr>
            </w:pPr>
            <w:r w:rsidRPr="00B97E13">
              <w:rPr>
                <w:b/>
                <w:color w:val="1F497D" w:themeColor="text2"/>
                <w:sz w:val="28"/>
                <w:szCs w:val="28"/>
              </w:rPr>
              <w:t>GINCANA DO MEIO AMBIENTE</w:t>
            </w:r>
          </w:p>
        </w:tc>
      </w:tr>
      <w:tr w:rsidR="006C7098" w:rsidRPr="00E457FF" w14:paraId="2188423A" w14:textId="77777777" w:rsidTr="00B97E13">
        <w:trPr>
          <w:trHeight w:val="266"/>
        </w:trPr>
        <w:tc>
          <w:tcPr>
            <w:tcW w:w="2410" w:type="dxa"/>
            <w:shd w:val="clear" w:color="auto" w:fill="FFFFFF" w:themeFill="background1"/>
          </w:tcPr>
          <w:p w14:paraId="1DC38D53" w14:textId="77777777" w:rsidR="006C7098" w:rsidRPr="00A042B9" w:rsidRDefault="006C7098" w:rsidP="00B75CE4">
            <w:pPr>
              <w:pStyle w:val="SemEspaamento"/>
              <w:rPr>
                <w:b/>
                <w:color w:val="4F6228" w:themeColor="accent3" w:themeShade="80"/>
              </w:rPr>
            </w:pPr>
            <w:r w:rsidRPr="00B97E13">
              <w:rPr>
                <w:b/>
                <w:color w:val="1F497D" w:themeColor="text2"/>
              </w:rPr>
              <w:t xml:space="preserve">Objetivo Geral: </w:t>
            </w:r>
          </w:p>
        </w:tc>
        <w:tc>
          <w:tcPr>
            <w:tcW w:w="7230" w:type="dxa"/>
            <w:shd w:val="clear" w:color="auto" w:fill="FFFFFF" w:themeFill="background1"/>
          </w:tcPr>
          <w:p w14:paraId="683B87CB" w14:textId="7F0A4225" w:rsidR="006C7098" w:rsidRPr="006C7098" w:rsidRDefault="006C7098" w:rsidP="006C7098">
            <w:pPr>
              <w:pStyle w:val="SemEspaamento"/>
              <w:jc w:val="both"/>
              <w:rPr>
                <w:sz w:val="20"/>
              </w:rPr>
            </w:pPr>
            <w:r w:rsidRPr="006C7098">
              <w:rPr>
                <w:sz w:val="20"/>
              </w:rPr>
              <w:t>Em comemoração ao dia mundial do meio ambiente, que acontece no dia 05 de junho, visando a conscientização da população, a Secretaria Municipal de Meio Ambiente e Recursos Hídricos e a Secretaria Municipal de Educa</w:t>
            </w:r>
            <w:r w:rsidR="003E3E29">
              <w:rPr>
                <w:sz w:val="20"/>
              </w:rPr>
              <w:t>ção e Cultura promove</w:t>
            </w:r>
            <w:r w:rsidRPr="006C7098">
              <w:rPr>
                <w:sz w:val="20"/>
              </w:rPr>
              <w:t>m "concurso cultural" com as escolas públicas municipais e conveniadas.</w:t>
            </w:r>
          </w:p>
          <w:p w14:paraId="72116CCF" w14:textId="12603C60" w:rsidR="006C7098" w:rsidRPr="00B45E1B" w:rsidRDefault="006C7098" w:rsidP="003E3E29">
            <w:pPr>
              <w:pStyle w:val="SemEspaamento"/>
              <w:jc w:val="both"/>
              <w:rPr>
                <w:sz w:val="20"/>
                <w:szCs w:val="20"/>
              </w:rPr>
            </w:pPr>
            <w:r w:rsidRPr="00DB6595">
              <w:rPr>
                <w:rFonts w:cstheme="minorHAnsi"/>
                <w:sz w:val="20"/>
                <w:szCs w:val="20"/>
              </w:rPr>
              <w:t>A iniciativa te</w:t>
            </w:r>
            <w:r w:rsidR="003E3E29">
              <w:rPr>
                <w:rFonts w:cstheme="minorHAnsi"/>
                <w:sz w:val="20"/>
                <w:szCs w:val="20"/>
              </w:rPr>
              <w:t>m</w:t>
            </w:r>
            <w:r w:rsidRPr="00DB6595">
              <w:rPr>
                <w:rFonts w:cstheme="minorHAnsi"/>
                <w:sz w:val="20"/>
                <w:szCs w:val="20"/>
              </w:rPr>
              <w:t xml:space="preserve"> como finalidade trabalhar junto </w:t>
            </w:r>
            <w:r w:rsidR="003E3E29">
              <w:rPr>
                <w:rFonts w:cstheme="minorHAnsi"/>
                <w:sz w:val="20"/>
                <w:szCs w:val="20"/>
              </w:rPr>
              <w:t>aos estudantes, que se utiliza</w:t>
            </w:r>
            <w:r w:rsidRPr="00DB6595">
              <w:rPr>
                <w:rFonts w:cstheme="minorHAnsi"/>
                <w:sz w:val="20"/>
                <w:szCs w:val="20"/>
              </w:rPr>
              <w:t>m de desenhos, frases, poesias e redações para despertar a criatividade e fortalecer os debates sobre a temática dos resíduos sólidos urbanos</w:t>
            </w:r>
            <w:r w:rsidR="003E3E29">
              <w:rPr>
                <w:rFonts w:cstheme="minorHAnsi"/>
                <w:sz w:val="20"/>
                <w:szCs w:val="20"/>
              </w:rPr>
              <w:t>.</w:t>
            </w:r>
          </w:p>
        </w:tc>
      </w:tr>
      <w:tr w:rsidR="006C7098" w:rsidRPr="00E457FF" w14:paraId="2DA840A0" w14:textId="77777777" w:rsidTr="00B97E13">
        <w:tc>
          <w:tcPr>
            <w:tcW w:w="2410" w:type="dxa"/>
            <w:shd w:val="clear" w:color="auto" w:fill="FFFFFF" w:themeFill="background1"/>
          </w:tcPr>
          <w:p w14:paraId="03617CD2" w14:textId="77777777" w:rsidR="006C7098" w:rsidRPr="00B97E13" w:rsidRDefault="006C7098" w:rsidP="00B75CE4">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4DFE3E48" w14:textId="2A295924" w:rsidR="006C7098" w:rsidRPr="00F14ADE" w:rsidRDefault="003E3E29" w:rsidP="00B75CE4">
            <w:pPr>
              <w:pStyle w:val="SemEspaamento"/>
              <w:rPr>
                <w:sz w:val="20"/>
              </w:rPr>
            </w:pPr>
            <w:r>
              <w:rPr>
                <w:sz w:val="20"/>
              </w:rPr>
              <w:t>Estudantes da Rede Municipal de Educação.</w:t>
            </w:r>
          </w:p>
        </w:tc>
      </w:tr>
    </w:tbl>
    <w:p w14:paraId="60AF4F19" w14:textId="77777777" w:rsidR="009624D3" w:rsidRDefault="009624D3" w:rsidP="009624D3">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A2540" w:rsidRPr="00E457FF" w14:paraId="0D64BB9B" w14:textId="77777777" w:rsidTr="00B97E13">
        <w:trPr>
          <w:trHeight w:val="407"/>
        </w:trPr>
        <w:tc>
          <w:tcPr>
            <w:tcW w:w="9640" w:type="dxa"/>
            <w:gridSpan w:val="2"/>
            <w:shd w:val="clear" w:color="auto" w:fill="C6D9F1" w:themeFill="text2" w:themeFillTint="33"/>
          </w:tcPr>
          <w:p w14:paraId="2E563C3F" w14:textId="77777777" w:rsidR="002A2540" w:rsidRPr="00B97E13" w:rsidRDefault="002A2540" w:rsidP="00B75CE4">
            <w:pPr>
              <w:pStyle w:val="SemEspaamento"/>
              <w:jc w:val="center"/>
              <w:rPr>
                <w:b/>
                <w:color w:val="1F497D" w:themeColor="text2"/>
                <w:sz w:val="28"/>
              </w:rPr>
            </w:pPr>
            <w:r w:rsidRPr="00B97E13">
              <w:rPr>
                <w:b/>
                <w:color w:val="1F497D" w:themeColor="text2"/>
                <w:sz w:val="28"/>
              </w:rPr>
              <w:t>CAMPANHA DEZEMBRO VERDE</w:t>
            </w:r>
          </w:p>
          <w:p w14:paraId="3D51FD07" w14:textId="77777777" w:rsidR="002A2540" w:rsidRPr="00B97E13" w:rsidRDefault="002A2540" w:rsidP="00B75CE4">
            <w:pPr>
              <w:pStyle w:val="SemEspaamento"/>
              <w:jc w:val="center"/>
              <w:rPr>
                <w:b/>
                <w:color w:val="1F497D" w:themeColor="text2"/>
              </w:rPr>
            </w:pPr>
            <w:r w:rsidRPr="00B97E13">
              <w:rPr>
                <w:b/>
                <w:color w:val="1F497D" w:themeColor="text2"/>
                <w:sz w:val="28"/>
              </w:rPr>
              <w:t>(Lei Municipal Nº 2.558 de 22 de novembro de 2021)</w:t>
            </w:r>
          </w:p>
        </w:tc>
      </w:tr>
      <w:tr w:rsidR="002A2540" w:rsidRPr="00E457FF" w14:paraId="7A3D230E" w14:textId="77777777" w:rsidTr="00B97E13">
        <w:trPr>
          <w:trHeight w:val="266"/>
        </w:trPr>
        <w:tc>
          <w:tcPr>
            <w:tcW w:w="2410" w:type="dxa"/>
            <w:shd w:val="clear" w:color="auto" w:fill="FFFFFF" w:themeFill="background1"/>
          </w:tcPr>
          <w:p w14:paraId="6C7DD66A" w14:textId="77777777" w:rsidR="002A2540" w:rsidRPr="00B97E13" w:rsidRDefault="002A2540" w:rsidP="00B75CE4">
            <w:pPr>
              <w:pStyle w:val="SemEspaamento"/>
              <w:rPr>
                <w:b/>
                <w:color w:val="1F497D" w:themeColor="text2"/>
              </w:rPr>
            </w:pPr>
            <w:r w:rsidRPr="00B97E13">
              <w:rPr>
                <w:b/>
                <w:color w:val="1F497D" w:themeColor="text2"/>
              </w:rPr>
              <w:t>Objetivo Geral:</w:t>
            </w:r>
          </w:p>
        </w:tc>
        <w:tc>
          <w:tcPr>
            <w:tcW w:w="7230" w:type="dxa"/>
            <w:shd w:val="clear" w:color="auto" w:fill="FFFFFF" w:themeFill="background1"/>
          </w:tcPr>
          <w:p w14:paraId="329787AF" w14:textId="77777777" w:rsidR="002A2540" w:rsidRPr="00B45E1B" w:rsidRDefault="002A2540" w:rsidP="00B75CE4">
            <w:pPr>
              <w:pStyle w:val="SemEspaamento"/>
              <w:jc w:val="both"/>
              <w:rPr>
                <w:sz w:val="20"/>
                <w:szCs w:val="20"/>
              </w:rPr>
            </w:pPr>
            <w:r>
              <w:rPr>
                <w:sz w:val="20"/>
                <w:szCs w:val="20"/>
              </w:rPr>
              <w:t>Conscientizar sobre a guarda responsável de animais e Dar a atenção para o problema de maus tratos e abandono de cães de gatos em praças, parques, avenidas, ruas, bairros e estradas rurais do município que cresce cerca de 70% (setenta por cento) durante o mês de dezembro.</w:t>
            </w:r>
          </w:p>
        </w:tc>
      </w:tr>
      <w:tr w:rsidR="002A2540" w:rsidRPr="00E457FF" w14:paraId="4EFB103E" w14:textId="77777777" w:rsidTr="00B97E13">
        <w:tc>
          <w:tcPr>
            <w:tcW w:w="2410" w:type="dxa"/>
            <w:shd w:val="clear" w:color="auto" w:fill="FFFFFF" w:themeFill="background1"/>
          </w:tcPr>
          <w:p w14:paraId="1676D22A" w14:textId="77777777" w:rsidR="002A2540" w:rsidRPr="00B97E13" w:rsidRDefault="002A2540" w:rsidP="00B75CE4">
            <w:pPr>
              <w:pStyle w:val="SemEspaamento"/>
              <w:rPr>
                <w:b/>
                <w:color w:val="1F497D" w:themeColor="text2"/>
              </w:rPr>
            </w:pPr>
            <w:r w:rsidRPr="00B97E13">
              <w:rPr>
                <w:b/>
                <w:color w:val="1F497D" w:themeColor="text2"/>
              </w:rPr>
              <w:t>Público Participante:</w:t>
            </w:r>
          </w:p>
        </w:tc>
        <w:tc>
          <w:tcPr>
            <w:tcW w:w="7230" w:type="dxa"/>
          </w:tcPr>
          <w:p w14:paraId="67695552" w14:textId="77777777" w:rsidR="002A2540" w:rsidRPr="00F14ADE" w:rsidRDefault="002A2540" w:rsidP="00B75CE4">
            <w:pPr>
              <w:pStyle w:val="SemEspaamento"/>
              <w:rPr>
                <w:sz w:val="20"/>
              </w:rPr>
            </w:pPr>
            <w:r w:rsidRPr="00F14ADE">
              <w:rPr>
                <w:sz w:val="20"/>
              </w:rPr>
              <w:t>Estudantes de todos os níveis e modalidades da Educação Básica Municipal.</w:t>
            </w:r>
          </w:p>
        </w:tc>
      </w:tr>
      <w:tr w:rsidR="002A2540" w:rsidRPr="00E457FF" w14:paraId="1A224356" w14:textId="77777777" w:rsidTr="00B97E13">
        <w:tc>
          <w:tcPr>
            <w:tcW w:w="2410" w:type="dxa"/>
            <w:shd w:val="clear" w:color="auto" w:fill="FFFFFF" w:themeFill="background1"/>
          </w:tcPr>
          <w:p w14:paraId="10AAF21E" w14:textId="77777777" w:rsidR="002A2540" w:rsidRPr="00B97E13" w:rsidRDefault="002A2540" w:rsidP="00B75CE4">
            <w:pPr>
              <w:pStyle w:val="SemEspaamento"/>
              <w:rPr>
                <w:b/>
                <w:color w:val="1F497D" w:themeColor="text2"/>
              </w:rPr>
            </w:pPr>
            <w:r w:rsidRPr="00B97E13">
              <w:rPr>
                <w:b/>
                <w:color w:val="1F497D" w:themeColor="text2"/>
              </w:rPr>
              <w:t xml:space="preserve">Objetivos Específicos: </w:t>
            </w:r>
          </w:p>
        </w:tc>
        <w:tc>
          <w:tcPr>
            <w:tcW w:w="7230" w:type="dxa"/>
          </w:tcPr>
          <w:p w14:paraId="09172957" w14:textId="77777777" w:rsidR="002A2540" w:rsidRDefault="002A2540" w:rsidP="00B75CE4">
            <w:pPr>
              <w:jc w:val="both"/>
              <w:rPr>
                <w:rFonts w:asciiTheme="minorHAnsi" w:hAnsiTheme="minorHAnsi" w:cstheme="minorHAnsi"/>
                <w:color w:val="auto"/>
                <w:spacing w:val="0"/>
                <w:position w:val="0"/>
                <w:sz w:val="20"/>
              </w:rPr>
            </w:pPr>
            <w:r>
              <w:rPr>
                <w:rFonts w:asciiTheme="minorHAnsi" w:hAnsiTheme="minorHAnsi" w:cstheme="minorHAnsi"/>
                <w:color w:val="auto"/>
                <w:spacing w:val="0"/>
                <w:position w:val="0"/>
                <w:sz w:val="20"/>
                <w:szCs w:val="20"/>
              </w:rPr>
              <w:t xml:space="preserve">Trabalhar </w:t>
            </w:r>
            <w:r w:rsidRPr="00B45E1B">
              <w:rPr>
                <w:rFonts w:asciiTheme="minorHAnsi" w:hAnsiTheme="minorHAnsi" w:cstheme="minorHAnsi"/>
                <w:color w:val="auto"/>
                <w:spacing w:val="0"/>
                <w:position w:val="0"/>
                <w:sz w:val="20"/>
                <w:szCs w:val="20"/>
              </w:rPr>
              <w:t>no currículo da educação</w:t>
            </w:r>
            <w:r>
              <w:rPr>
                <w:rFonts w:asciiTheme="minorHAnsi" w:hAnsiTheme="minorHAnsi" w:cstheme="minorHAnsi"/>
                <w:color w:val="auto"/>
                <w:spacing w:val="0"/>
                <w:position w:val="0"/>
                <w:sz w:val="20"/>
                <w:szCs w:val="20"/>
              </w:rPr>
              <w:t xml:space="preserve"> </w:t>
            </w:r>
            <w:r w:rsidRPr="00B45E1B">
              <w:rPr>
                <w:rFonts w:asciiTheme="minorHAnsi" w:hAnsiTheme="minorHAnsi" w:cstheme="minorHAnsi"/>
                <w:color w:val="auto"/>
                <w:spacing w:val="0"/>
                <w:position w:val="0"/>
                <w:sz w:val="20"/>
              </w:rPr>
              <w:t>básica, conteúdos relativos aos direitos</w:t>
            </w:r>
            <w:r>
              <w:rPr>
                <w:rFonts w:asciiTheme="minorHAnsi" w:hAnsiTheme="minorHAnsi" w:cstheme="minorHAnsi"/>
                <w:color w:val="auto"/>
                <w:spacing w:val="0"/>
                <w:position w:val="0"/>
                <w:sz w:val="20"/>
              </w:rPr>
              <w:t xml:space="preserve"> dos animais. </w:t>
            </w:r>
          </w:p>
          <w:p w14:paraId="5899AA2C" w14:textId="77777777" w:rsidR="002A2540" w:rsidRPr="002A0A58" w:rsidRDefault="002A2540" w:rsidP="00B75CE4">
            <w:pPr>
              <w:jc w:val="both"/>
              <w:rPr>
                <w:color w:val="FF0000"/>
              </w:rPr>
            </w:pPr>
            <w:r>
              <w:rPr>
                <w:rFonts w:asciiTheme="minorHAnsi" w:hAnsiTheme="minorHAnsi" w:cstheme="minorHAnsi"/>
                <w:color w:val="auto"/>
                <w:spacing w:val="0"/>
                <w:position w:val="0"/>
                <w:sz w:val="20"/>
              </w:rPr>
              <w:t>Realizar palestras e atividades educativas sobre o tema</w:t>
            </w:r>
          </w:p>
        </w:tc>
      </w:tr>
    </w:tbl>
    <w:p w14:paraId="57D26C9A" w14:textId="02C3C248" w:rsidR="001A3579" w:rsidRDefault="001A3579" w:rsidP="00245034">
      <w:pPr>
        <w:pStyle w:val="TextosemFormatao"/>
        <w:rPr>
          <w:rFonts w:asciiTheme="minorHAnsi" w:hAnsiTheme="minorHAnsi" w:cs="Arial"/>
          <w:color w:val="FF0000"/>
          <w:sz w:val="22"/>
          <w:szCs w:val="22"/>
        </w:rPr>
      </w:pPr>
    </w:p>
    <w:p w14:paraId="2B01063F" w14:textId="56BA0527" w:rsidR="00354489" w:rsidRDefault="00354489" w:rsidP="00245034">
      <w:pPr>
        <w:pStyle w:val="TextosemFormatao"/>
        <w:rPr>
          <w:rFonts w:asciiTheme="minorHAnsi" w:hAnsiTheme="minorHAnsi" w:cs="Arial"/>
          <w:color w:val="FF0000"/>
          <w:sz w:val="22"/>
          <w:szCs w:val="22"/>
        </w:rPr>
      </w:pPr>
    </w:p>
    <w:p w14:paraId="39647DFD" w14:textId="77777777" w:rsidR="00354489" w:rsidRDefault="00354489" w:rsidP="00245034">
      <w:pPr>
        <w:pStyle w:val="TextosemFormatao"/>
        <w:rPr>
          <w:rFonts w:asciiTheme="minorHAnsi" w:hAnsiTheme="minorHAnsi" w:cs="Arial"/>
          <w:color w:val="FF0000"/>
          <w:sz w:val="22"/>
          <w:szCs w:val="22"/>
        </w:rPr>
      </w:pPr>
    </w:p>
    <w:p w14:paraId="48A196BD" w14:textId="711D1C07" w:rsidR="00AA1284" w:rsidRPr="00245034" w:rsidRDefault="00AA1284" w:rsidP="00AA1284">
      <w:pPr>
        <w:pStyle w:val="TextosemFormatao"/>
        <w:outlineLvl w:val="1"/>
        <w:rPr>
          <w:rFonts w:asciiTheme="minorHAnsi" w:hAnsiTheme="minorHAnsi" w:cs="Arial"/>
          <w:b/>
          <w:sz w:val="22"/>
          <w:szCs w:val="22"/>
        </w:rPr>
      </w:pPr>
      <w:bookmarkStart w:id="51" w:name="_Toc157156870"/>
      <w:r w:rsidRPr="00245034">
        <w:rPr>
          <w:rFonts w:asciiTheme="minorHAnsi" w:hAnsiTheme="minorHAnsi" w:cs="Arial"/>
          <w:b/>
          <w:sz w:val="24"/>
        </w:rPr>
        <w:t>10.</w:t>
      </w:r>
      <w:r>
        <w:rPr>
          <w:rFonts w:asciiTheme="minorHAnsi" w:hAnsiTheme="minorHAnsi" w:cs="Arial"/>
          <w:b/>
          <w:sz w:val="24"/>
        </w:rPr>
        <w:t>2</w:t>
      </w:r>
      <w:r w:rsidRPr="00245034">
        <w:rPr>
          <w:rFonts w:asciiTheme="minorHAnsi" w:hAnsiTheme="minorHAnsi" w:cs="Arial"/>
          <w:b/>
          <w:sz w:val="24"/>
        </w:rPr>
        <w:t xml:space="preserve"> Projetos </w:t>
      </w:r>
      <w:r>
        <w:rPr>
          <w:rFonts w:asciiTheme="minorHAnsi" w:hAnsiTheme="minorHAnsi" w:cs="Arial"/>
          <w:b/>
          <w:sz w:val="24"/>
        </w:rPr>
        <w:t>Municipais Facultativos</w:t>
      </w:r>
      <w:bookmarkEnd w:id="51"/>
    </w:p>
    <w:p w14:paraId="08FC86B4" w14:textId="0C0296A9" w:rsidR="002A0A58" w:rsidRDefault="002A0A58" w:rsidP="00245034">
      <w:pPr>
        <w:pStyle w:val="TextosemFormatao"/>
        <w:rPr>
          <w:rFonts w:asciiTheme="minorHAnsi" w:hAnsiTheme="minorHAnsi" w:cs="Arial"/>
          <w:color w:val="FF0000"/>
          <w:sz w:val="22"/>
          <w:szCs w:val="22"/>
        </w:rPr>
      </w:pPr>
    </w:p>
    <w:p w14:paraId="5A5A7ECD" w14:textId="2BA6ED6B" w:rsidR="002A0A58" w:rsidRDefault="002A0A58"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A1284" w:rsidRPr="00E457FF" w14:paraId="10A18A8C" w14:textId="77777777" w:rsidTr="00B97E13">
        <w:trPr>
          <w:trHeight w:val="407"/>
        </w:trPr>
        <w:tc>
          <w:tcPr>
            <w:tcW w:w="9640" w:type="dxa"/>
            <w:gridSpan w:val="2"/>
            <w:shd w:val="clear" w:color="auto" w:fill="C6D9F1" w:themeFill="text2" w:themeFillTint="33"/>
          </w:tcPr>
          <w:p w14:paraId="52BF515F" w14:textId="052498B3" w:rsidR="00AA1284" w:rsidRPr="00A042B9" w:rsidRDefault="00AA1284" w:rsidP="00AA1284">
            <w:pPr>
              <w:pStyle w:val="SemEspaamento"/>
              <w:jc w:val="center"/>
              <w:rPr>
                <w:b/>
                <w:color w:val="4F6228" w:themeColor="accent3" w:themeShade="80"/>
              </w:rPr>
            </w:pPr>
            <w:r w:rsidRPr="00B97E13">
              <w:rPr>
                <w:b/>
                <w:color w:val="1F497D" w:themeColor="text2"/>
                <w:sz w:val="28"/>
              </w:rPr>
              <w:t>PROJETO DOURADINHO</w:t>
            </w:r>
          </w:p>
        </w:tc>
      </w:tr>
      <w:tr w:rsidR="00AA1284" w:rsidRPr="00E457FF" w14:paraId="0FBF2FD4" w14:textId="77777777" w:rsidTr="00B97E13">
        <w:trPr>
          <w:trHeight w:val="266"/>
        </w:trPr>
        <w:tc>
          <w:tcPr>
            <w:tcW w:w="2410" w:type="dxa"/>
            <w:shd w:val="clear" w:color="auto" w:fill="FFFFFF" w:themeFill="background1"/>
          </w:tcPr>
          <w:p w14:paraId="204CD8F4" w14:textId="77777777" w:rsidR="00AA1284" w:rsidRPr="00B97E13" w:rsidRDefault="00AA1284" w:rsidP="00AA1284">
            <w:pPr>
              <w:pStyle w:val="SemEspaamento"/>
              <w:rPr>
                <w:b/>
                <w:color w:val="1F497D" w:themeColor="text2"/>
              </w:rPr>
            </w:pPr>
            <w:r w:rsidRPr="00B97E13">
              <w:rPr>
                <w:b/>
                <w:color w:val="1F497D" w:themeColor="text2"/>
              </w:rPr>
              <w:t xml:space="preserve">Objetivo Geral: </w:t>
            </w:r>
          </w:p>
        </w:tc>
        <w:tc>
          <w:tcPr>
            <w:tcW w:w="7230" w:type="dxa"/>
            <w:shd w:val="clear" w:color="auto" w:fill="FFFFFF" w:themeFill="background1"/>
          </w:tcPr>
          <w:p w14:paraId="3F2BD60B" w14:textId="427B5998" w:rsidR="00AA1284" w:rsidRPr="00AB5599" w:rsidRDefault="00D22930" w:rsidP="00D22930">
            <w:pPr>
              <w:pStyle w:val="SemEspaamento"/>
              <w:jc w:val="both"/>
              <w:rPr>
                <w:color w:val="FF0000"/>
                <w:sz w:val="20"/>
              </w:rPr>
            </w:pPr>
            <w:r w:rsidRPr="00AB5599">
              <w:rPr>
                <w:sz w:val="20"/>
                <w:shd w:val="clear" w:color="auto" w:fill="FFFFFF"/>
              </w:rPr>
              <w:t>É uma ação cultural de educação ambiental voltado para a preservação dos rios e matas ciliares. Seu embaixador é o peixe cascudo Douradinho personagem do livro infanto-juvenil “Amiga lata, Amigo Rio”, de Thiago Cascabulho.</w:t>
            </w:r>
          </w:p>
        </w:tc>
      </w:tr>
      <w:tr w:rsidR="00AA1284" w:rsidRPr="00E457FF" w14:paraId="5D927C9E" w14:textId="77777777" w:rsidTr="00B97E13">
        <w:tc>
          <w:tcPr>
            <w:tcW w:w="2410" w:type="dxa"/>
            <w:shd w:val="clear" w:color="auto" w:fill="FFFFFF" w:themeFill="background1"/>
          </w:tcPr>
          <w:p w14:paraId="349A8499" w14:textId="77777777" w:rsidR="00AA1284" w:rsidRPr="00B97E13" w:rsidRDefault="00AA1284" w:rsidP="00AA1284">
            <w:pPr>
              <w:pStyle w:val="SemEspaamento"/>
              <w:rPr>
                <w:b/>
                <w:color w:val="1F497D" w:themeColor="text2"/>
              </w:rPr>
            </w:pPr>
          </w:p>
          <w:p w14:paraId="23DC0ADD" w14:textId="77777777" w:rsidR="00AA1284" w:rsidRPr="00B97E13" w:rsidRDefault="00AA1284" w:rsidP="00AA1284">
            <w:pPr>
              <w:pStyle w:val="SemEspaamento"/>
              <w:rPr>
                <w:b/>
                <w:color w:val="1F497D" w:themeColor="text2"/>
              </w:rPr>
            </w:pPr>
            <w:r w:rsidRPr="00B97E13">
              <w:rPr>
                <w:b/>
                <w:color w:val="1F497D" w:themeColor="text2"/>
              </w:rPr>
              <w:t>Público Participante:</w:t>
            </w:r>
          </w:p>
        </w:tc>
        <w:tc>
          <w:tcPr>
            <w:tcW w:w="7230" w:type="dxa"/>
          </w:tcPr>
          <w:p w14:paraId="4B999268" w14:textId="6BAD90E1" w:rsidR="00AA1284" w:rsidRPr="00AB5599" w:rsidRDefault="00D22930" w:rsidP="00D22930">
            <w:pPr>
              <w:pStyle w:val="SemEspaamento"/>
              <w:rPr>
                <w:color w:val="FF0000"/>
                <w:sz w:val="20"/>
              </w:rPr>
            </w:pPr>
            <w:r w:rsidRPr="00AB5599">
              <w:rPr>
                <w:color w:val="000000"/>
                <w:sz w:val="20"/>
              </w:rPr>
              <w:t>Recomendado que o projeto seja realizado por turmas de 3º, 4º e 5º anos do ensino Fundamental. </w:t>
            </w:r>
          </w:p>
        </w:tc>
      </w:tr>
      <w:tr w:rsidR="00AA1284" w:rsidRPr="00E457FF" w14:paraId="4F075BD1" w14:textId="77777777" w:rsidTr="00B97E13">
        <w:tc>
          <w:tcPr>
            <w:tcW w:w="2410" w:type="dxa"/>
            <w:shd w:val="clear" w:color="auto" w:fill="FFFFFF" w:themeFill="background1"/>
          </w:tcPr>
          <w:p w14:paraId="48BC0E6F" w14:textId="77777777" w:rsidR="00D22930" w:rsidRPr="00B97E13" w:rsidRDefault="00D22930" w:rsidP="00AA1284">
            <w:pPr>
              <w:pStyle w:val="SemEspaamento"/>
              <w:rPr>
                <w:b/>
                <w:color w:val="1F497D" w:themeColor="text2"/>
              </w:rPr>
            </w:pPr>
          </w:p>
          <w:p w14:paraId="57C39542" w14:textId="77C7D825" w:rsidR="00AA1284" w:rsidRPr="00B97E13" w:rsidRDefault="00AA1284" w:rsidP="00AA1284">
            <w:pPr>
              <w:pStyle w:val="SemEspaamento"/>
              <w:rPr>
                <w:b/>
                <w:color w:val="1F497D" w:themeColor="text2"/>
              </w:rPr>
            </w:pPr>
            <w:r w:rsidRPr="00B97E13">
              <w:rPr>
                <w:b/>
                <w:color w:val="1F497D" w:themeColor="text2"/>
              </w:rPr>
              <w:t xml:space="preserve">Objetivos Específicos: </w:t>
            </w:r>
          </w:p>
        </w:tc>
        <w:tc>
          <w:tcPr>
            <w:tcW w:w="7230" w:type="dxa"/>
          </w:tcPr>
          <w:p w14:paraId="55852E41" w14:textId="77777777" w:rsidR="00D22930" w:rsidRPr="00AB5599" w:rsidRDefault="00D22930" w:rsidP="00D22930">
            <w:pPr>
              <w:pStyle w:val="SemEspaamento"/>
              <w:numPr>
                <w:ilvl w:val="0"/>
                <w:numId w:val="36"/>
              </w:numPr>
              <w:jc w:val="both"/>
              <w:rPr>
                <w:color w:val="000000"/>
                <w:sz w:val="20"/>
              </w:rPr>
            </w:pPr>
            <w:r w:rsidRPr="00AB5599">
              <w:rPr>
                <w:color w:val="000000"/>
                <w:sz w:val="20"/>
              </w:rPr>
              <w:t>Incentivar à leitura e educação ambiental;</w:t>
            </w:r>
          </w:p>
          <w:p w14:paraId="714C5ED5" w14:textId="77777777" w:rsidR="00D22930" w:rsidRPr="00AB5599" w:rsidRDefault="00D22930" w:rsidP="00D22930">
            <w:pPr>
              <w:pStyle w:val="SemEspaamento"/>
              <w:numPr>
                <w:ilvl w:val="0"/>
                <w:numId w:val="36"/>
              </w:numPr>
              <w:jc w:val="both"/>
              <w:rPr>
                <w:color w:val="000000"/>
                <w:sz w:val="20"/>
              </w:rPr>
            </w:pPr>
            <w:r w:rsidRPr="00AB5599">
              <w:rPr>
                <w:color w:val="000000"/>
                <w:sz w:val="20"/>
              </w:rPr>
              <w:t>Preservação dos rios e matas ciliares;</w:t>
            </w:r>
          </w:p>
          <w:p w14:paraId="0541F958" w14:textId="1409A527" w:rsidR="00AA1284" w:rsidRPr="00AB5599" w:rsidRDefault="00D22930" w:rsidP="00AB5599">
            <w:pPr>
              <w:pStyle w:val="SemEspaamento"/>
              <w:numPr>
                <w:ilvl w:val="0"/>
                <w:numId w:val="36"/>
              </w:numPr>
              <w:jc w:val="both"/>
              <w:rPr>
                <w:color w:val="FF0000"/>
                <w:sz w:val="20"/>
              </w:rPr>
            </w:pPr>
            <w:r w:rsidRPr="00AB5599">
              <w:rPr>
                <w:color w:val="000000"/>
                <w:sz w:val="20"/>
              </w:rPr>
              <w:t xml:space="preserve">Ler para aprender, para se divertir, para ver o mundo com outros olhos. </w:t>
            </w:r>
          </w:p>
        </w:tc>
      </w:tr>
    </w:tbl>
    <w:p w14:paraId="3DEEFBC9" w14:textId="36A45B7F" w:rsidR="00AA1284" w:rsidRDefault="00AA128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A1284" w:rsidRPr="00E457FF" w14:paraId="66F96468" w14:textId="77777777" w:rsidTr="00B97E13">
        <w:trPr>
          <w:trHeight w:val="407"/>
        </w:trPr>
        <w:tc>
          <w:tcPr>
            <w:tcW w:w="9640" w:type="dxa"/>
            <w:gridSpan w:val="2"/>
            <w:shd w:val="clear" w:color="auto" w:fill="C6D9F1" w:themeFill="text2" w:themeFillTint="33"/>
          </w:tcPr>
          <w:p w14:paraId="5A8622FF" w14:textId="1CF65C45" w:rsidR="00AA1284" w:rsidRPr="005149ED" w:rsidRDefault="00AA1284" w:rsidP="00AA1284">
            <w:pPr>
              <w:pStyle w:val="SemEspaamento"/>
              <w:jc w:val="center"/>
              <w:rPr>
                <w:b/>
                <w:color w:val="002060"/>
              </w:rPr>
            </w:pPr>
            <w:r w:rsidRPr="00B97E13">
              <w:rPr>
                <w:b/>
                <w:color w:val="1F497D" w:themeColor="text2"/>
                <w:sz w:val="28"/>
              </w:rPr>
              <w:t>PROJETOS CULTURAIS DIVERSIFICADOS</w:t>
            </w:r>
          </w:p>
        </w:tc>
      </w:tr>
      <w:tr w:rsidR="00B97E13" w:rsidRPr="00B97E13" w14:paraId="23A43F90" w14:textId="77777777" w:rsidTr="00B97E13">
        <w:trPr>
          <w:trHeight w:val="266"/>
        </w:trPr>
        <w:tc>
          <w:tcPr>
            <w:tcW w:w="2410" w:type="dxa"/>
            <w:shd w:val="clear" w:color="auto" w:fill="FFFFFF" w:themeFill="background1"/>
          </w:tcPr>
          <w:p w14:paraId="088DC679" w14:textId="77777777" w:rsidR="00D22930" w:rsidRPr="00B97E13" w:rsidRDefault="00D22930" w:rsidP="00D22930">
            <w:pPr>
              <w:pStyle w:val="SemEspaamento"/>
              <w:rPr>
                <w:b/>
                <w:color w:val="1F497D" w:themeColor="text2"/>
              </w:rPr>
            </w:pPr>
            <w:r w:rsidRPr="00B97E13">
              <w:rPr>
                <w:b/>
                <w:color w:val="1F497D" w:themeColor="text2"/>
              </w:rPr>
              <w:t xml:space="preserve">Objetivo Geral: </w:t>
            </w:r>
          </w:p>
        </w:tc>
        <w:tc>
          <w:tcPr>
            <w:tcW w:w="7230" w:type="dxa"/>
            <w:vMerge w:val="restart"/>
            <w:shd w:val="clear" w:color="auto" w:fill="FFFFFF" w:themeFill="background1"/>
          </w:tcPr>
          <w:p w14:paraId="7DAAC14B" w14:textId="77777777" w:rsidR="00D22930" w:rsidRPr="00B97E13" w:rsidRDefault="00D22930" w:rsidP="00D22930">
            <w:pPr>
              <w:pStyle w:val="SemEspaamento"/>
              <w:rPr>
                <w:color w:val="1F497D" w:themeColor="text2"/>
                <w:sz w:val="18"/>
              </w:rPr>
            </w:pPr>
            <w:r w:rsidRPr="00B97E13">
              <w:rPr>
                <w:color w:val="1F497D" w:themeColor="text2"/>
                <w:sz w:val="20"/>
              </w:rPr>
              <w:t>A serem definidos no Edital do concurso/ projeto.</w:t>
            </w:r>
          </w:p>
          <w:p w14:paraId="4203B785" w14:textId="4AEAC519" w:rsidR="00D22930" w:rsidRPr="00B97E13" w:rsidRDefault="00D22930" w:rsidP="00D22930">
            <w:pPr>
              <w:pStyle w:val="SemEspaamento"/>
              <w:rPr>
                <w:color w:val="1F497D" w:themeColor="text2"/>
                <w:sz w:val="20"/>
              </w:rPr>
            </w:pPr>
          </w:p>
        </w:tc>
      </w:tr>
      <w:tr w:rsidR="00B97E13" w:rsidRPr="00B97E13" w14:paraId="26095F6B" w14:textId="77777777" w:rsidTr="00B97E13">
        <w:tc>
          <w:tcPr>
            <w:tcW w:w="2410" w:type="dxa"/>
            <w:shd w:val="clear" w:color="auto" w:fill="FFFFFF" w:themeFill="background1"/>
          </w:tcPr>
          <w:p w14:paraId="7882C1B8" w14:textId="3F47AE7E" w:rsidR="00D22930" w:rsidRPr="00B97E13" w:rsidRDefault="00D22930" w:rsidP="00D22930">
            <w:pPr>
              <w:pStyle w:val="SemEspaamento"/>
              <w:rPr>
                <w:b/>
                <w:color w:val="1F497D" w:themeColor="text2"/>
              </w:rPr>
            </w:pPr>
            <w:r w:rsidRPr="00B97E13">
              <w:rPr>
                <w:b/>
                <w:color w:val="1F497D" w:themeColor="text2"/>
              </w:rPr>
              <w:t>Público Participante:</w:t>
            </w:r>
          </w:p>
        </w:tc>
        <w:tc>
          <w:tcPr>
            <w:tcW w:w="7230" w:type="dxa"/>
            <w:vMerge/>
          </w:tcPr>
          <w:p w14:paraId="4B4EB883" w14:textId="50D7B0E9" w:rsidR="00D22930" w:rsidRPr="00B97E13" w:rsidRDefault="00D22930" w:rsidP="00D22930">
            <w:pPr>
              <w:pStyle w:val="SemEspaamento"/>
              <w:rPr>
                <w:color w:val="1F497D" w:themeColor="text2"/>
              </w:rPr>
            </w:pPr>
          </w:p>
        </w:tc>
      </w:tr>
      <w:tr w:rsidR="00B97E13" w:rsidRPr="00B97E13" w14:paraId="58E5ED31" w14:textId="77777777" w:rsidTr="00B97E13">
        <w:tc>
          <w:tcPr>
            <w:tcW w:w="2410" w:type="dxa"/>
            <w:shd w:val="clear" w:color="auto" w:fill="FFFFFF" w:themeFill="background1"/>
          </w:tcPr>
          <w:p w14:paraId="509E5FF1" w14:textId="77777777" w:rsidR="00D22930" w:rsidRPr="00B97E13" w:rsidRDefault="00D22930" w:rsidP="00D22930">
            <w:pPr>
              <w:pStyle w:val="SemEspaamento"/>
              <w:rPr>
                <w:b/>
                <w:color w:val="1F497D" w:themeColor="text2"/>
              </w:rPr>
            </w:pPr>
            <w:r w:rsidRPr="00B97E13">
              <w:rPr>
                <w:b/>
                <w:color w:val="1F497D" w:themeColor="text2"/>
              </w:rPr>
              <w:t xml:space="preserve">Objetivos Específicos: </w:t>
            </w:r>
          </w:p>
        </w:tc>
        <w:tc>
          <w:tcPr>
            <w:tcW w:w="7230" w:type="dxa"/>
            <w:vMerge/>
          </w:tcPr>
          <w:p w14:paraId="66D372BF" w14:textId="0730F0AA" w:rsidR="00D22930" w:rsidRPr="00B97E13" w:rsidRDefault="00D22930" w:rsidP="00D22930">
            <w:pPr>
              <w:pStyle w:val="SemEspaamento"/>
              <w:rPr>
                <w:color w:val="1F497D" w:themeColor="text2"/>
              </w:rPr>
            </w:pPr>
          </w:p>
        </w:tc>
      </w:tr>
    </w:tbl>
    <w:p w14:paraId="5A56DE18" w14:textId="65637A32" w:rsidR="00AA1284" w:rsidRPr="00B97E13" w:rsidRDefault="00AA1284" w:rsidP="00245034">
      <w:pPr>
        <w:pStyle w:val="TextosemFormatao"/>
        <w:rPr>
          <w:rFonts w:asciiTheme="minorHAnsi" w:hAnsiTheme="minorHAnsi" w:cs="Arial"/>
          <w:color w:val="1F497D" w:themeColor="text2"/>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AB5599" w:rsidRPr="00E457FF" w14:paraId="58F8DB24" w14:textId="77777777" w:rsidTr="008601EE">
        <w:trPr>
          <w:trHeight w:val="407"/>
        </w:trPr>
        <w:tc>
          <w:tcPr>
            <w:tcW w:w="9640" w:type="dxa"/>
            <w:gridSpan w:val="2"/>
            <w:shd w:val="clear" w:color="auto" w:fill="C6D9F1" w:themeFill="text2" w:themeFillTint="33"/>
          </w:tcPr>
          <w:p w14:paraId="66C7AE57" w14:textId="77777777" w:rsidR="00AB5599" w:rsidRPr="00B97E13" w:rsidRDefault="00AB5599" w:rsidP="00A11565">
            <w:pPr>
              <w:pStyle w:val="SemEspaamento"/>
              <w:jc w:val="center"/>
              <w:rPr>
                <w:b/>
                <w:color w:val="1F497D" w:themeColor="text2"/>
                <w:sz w:val="28"/>
              </w:rPr>
            </w:pPr>
            <w:r w:rsidRPr="00B97E13">
              <w:rPr>
                <w:b/>
                <w:color w:val="1F497D" w:themeColor="text2"/>
                <w:sz w:val="28"/>
              </w:rPr>
              <w:t>OLIMPÍADA DO CONHECIMENTO</w:t>
            </w:r>
          </w:p>
          <w:p w14:paraId="3FD13C08" w14:textId="0345B122" w:rsidR="00B45E1B" w:rsidRPr="005149ED" w:rsidRDefault="00B45E1B" w:rsidP="00A11565">
            <w:pPr>
              <w:pStyle w:val="SemEspaamento"/>
              <w:jc w:val="center"/>
              <w:rPr>
                <w:b/>
                <w:color w:val="002060"/>
              </w:rPr>
            </w:pPr>
            <w:r w:rsidRPr="00B97E13">
              <w:rPr>
                <w:b/>
                <w:color w:val="1F497D" w:themeColor="text2"/>
                <w:sz w:val="28"/>
              </w:rPr>
              <w:t>Distrito de Campos Lindos</w:t>
            </w:r>
          </w:p>
        </w:tc>
      </w:tr>
      <w:tr w:rsidR="008D4D33" w:rsidRPr="00E457FF" w14:paraId="162D0771" w14:textId="77777777" w:rsidTr="008601EE">
        <w:trPr>
          <w:trHeight w:val="266"/>
        </w:trPr>
        <w:tc>
          <w:tcPr>
            <w:tcW w:w="2410" w:type="dxa"/>
            <w:shd w:val="clear" w:color="auto" w:fill="FFFFFF" w:themeFill="background1"/>
          </w:tcPr>
          <w:p w14:paraId="5DFBE4EB" w14:textId="77777777" w:rsidR="008D4D33" w:rsidRPr="00B97E13" w:rsidRDefault="008D4D33" w:rsidP="008D4D33">
            <w:pPr>
              <w:pStyle w:val="SemEspaamento"/>
              <w:rPr>
                <w:b/>
                <w:color w:val="1F497D" w:themeColor="text2"/>
              </w:rPr>
            </w:pPr>
            <w:r w:rsidRPr="00B97E13">
              <w:rPr>
                <w:b/>
                <w:color w:val="1F497D" w:themeColor="text2"/>
              </w:rPr>
              <w:t xml:space="preserve">Objetivo Geral: </w:t>
            </w:r>
          </w:p>
        </w:tc>
        <w:tc>
          <w:tcPr>
            <w:tcW w:w="7230" w:type="dxa"/>
            <w:shd w:val="clear" w:color="auto" w:fill="auto"/>
          </w:tcPr>
          <w:p w14:paraId="7F55B5D1" w14:textId="469447C8" w:rsidR="008D4D33" w:rsidRPr="00354489" w:rsidRDefault="008D4D33" w:rsidP="00994808">
            <w:pPr>
              <w:pStyle w:val="SemEspaamento"/>
              <w:rPr>
                <w:rFonts w:cstheme="minorHAnsi"/>
                <w:color w:val="FF0000"/>
                <w:sz w:val="20"/>
                <w:szCs w:val="20"/>
              </w:rPr>
            </w:pPr>
            <w:r w:rsidRPr="00354489">
              <w:rPr>
                <w:rFonts w:eastAsia="Calibri" w:cstheme="minorHAnsi"/>
                <w:sz w:val="20"/>
                <w:szCs w:val="20"/>
              </w:rPr>
              <w:t>Incentivar a educação pública</w:t>
            </w:r>
            <w:r w:rsidR="00354489">
              <w:rPr>
                <w:rFonts w:eastAsia="Calibri" w:cstheme="minorHAnsi"/>
                <w:sz w:val="20"/>
                <w:szCs w:val="20"/>
              </w:rPr>
              <w:t xml:space="preserve"> dos educandos de Camp</w:t>
            </w:r>
            <w:r w:rsidR="00994808">
              <w:rPr>
                <w:rFonts w:eastAsia="Calibri" w:cstheme="minorHAnsi"/>
                <w:sz w:val="20"/>
                <w:szCs w:val="20"/>
              </w:rPr>
              <w:t>o</w:t>
            </w:r>
            <w:r w:rsidR="00354489">
              <w:rPr>
                <w:rFonts w:eastAsia="Calibri" w:cstheme="minorHAnsi"/>
                <w:sz w:val="20"/>
                <w:szCs w:val="20"/>
              </w:rPr>
              <w:t>s Lindos.</w:t>
            </w:r>
          </w:p>
        </w:tc>
      </w:tr>
      <w:tr w:rsidR="008D4D33" w:rsidRPr="00E457FF" w14:paraId="37F8ED81" w14:textId="77777777" w:rsidTr="008601EE">
        <w:tc>
          <w:tcPr>
            <w:tcW w:w="2410" w:type="dxa"/>
            <w:shd w:val="clear" w:color="auto" w:fill="FFFFFF" w:themeFill="background1"/>
          </w:tcPr>
          <w:p w14:paraId="58833EE9" w14:textId="77777777" w:rsidR="008D4D33" w:rsidRPr="00B97E13" w:rsidRDefault="008D4D33" w:rsidP="008D4D33">
            <w:pPr>
              <w:pStyle w:val="SemEspaamento"/>
              <w:rPr>
                <w:b/>
                <w:color w:val="1F497D" w:themeColor="text2"/>
              </w:rPr>
            </w:pPr>
            <w:r w:rsidRPr="00B97E13">
              <w:rPr>
                <w:b/>
                <w:color w:val="1F497D" w:themeColor="text2"/>
              </w:rPr>
              <w:t>Público Participante:</w:t>
            </w:r>
          </w:p>
        </w:tc>
        <w:tc>
          <w:tcPr>
            <w:tcW w:w="7230" w:type="dxa"/>
            <w:shd w:val="clear" w:color="auto" w:fill="FFFFFF" w:themeFill="background1"/>
          </w:tcPr>
          <w:p w14:paraId="3E1147B6" w14:textId="423B7A42" w:rsidR="008D4D33" w:rsidRPr="00354489" w:rsidRDefault="00354489" w:rsidP="008D4D33">
            <w:pPr>
              <w:pStyle w:val="SemEspaamento"/>
              <w:rPr>
                <w:rFonts w:cstheme="minorHAnsi"/>
                <w:color w:val="FF0000"/>
                <w:sz w:val="20"/>
                <w:szCs w:val="20"/>
              </w:rPr>
            </w:pPr>
            <w:r>
              <w:rPr>
                <w:rFonts w:eastAsia="Calibri" w:cstheme="minorHAnsi"/>
                <w:sz w:val="20"/>
                <w:szCs w:val="20"/>
              </w:rPr>
              <w:t xml:space="preserve">Estudantes do </w:t>
            </w:r>
            <w:r w:rsidR="008D4D33" w:rsidRPr="00354489">
              <w:rPr>
                <w:rFonts w:eastAsia="Calibri" w:cstheme="minorHAnsi"/>
                <w:sz w:val="20"/>
                <w:szCs w:val="20"/>
              </w:rPr>
              <w:t>5º Ano do Ensino Fundamental.</w:t>
            </w:r>
          </w:p>
        </w:tc>
      </w:tr>
      <w:tr w:rsidR="008D4D33" w:rsidRPr="00E457FF" w14:paraId="79AAE147" w14:textId="77777777" w:rsidTr="008601EE">
        <w:tc>
          <w:tcPr>
            <w:tcW w:w="2410" w:type="dxa"/>
            <w:shd w:val="clear" w:color="auto" w:fill="FFFFFF" w:themeFill="background1"/>
          </w:tcPr>
          <w:p w14:paraId="63BC4647" w14:textId="77777777" w:rsidR="008D4D33" w:rsidRPr="00B97E13" w:rsidRDefault="008D4D33" w:rsidP="008D4D33">
            <w:pPr>
              <w:pStyle w:val="SemEspaamento"/>
              <w:rPr>
                <w:b/>
                <w:color w:val="1F497D" w:themeColor="text2"/>
              </w:rPr>
            </w:pPr>
            <w:r w:rsidRPr="00B97E13">
              <w:rPr>
                <w:b/>
                <w:color w:val="1F497D" w:themeColor="text2"/>
              </w:rPr>
              <w:t xml:space="preserve">Objetivos Específicos: </w:t>
            </w:r>
          </w:p>
        </w:tc>
        <w:tc>
          <w:tcPr>
            <w:tcW w:w="7230" w:type="dxa"/>
            <w:shd w:val="clear" w:color="auto" w:fill="FFFFFF" w:themeFill="background1"/>
          </w:tcPr>
          <w:p w14:paraId="1F72773C" w14:textId="77777777" w:rsidR="008D4D33" w:rsidRPr="00354489" w:rsidRDefault="008D4D33" w:rsidP="008D4D33">
            <w:pPr>
              <w:pStyle w:val="Normal1"/>
              <w:pBdr>
                <w:top w:val="nil"/>
                <w:left w:val="nil"/>
                <w:bottom w:val="nil"/>
                <w:right w:val="nil"/>
                <w:between w:val="nil"/>
              </w:pBdr>
              <w:rPr>
                <w:rFonts w:asciiTheme="minorHAnsi" w:eastAsia="Calibri" w:hAnsiTheme="minorHAnsi" w:cstheme="minorHAnsi"/>
                <w:sz w:val="20"/>
                <w:szCs w:val="20"/>
                <w:vertAlign w:val="baseline"/>
              </w:rPr>
            </w:pPr>
            <w:r w:rsidRPr="00354489">
              <w:rPr>
                <w:rFonts w:asciiTheme="minorHAnsi" w:eastAsia="Calibri" w:hAnsiTheme="minorHAnsi" w:cstheme="minorHAnsi"/>
                <w:sz w:val="20"/>
                <w:szCs w:val="20"/>
                <w:vertAlign w:val="baseline"/>
              </w:rPr>
              <w:t>Participação na Olimpíada do Conhecimento;</w:t>
            </w:r>
          </w:p>
          <w:p w14:paraId="0555077A" w14:textId="61782E0A" w:rsidR="008D4D33" w:rsidRPr="00354489" w:rsidRDefault="008D4D33" w:rsidP="008D4D33">
            <w:pPr>
              <w:pStyle w:val="Normal1"/>
              <w:pBdr>
                <w:top w:val="nil"/>
                <w:left w:val="nil"/>
                <w:bottom w:val="nil"/>
                <w:right w:val="nil"/>
                <w:between w:val="nil"/>
              </w:pBdr>
              <w:rPr>
                <w:rFonts w:asciiTheme="minorHAnsi" w:eastAsia="Calibri" w:hAnsiTheme="minorHAnsi" w:cstheme="minorHAnsi"/>
                <w:sz w:val="20"/>
                <w:szCs w:val="20"/>
                <w:vertAlign w:val="baseline"/>
              </w:rPr>
            </w:pPr>
            <w:r w:rsidRPr="00354489">
              <w:rPr>
                <w:rFonts w:asciiTheme="minorHAnsi" w:eastAsia="Calibri" w:hAnsiTheme="minorHAnsi" w:cstheme="minorHAnsi"/>
                <w:sz w:val="20"/>
                <w:szCs w:val="20"/>
                <w:vertAlign w:val="baseline"/>
              </w:rPr>
              <w:t xml:space="preserve">Incentivar o </w:t>
            </w:r>
            <w:r w:rsidR="00354489" w:rsidRPr="00354489">
              <w:rPr>
                <w:rFonts w:asciiTheme="minorHAnsi" w:eastAsia="Calibri" w:hAnsiTheme="minorHAnsi" w:cstheme="minorHAnsi"/>
                <w:sz w:val="20"/>
                <w:szCs w:val="20"/>
                <w:vertAlign w:val="baseline"/>
              </w:rPr>
              <w:t>auto aprendizado</w:t>
            </w:r>
            <w:r w:rsidRPr="00354489">
              <w:rPr>
                <w:rFonts w:asciiTheme="minorHAnsi" w:eastAsia="Calibri" w:hAnsiTheme="minorHAnsi" w:cstheme="minorHAnsi"/>
                <w:sz w:val="20"/>
                <w:szCs w:val="20"/>
                <w:vertAlign w:val="baseline"/>
              </w:rPr>
              <w:t>;</w:t>
            </w:r>
          </w:p>
          <w:p w14:paraId="48E0F885" w14:textId="182BC4BD" w:rsidR="008D4D33" w:rsidRPr="00354489" w:rsidRDefault="008D4D33" w:rsidP="00354489">
            <w:pPr>
              <w:pStyle w:val="Normal1"/>
              <w:pBdr>
                <w:top w:val="nil"/>
                <w:left w:val="nil"/>
                <w:bottom w:val="nil"/>
                <w:right w:val="nil"/>
                <w:between w:val="nil"/>
              </w:pBdr>
              <w:rPr>
                <w:rFonts w:asciiTheme="minorHAnsi" w:hAnsiTheme="minorHAnsi" w:cstheme="minorHAnsi"/>
                <w:color w:val="FF0000"/>
                <w:sz w:val="20"/>
                <w:szCs w:val="20"/>
              </w:rPr>
            </w:pPr>
            <w:r w:rsidRPr="00354489">
              <w:rPr>
                <w:rFonts w:asciiTheme="minorHAnsi" w:eastAsia="Calibri" w:hAnsiTheme="minorHAnsi" w:cstheme="minorHAnsi"/>
                <w:sz w:val="20"/>
                <w:szCs w:val="20"/>
                <w:vertAlign w:val="baseline"/>
              </w:rPr>
              <w:t>Diminuir a defasagem escolar</w:t>
            </w:r>
            <w:r w:rsidR="00354489">
              <w:rPr>
                <w:rFonts w:asciiTheme="minorHAnsi" w:eastAsia="Calibri" w:hAnsiTheme="minorHAnsi" w:cstheme="minorHAnsi"/>
                <w:sz w:val="20"/>
                <w:szCs w:val="20"/>
                <w:vertAlign w:val="baseline"/>
              </w:rPr>
              <w:t>.</w:t>
            </w:r>
          </w:p>
        </w:tc>
      </w:tr>
    </w:tbl>
    <w:p w14:paraId="380D1512" w14:textId="0928AD5A" w:rsidR="00AA1284" w:rsidRDefault="00AA1284"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46FD7" w:rsidRPr="00E457FF" w14:paraId="3A7A6D18" w14:textId="77777777" w:rsidTr="008601EE">
        <w:trPr>
          <w:trHeight w:val="407"/>
        </w:trPr>
        <w:tc>
          <w:tcPr>
            <w:tcW w:w="9640" w:type="dxa"/>
            <w:gridSpan w:val="2"/>
            <w:shd w:val="clear" w:color="auto" w:fill="C6D9F1" w:themeFill="text2" w:themeFillTint="33"/>
          </w:tcPr>
          <w:p w14:paraId="529F0B1E" w14:textId="73190B33" w:rsidR="00246FD7" w:rsidRPr="005149ED" w:rsidRDefault="00246FD7" w:rsidP="00B75CE4">
            <w:pPr>
              <w:pStyle w:val="SemEspaamento"/>
              <w:jc w:val="center"/>
              <w:rPr>
                <w:b/>
                <w:color w:val="002060"/>
              </w:rPr>
            </w:pPr>
            <w:r w:rsidRPr="008601EE">
              <w:rPr>
                <w:b/>
                <w:color w:val="1F497D" w:themeColor="text2"/>
                <w:sz w:val="28"/>
              </w:rPr>
              <w:t>JEPP – JOVEM EMPREENDEDOR PRIMEIROS PASSOS (SEBRAE)</w:t>
            </w:r>
          </w:p>
        </w:tc>
      </w:tr>
      <w:tr w:rsidR="00906833" w:rsidRPr="00E457FF" w14:paraId="67D8E414" w14:textId="77777777" w:rsidTr="008601EE">
        <w:trPr>
          <w:trHeight w:val="266"/>
        </w:trPr>
        <w:tc>
          <w:tcPr>
            <w:tcW w:w="2410" w:type="dxa"/>
            <w:shd w:val="clear" w:color="auto" w:fill="FFFFFF" w:themeFill="background1"/>
          </w:tcPr>
          <w:p w14:paraId="05B7FA7A" w14:textId="77777777" w:rsidR="00906833" w:rsidRPr="008601EE" w:rsidRDefault="00906833" w:rsidP="00906833">
            <w:pPr>
              <w:pStyle w:val="SemEspaamento"/>
              <w:rPr>
                <w:b/>
                <w:color w:val="1F497D" w:themeColor="text2"/>
              </w:rPr>
            </w:pPr>
            <w:r w:rsidRPr="008601EE">
              <w:rPr>
                <w:b/>
                <w:color w:val="1F497D" w:themeColor="text2"/>
              </w:rPr>
              <w:t xml:space="preserve">Objetivo Geral: </w:t>
            </w:r>
          </w:p>
        </w:tc>
        <w:tc>
          <w:tcPr>
            <w:tcW w:w="7230" w:type="dxa"/>
            <w:shd w:val="clear" w:color="auto" w:fill="auto"/>
          </w:tcPr>
          <w:p w14:paraId="7E10DC1B" w14:textId="3ED21B49" w:rsidR="00906833" w:rsidRPr="00906833" w:rsidRDefault="00906833" w:rsidP="00906833">
            <w:pPr>
              <w:pStyle w:val="SemEspaamento"/>
              <w:jc w:val="both"/>
              <w:rPr>
                <w:color w:val="FF0000"/>
                <w:sz w:val="20"/>
              </w:rPr>
            </w:pPr>
            <w:r w:rsidRPr="00906833">
              <w:rPr>
                <w:sz w:val="20"/>
              </w:rPr>
              <w:t>Fomentar a educação e a cultura empreendedora</w:t>
            </w:r>
          </w:p>
        </w:tc>
      </w:tr>
      <w:tr w:rsidR="00906833" w:rsidRPr="00E457FF" w14:paraId="6EA07F9C" w14:textId="77777777" w:rsidTr="008601EE">
        <w:tc>
          <w:tcPr>
            <w:tcW w:w="2410" w:type="dxa"/>
            <w:shd w:val="clear" w:color="auto" w:fill="FFFFFF" w:themeFill="background1"/>
          </w:tcPr>
          <w:p w14:paraId="06B2BF3E" w14:textId="77777777" w:rsidR="00906833" w:rsidRPr="008601EE" w:rsidRDefault="00906833" w:rsidP="00906833">
            <w:pPr>
              <w:pStyle w:val="SemEspaamento"/>
              <w:rPr>
                <w:b/>
                <w:color w:val="1F497D" w:themeColor="text2"/>
              </w:rPr>
            </w:pPr>
            <w:r w:rsidRPr="008601EE">
              <w:rPr>
                <w:b/>
                <w:color w:val="1F497D" w:themeColor="text2"/>
              </w:rPr>
              <w:t>Público Participante:</w:t>
            </w:r>
          </w:p>
        </w:tc>
        <w:tc>
          <w:tcPr>
            <w:tcW w:w="7230" w:type="dxa"/>
            <w:shd w:val="clear" w:color="auto" w:fill="FFFFFF" w:themeFill="background1"/>
          </w:tcPr>
          <w:p w14:paraId="1D6DA859" w14:textId="77777777" w:rsidR="00906833" w:rsidRPr="00906833" w:rsidRDefault="00906833" w:rsidP="00906833">
            <w:pPr>
              <w:pStyle w:val="SemEspaamento"/>
              <w:jc w:val="both"/>
              <w:rPr>
                <w:sz w:val="20"/>
              </w:rPr>
            </w:pPr>
            <w:r w:rsidRPr="00906833">
              <w:rPr>
                <w:sz w:val="20"/>
              </w:rPr>
              <w:t xml:space="preserve">SEBRAE capacita os professores que aplicam junto aos alunos. </w:t>
            </w:r>
          </w:p>
          <w:p w14:paraId="125F5730" w14:textId="12E0163B" w:rsidR="00906833" w:rsidRPr="00906833" w:rsidRDefault="00906833" w:rsidP="00906833">
            <w:pPr>
              <w:pStyle w:val="SemEspaamento"/>
              <w:jc w:val="both"/>
              <w:rPr>
                <w:color w:val="FF0000"/>
                <w:sz w:val="20"/>
              </w:rPr>
            </w:pPr>
            <w:r w:rsidRPr="00906833">
              <w:rPr>
                <w:sz w:val="20"/>
              </w:rPr>
              <w:t>Público final o alunos do ensino fundamental anos iniciais e anos finais.</w:t>
            </w:r>
          </w:p>
        </w:tc>
      </w:tr>
      <w:tr w:rsidR="00906833" w:rsidRPr="00E457FF" w14:paraId="3BF10A1A" w14:textId="77777777" w:rsidTr="008601EE">
        <w:tc>
          <w:tcPr>
            <w:tcW w:w="2410" w:type="dxa"/>
            <w:shd w:val="clear" w:color="auto" w:fill="FFFFFF" w:themeFill="background1"/>
          </w:tcPr>
          <w:p w14:paraId="1E4C8633" w14:textId="77777777" w:rsidR="00906833" w:rsidRPr="008601EE" w:rsidRDefault="00906833" w:rsidP="00906833">
            <w:pPr>
              <w:pStyle w:val="SemEspaamento"/>
              <w:rPr>
                <w:b/>
                <w:color w:val="1F497D" w:themeColor="text2"/>
              </w:rPr>
            </w:pPr>
            <w:r w:rsidRPr="008601EE">
              <w:rPr>
                <w:b/>
                <w:color w:val="1F497D" w:themeColor="text2"/>
              </w:rPr>
              <w:t xml:space="preserve">Objetivos Específicos: </w:t>
            </w:r>
          </w:p>
        </w:tc>
        <w:tc>
          <w:tcPr>
            <w:tcW w:w="7230" w:type="dxa"/>
            <w:shd w:val="clear" w:color="auto" w:fill="FFFFFF" w:themeFill="background1"/>
          </w:tcPr>
          <w:p w14:paraId="78C5162F" w14:textId="39C19C3E" w:rsidR="00906833" w:rsidRPr="00906833" w:rsidRDefault="00906833" w:rsidP="00906833">
            <w:pPr>
              <w:pStyle w:val="SemEspaamento"/>
              <w:jc w:val="both"/>
              <w:rPr>
                <w:color w:val="FF0000"/>
                <w:sz w:val="20"/>
              </w:rPr>
            </w:pPr>
            <w:r w:rsidRPr="00906833">
              <w:rPr>
                <w:color w:val="000000" w:themeColor="text1"/>
                <w:sz w:val="20"/>
              </w:rPr>
              <w:t xml:space="preserve">Desenvolver, por meio de atividades lúdicas, habilidades e </w:t>
            </w:r>
            <w:proofErr w:type="gramStart"/>
            <w:r w:rsidRPr="00906833">
              <w:rPr>
                <w:color w:val="000000" w:themeColor="text1"/>
                <w:sz w:val="20"/>
              </w:rPr>
              <w:t>comportamentos  empreendedores</w:t>
            </w:r>
            <w:proofErr w:type="gramEnd"/>
            <w:r w:rsidRPr="00906833">
              <w:rPr>
                <w:color w:val="000000" w:themeColor="text1"/>
                <w:sz w:val="20"/>
              </w:rPr>
              <w:t>. Os estudantes aprendem de forma prática a assumirem riscos calculados, a terem um olhar observador para que possam identificar, ao seu redor, oportunidades de inovação, mesmo em situações desafiadoras Tudo com uma linguagem totalmente adaptável para cada série e interdisciplinar.</w:t>
            </w:r>
          </w:p>
        </w:tc>
      </w:tr>
    </w:tbl>
    <w:p w14:paraId="788F0067" w14:textId="0168B345" w:rsidR="00D22930" w:rsidRDefault="00D22930" w:rsidP="00245034">
      <w:pPr>
        <w:pStyle w:val="TextosemFormatao"/>
        <w:rPr>
          <w:rFonts w:asciiTheme="minorHAnsi" w:hAnsiTheme="minorHAnsi" w:cs="Arial"/>
          <w:color w:val="FF0000"/>
          <w:sz w:val="22"/>
          <w:szCs w:val="22"/>
        </w:rPr>
      </w:pPr>
    </w:p>
    <w:tbl>
      <w:tblPr>
        <w:tblW w:w="9640" w:type="dxa"/>
        <w:tblInd w:w="-165"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410"/>
        <w:gridCol w:w="7230"/>
      </w:tblGrid>
      <w:tr w:rsidR="00246FD7" w:rsidRPr="00E457FF" w14:paraId="57175A06" w14:textId="77777777" w:rsidTr="008601EE">
        <w:trPr>
          <w:trHeight w:val="407"/>
        </w:trPr>
        <w:tc>
          <w:tcPr>
            <w:tcW w:w="9640" w:type="dxa"/>
            <w:gridSpan w:val="2"/>
            <w:shd w:val="clear" w:color="auto" w:fill="C6D9F1" w:themeFill="text2" w:themeFillTint="33"/>
          </w:tcPr>
          <w:p w14:paraId="3FB9D46E" w14:textId="3A79EE2D" w:rsidR="00246FD7" w:rsidRPr="005149ED" w:rsidRDefault="00246FD7" w:rsidP="00B75CE4">
            <w:pPr>
              <w:pStyle w:val="SemEspaamento"/>
              <w:jc w:val="center"/>
              <w:rPr>
                <w:b/>
                <w:color w:val="002060"/>
              </w:rPr>
            </w:pPr>
            <w:r w:rsidRPr="008601EE">
              <w:rPr>
                <w:b/>
                <w:color w:val="1F497D" w:themeColor="text2"/>
                <w:sz w:val="28"/>
              </w:rPr>
              <w:t>PROGRAMA APRENDER VALOR</w:t>
            </w:r>
          </w:p>
        </w:tc>
      </w:tr>
      <w:tr w:rsidR="00906833" w:rsidRPr="00E457FF" w14:paraId="71A61536" w14:textId="77777777" w:rsidTr="008601EE">
        <w:trPr>
          <w:trHeight w:val="266"/>
        </w:trPr>
        <w:tc>
          <w:tcPr>
            <w:tcW w:w="2410" w:type="dxa"/>
            <w:shd w:val="clear" w:color="auto" w:fill="FFFFFF" w:themeFill="background1"/>
          </w:tcPr>
          <w:p w14:paraId="35E57EC2" w14:textId="77777777" w:rsidR="00906833" w:rsidRPr="008601EE" w:rsidRDefault="00906833" w:rsidP="00906833">
            <w:pPr>
              <w:pStyle w:val="SemEspaamento"/>
              <w:rPr>
                <w:b/>
                <w:color w:val="1F497D" w:themeColor="text2"/>
              </w:rPr>
            </w:pPr>
            <w:r w:rsidRPr="008601EE">
              <w:rPr>
                <w:b/>
                <w:color w:val="1F497D" w:themeColor="text2"/>
              </w:rPr>
              <w:t xml:space="preserve">Objetivo Geral: </w:t>
            </w:r>
          </w:p>
        </w:tc>
        <w:tc>
          <w:tcPr>
            <w:tcW w:w="7230" w:type="dxa"/>
            <w:shd w:val="clear" w:color="auto" w:fill="auto"/>
          </w:tcPr>
          <w:p w14:paraId="403CA581" w14:textId="08BF67D5" w:rsidR="00906833" w:rsidRPr="00111F81" w:rsidRDefault="00906833" w:rsidP="00906833">
            <w:pPr>
              <w:pStyle w:val="SemEspaamento"/>
              <w:rPr>
                <w:color w:val="FF0000"/>
                <w:sz w:val="20"/>
              </w:rPr>
            </w:pPr>
            <w:r w:rsidRPr="00111F81">
              <w:rPr>
                <w:rFonts w:cstheme="minorHAnsi"/>
                <w:sz w:val="20"/>
              </w:rPr>
              <w:t>Levar educação financeira aos estudantes de escolas públicas brasileiras de ensino fundamental.</w:t>
            </w:r>
          </w:p>
        </w:tc>
      </w:tr>
      <w:tr w:rsidR="00906833" w:rsidRPr="00E457FF" w14:paraId="1AD65D79" w14:textId="77777777" w:rsidTr="008601EE">
        <w:tc>
          <w:tcPr>
            <w:tcW w:w="2410" w:type="dxa"/>
            <w:shd w:val="clear" w:color="auto" w:fill="FFFFFF" w:themeFill="background1"/>
          </w:tcPr>
          <w:p w14:paraId="0B88A02C" w14:textId="77777777" w:rsidR="00906833" w:rsidRPr="008601EE" w:rsidRDefault="00906833" w:rsidP="00906833">
            <w:pPr>
              <w:pStyle w:val="SemEspaamento"/>
              <w:rPr>
                <w:b/>
                <w:color w:val="1F497D" w:themeColor="text2"/>
              </w:rPr>
            </w:pPr>
            <w:r w:rsidRPr="008601EE">
              <w:rPr>
                <w:b/>
                <w:color w:val="1F497D" w:themeColor="text2"/>
              </w:rPr>
              <w:t>Público Participante:</w:t>
            </w:r>
          </w:p>
        </w:tc>
        <w:tc>
          <w:tcPr>
            <w:tcW w:w="7230" w:type="dxa"/>
            <w:shd w:val="clear" w:color="auto" w:fill="FFFFFF" w:themeFill="background1"/>
          </w:tcPr>
          <w:p w14:paraId="13756CA9" w14:textId="31FEFF11" w:rsidR="00906833" w:rsidRPr="00111F81" w:rsidRDefault="00906833" w:rsidP="00906833">
            <w:pPr>
              <w:pStyle w:val="SemEspaamento"/>
              <w:rPr>
                <w:color w:val="FF0000"/>
                <w:sz w:val="20"/>
              </w:rPr>
            </w:pPr>
            <w:r w:rsidRPr="00111F81">
              <w:rPr>
                <w:rFonts w:cstheme="minorHAnsi"/>
                <w:sz w:val="20"/>
              </w:rPr>
              <w:t xml:space="preserve">Todas as escolas públicas do país de ensino fundamental que tenham aderido ao programa. </w:t>
            </w:r>
          </w:p>
        </w:tc>
      </w:tr>
      <w:tr w:rsidR="00906833" w:rsidRPr="00E457FF" w14:paraId="653AF9F0" w14:textId="77777777" w:rsidTr="008601EE">
        <w:tc>
          <w:tcPr>
            <w:tcW w:w="2410" w:type="dxa"/>
            <w:shd w:val="clear" w:color="auto" w:fill="FFFFFF" w:themeFill="background1"/>
          </w:tcPr>
          <w:p w14:paraId="2CCCA8C6" w14:textId="77777777" w:rsidR="00906833" w:rsidRPr="008601EE" w:rsidRDefault="00906833" w:rsidP="00906833">
            <w:pPr>
              <w:pStyle w:val="SemEspaamento"/>
              <w:rPr>
                <w:b/>
                <w:color w:val="1F497D" w:themeColor="text2"/>
              </w:rPr>
            </w:pPr>
            <w:r w:rsidRPr="008601EE">
              <w:rPr>
                <w:b/>
                <w:color w:val="1F497D" w:themeColor="text2"/>
              </w:rPr>
              <w:t xml:space="preserve">Objetivos Específicos: </w:t>
            </w:r>
          </w:p>
        </w:tc>
        <w:tc>
          <w:tcPr>
            <w:tcW w:w="7230" w:type="dxa"/>
            <w:shd w:val="clear" w:color="auto" w:fill="FFFFFF" w:themeFill="background1"/>
          </w:tcPr>
          <w:p w14:paraId="42738826" w14:textId="1E8BFADB" w:rsidR="00906833" w:rsidRPr="00111F81" w:rsidRDefault="00906833" w:rsidP="00906833">
            <w:pPr>
              <w:pStyle w:val="SemEspaamento"/>
              <w:rPr>
                <w:color w:val="FF0000"/>
                <w:sz w:val="20"/>
              </w:rPr>
            </w:pPr>
            <w:r w:rsidRPr="00111F81">
              <w:rPr>
                <w:rFonts w:cstheme="minorHAnsi"/>
                <w:sz w:val="20"/>
              </w:rPr>
              <w:t>O programa é destinado a todas as etapas do ensino fundamental, do 1º ao 9º ano.</w:t>
            </w:r>
          </w:p>
        </w:tc>
      </w:tr>
    </w:tbl>
    <w:p w14:paraId="28B20ABA" w14:textId="5BB5CA59" w:rsidR="00246FD7" w:rsidRDefault="00246FD7" w:rsidP="00245034">
      <w:pPr>
        <w:pStyle w:val="TextosemFormatao"/>
        <w:rPr>
          <w:rFonts w:asciiTheme="minorHAnsi" w:hAnsiTheme="minorHAnsi" w:cs="Arial"/>
          <w:color w:val="FF0000"/>
          <w:sz w:val="22"/>
          <w:szCs w:val="22"/>
        </w:rPr>
      </w:pPr>
    </w:p>
    <w:p w14:paraId="68209039" w14:textId="6D194827" w:rsidR="00246FD7" w:rsidRDefault="00246FD7" w:rsidP="00245034">
      <w:pPr>
        <w:pStyle w:val="TextosemFormatao"/>
        <w:rPr>
          <w:rFonts w:asciiTheme="minorHAnsi" w:hAnsiTheme="minorHAnsi" w:cs="Arial"/>
          <w:color w:val="FF0000"/>
          <w:sz w:val="22"/>
          <w:szCs w:val="22"/>
        </w:rPr>
      </w:pPr>
    </w:p>
    <w:p w14:paraId="7DF1DF06" w14:textId="56F56D80" w:rsidR="00246FD7" w:rsidRDefault="00246FD7" w:rsidP="00245034">
      <w:pPr>
        <w:pStyle w:val="TextosemFormatao"/>
        <w:rPr>
          <w:rFonts w:asciiTheme="minorHAnsi" w:hAnsiTheme="minorHAnsi" w:cs="Arial"/>
          <w:color w:val="FF0000"/>
          <w:sz w:val="22"/>
          <w:szCs w:val="22"/>
        </w:rPr>
      </w:pPr>
    </w:p>
    <w:p w14:paraId="18A16A59" w14:textId="2821CA96" w:rsidR="00245034" w:rsidRPr="00245034" w:rsidRDefault="00245034" w:rsidP="00245034">
      <w:pPr>
        <w:pStyle w:val="TextosemFormatao"/>
        <w:outlineLvl w:val="1"/>
        <w:rPr>
          <w:rFonts w:asciiTheme="minorHAnsi" w:hAnsiTheme="minorHAnsi" w:cs="Arial"/>
          <w:b/>
          <w:sz w:val="22"/>
          <w:szCs w:val="22"/>
        </w:rPr>
      </w:pPr>
      <w:bookmarkStart w:id="52" w:name="_Toc157156871"/>
      <w:r w:rsidRPr="00245034">
        <w:rPr>
          <w:rFonts w:asciiTheme="minorHAnsi" w:hAnsiTheme="minorHAnsi" w:cs="Arial"/>
          <w:b/>
          <w:sz w:val="24"/>
        </w:rPr>
        <w:t>10.</w:t>
      </w:r>
      <w:r w:rsidR="00AA1284">
        <w:rPr>
          <w:rFonts w:asciiTheme="minorHAnsi" w:hAnsiTheme="minorHAnsi" w:cs="Arial"/>
          <w:b/>
          <w:sz w:val="24"/>
        </w:rPr>
        <w:t>3</w:t>
      </w:r>
      <w:r w:rsidRPr="00245034">
        <w:rPr>
          <w:rFonts w:asciiTheme="minorHAnsi" w:hAnsiTheme="minorHAnsi" w:cs="Arial"/>
          <w:b/>
          <w:sz w:val="24"/>
        </w:rPr>
        <w:t xml:space="preserve"> Projetos da Instituição</w:t>
      </w:r>
      <w:bookmarkEnd w:id="52"/>
    </w:p>
    <w:p w14:paraId="0379A523" w14:textId="77777777" w:rsidR="00245034" w:rsidRDefault="00245034" w:rsidP="00245034">
      <w:pPr>
        <w:pStyle w:val="TextosemFormatao"/>
        <w:rPr>
          <w:rFonts w:asciiTheme="minorHAnsi" w:hAnsiTheme="minorHAnsi" w:cs="Arial"/>
          <w:color w:val="FF0000"/>
          <w:sz w:val="22"/>
          <w:szCs w:val="22"/>
        </w:rPr>
      </w:pPr>
    </w:p>
    <w:p w14:paraId="6F0CA71A" w14:textId="7C009209" w:rsidR="00A91828" w:rsidRPr="00A91828" w:rsidRDefault="00245034" w:rsidP="00245034">
      <w:pPr>
        <w:pStyle w:val="TextosemFormatao"/>
        <w:rPr>
          <w:rFonts w:asciiTheme="minorHAnsi" w:hAnsiTheme="minorHAnsi" w:cs="Arial"/>
          <w:color w:val="FF0000"/>
          <w:szCs w:val="22"/>
        </w:rPr>
      </w:pPr>
      <w:r w:rsidRPr="00A91828">
        <w:rPr>
          <w:rFonts w:asciiTheme="minorHAnsi" w:hAnsiTheme="minorHAnsi" w:cs="Arial"/>
          <w:color w:val="FF0000"/>
          <w:szCs w:val="22"/>
        </w:rPr>
        <w:t>[Expor a minuta de todos os projetos que pretende desenvolver ao longo do ano letivo</w:t>
      </w:r>
      <w:r w:rsidR="00940CE9">
        <w:rPr>
          <w:rFonts w:asciiTheme="minorHAnsi" w:hAnsiTheme="minorHAnsi" w:cs="Arial"/>
          <w:color w:val="FF0000"/>
          <w:szCs w:val="22"/>
        </w:rPr>
        <w:t xml:space="preserve"> 2022</w:t>
      </w:r>
      <w:r w:rsidRPr="00A91828">
        <w:rPr>
          <w:rFonts w:asciiTheme="minorHAnsi" w:hAnsiTheme="minorHAnsi" w:cs="Arial"/>
          <w:color w:val="FF0000"/>
          <w:szCs w:val="22"/>
        </w:rPr>
        <w:t xml:space="preserve">; Exemplos: Projeto Carnaval;/ Projeto Festa Junina. / Projeto Halloween / Projeto Hino da Escola; Projeto </w:t>
      </w:r>
      <w:proofErr w:type="spellStart"/>
      <w:r w:rsidRPr="00A91828">
        <w:rPr>
          <w:rFonts w:asciiTheme="minorHAnsi" w:hAnsiTheme="minorHAnsi" w:cs="Arial"/>
          <w:color w:val="FF0000"/>
          <w:szCs w:val="22"/>
        </w:rPr>
        <w:t>Bullying</w:t>
      </w:r>
      <w:proofErr w:type="spellEnd"/>
      <w:r w:rsidRPr="00A91828">
        <w:rPr>
          <w:rFonts w:asciiTheme="minorHAnsi" w:hAnsiTheme="minorHAnsi" w:cs="Arial"/>
          <w:color w:val="FF0000"/>
          <w:szCs w:val="22"/>
        </w:rPr>
        <w:t>;</w:t>
      </w:r>
      <w:r w:rsidR="00A91828" w:rsidRPr="00A91828">
        <w:rPr>
          <w:rFonts w:asciiTheme="minorHAnsi" w:hAnsiTheme="minorHAnsi" w:cs="Arial"/>
          <w:color w:val="FF0000"/>
          <w:szCs w:val="22"/>
        </w:rPr>
        <w:t xml:space="preserve"> Festa da Primavera, </w:t>
      </w:r>
      <w:proofErr w:type="spellStart"/>
      <w:r w:rsidR="00A91828" w:rsidRPr="00A91828">
        <w:rPr>
          <w:rFonts w:asciiTheme="minorHAnsi" w:hAnsiTheme="minorHAnsi" w:cs="Arial"/>
          <w:color w:val="FF0000"/>
          <w:szCs w:val="22"/>
        </w:rPr>
        <w:t>etc</w:t>
      </w:r>
      <w:proofErr w:type="spellEnd"/>
      <w:r w:rsidRPr="00A91828">
        <w:rPr>
          <w:rFonts w:asciiTheme="minorHAnsi" w:hAnsiTheme="minorHAnsi" w:cs="Arial"/>
          <w:color w:val="FF0000"/>
          <w:szCs w:val="22"/>
        </w:rPr>
        <w:t>]</w:t>
      </w:r>
      <w:r w:rsidR="00A91828">
        <w:rPr>
          <w:rFonts w:asciiTheme="minorHAnsi" w:hAnsiTheme="minorHAnsi" w:cs="Arial"/>
          <w:color w:val="FF0000"/>
          <w:szCs w:val="22"/>
        </w:rPr>
        <w:t xml:space="preserve"> </w:t>
      </w:r>
      <w:r w:rsidR="00A91828" w:rsidRPr="00A91828">
        <w:rPr>
          <w:rFonts w:asciiTheme="minorHAnsi" w:hAnsiTheme="minorHAnsi" w:cs="Arial"/>
          <w:color w:val="FF0000"/>
          <w:szCs w:val="22"/>
        </w:rPr>
        <w:t>Incluir tabelas conforme a necessidade.</w:t>
      </w:r>
      <w:r w:rsidR="00940CE9">
        <w:rPr>
          <w:rFonts w:asciiTheme="minorHAnsi" w:hAnsiTheme="minorHAnsi" w:cs="Arial"/>
          <w:color w:val="FF0000"/>
          <w:szCs w:val="22"/>
        </w:rPr>
        <w:t xml:space="preserve"> </w:t>
      </w:r>
    </w:p>
    <w:p w14:paraId="60A54670" w14:textId="58ABB6E5" w:rsidR="00A91828" w:rsidRDefault="00A91828"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74D27EF4" w14:textId="77777777" w:rsidTr="008601EE">
        <w:trPr>
          <w:trHeight w:val="407"/>
        </w:trPr>
        <w:tc>
          <w:tcPr>
            <w:tcW w:w="9191" w:type="dxa"/>
            <w:gridSpan w:val="2"/>
            <w:shd w:val="clear" w:color="auto" w:fill="C6D9F1" w:themeFill="text2" w:themeFillTint="33"/>
          </w:tcPr>
          <w:p w14:paraId="1F5AAE03" w14:textId="284762C0" w:rsidR="00A042B9" w:rsidRPr="00A042B9" w:rsidRDefault="00A042B9" w:rsidP="00C85012">
            <w:pPr>
              <w:pStyle w:val="SemEspaamento"/>
              <w:rPr>
                <w:b/>
                <w:color w:val="4F6228" w:themeColor="accent3" w:themeShade="80"/>
              </w:rPr>
            </w:pPr>
            <w:r w:rsidRPr="008601EE">
              <w:rPr>
                <w:b/>
                <w:color w:val="1F497D" w:themeColor="text2"/>
              </w:rPr>
              <w:t xml:space="preserve">Projeto: </w:t>
            </w:r>
            <w:r w:rsidR="00785329" w:rsidRPr="008601EE">
              <w:rPr>
                <w:b/>
                <w:color w:val="1F497D" w:themeColor="text2"/>
              </w:rPr>
              <w:t xml:space="preserve"> </w:t>
            </w:r>
          </w:p>
        </w:tc>
      </w:tr>
      <w:tr w:rsidR="00A042B9" w:rsidRPr="00E457FF" w14:paraId="6698C856" w14:textId="77777777" w:rsidTr="008601EE">
        <w:trPr>
          <w:trHeight w:val="266"/>
        </w:trPr>
        <w:tc>
          <w:tcPr>
            <w:tcW w:w="2245" w:type="dxa"/>
            <w:shd w:val="clear" w:color="auto" w:fill="FFFFFF" w:themeFill="background1"/>
          </w:tcPr>
          <w:p w14:paraId="4A5D5CFD"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7AC5239C"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77F3FF5F" w14:textId="77777777" w:rsidR="00A042B9" w:rsidRPr="00C11A7C" w:rsidRDefault="00A042B9" w:rsidP="00C85012">
            <w:pPr>
              <w:pStyle w:val="SemEspaamento"/>
              <w:rPr>
                <w:b/>
                <w:color w:val="002060"/>
                <w:sz w:val="20"/>
              </w:rPr>
            </w:pPr>
          </w:p>
        </w:tc>
      </w:tr>
      <w:tr w:rsidR="00A042B9" w:rsidRPr="00E457FF" w14:paraId="270A3CCE" w14:textId="77777777" w:rsidTr="008601EE">
        <w:tc>
          <w:tcPr>
            <w:tcW w:w="2245" w:type="dxa"/>
            <w:shd w:val="clear" w:color="auto" w:fill="FFFFFF" w:themeFill="background1"/>
          </w:tcPr>
          <w:p w14:paraId="0E4A6995"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57C1208A" w14:textId="77777777" w:rsidR="00A042B9" w:rsidRPr="00C11A7C" w:rsidRDefault="00A042B9" w:rsidP="00C85012">
            <w:pPr>
              <w:rPr>
                <w:rFonts w:asciiTheme="minorHAnsi" w:hAnsiTheme="minorHAnsi"/>
                <w:sz w:val="20"/>
              </w:rPr>
            </w:pPr>
          </w:p>
        </w:tc>
      </w:tr>
      <w:tr w:rsidR="00A042B9" w:rsidRPr="00E457FF" w14:paraId="3BB4A3D5" w14:textId="77777777" w:rsidTr="008601EE">
        <w:tc>
          <w:tcPr>
            <w:tcW w:w="2245" w:type="dxa"/>
            <w:shd w:val="clear" w:color="auto" w:fill="FFFFFF" w:themeFill="background1"/>
          </w:tcPr>
          <w:p w14:paraId="4ECB692D"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6C8EC1FB" w14:textId="77777777" w:rsidR="00A042B9" w:rsidRPr="00C11A7C" w:rsidRDefault="00A042B9" w:rsidP="00C85012">
            <w:pPr>
              <w:rPr>
                <w:rFonts w:asciiTheme="minorHAnsi" w:hAnsiTheme="minorHAnsi"/>
                <w:sz w:val="20"/>
              </w:rPr>
            </w:pPr>
          </w:p>
        </w:tc>
      </w:tr>
      <w:tr w:rsidR="00A042B9" w:rsidRPr="00E457FF" w14:paraId="71BDBE48" w14:textId="77777777" w:rsidTr="008601EE">
        <w:tc>
          <w:tcPr>
            <w:tcW w:w="2245" w:type="dxa"/>
            <w:shd w:val="clear" w:color="auto" w:fill="FFFFFF" w:themeFill="background1"/>
          </w:tcPr>
          <w:p w14:paraId="1BFE00B7"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A6E3A41" w14:textId="77777777" w:rsidR="00A042B9" w:rsidRPr="00C11A7C" w:rsidRDefault="00A042B9" w:rsidP="00C85012">
            <w:pPr>
              <w:rPr>
                <w:rFonts w:asciiTheme="minorHAnsi" w:hAnsiTheme="minorHAnsi"/>
                <w:sz w:val="20"/>
              </w:rPr>
            </w:pPr>
          </w:p>
        </w:tc>
      </w:tr>
    </w:tbl>
    <w:p w14:paraId="3E7EBE63" w14:textId="1739B4F0" w:rsidR="00A042B9" w:rsidRDefault="00A042B9" w:rsidP="00E424E0">
      <w:pPr>
        <w:rPr>
          <w:rFonts w:asciiTheme="minorHAnsi" w:hAnsiTheme="minorHAnsi"/>
        </w:rPr>
      </w:pPr>
    </w:p>
    <w:p w14:paraId="1BDF1A81" w14:textId="59088CFF"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51DA99CA" w14:textId="77777777" w:rsidTr="008601EE">
        <w:trPr>
          <w:trHeight w:val="407"/>
        </w:trPr>
        <w:tc>
          <w:tcPr>
            <w:tcW w:w="9191" w:type="dxa"/>
            <w:gridSpan w:val="2"/>
            <w:shd w:val="clear" w:color="auto" w:fill="C6D9F1" w:themeFill="text2" w:themeFillTint="33"/>
          </w:tcPr>
          <w:p w14:paraId="3C34D4F5" w14:textId="74F15798" w:rsidR="00A042B9" w:rsidRPr="00A042B9" w:rsidRDefault="00A042B9" w:rsidP="00C85012">
            <w:pPr>
              <w:pStyle w:val="SemEspaamento"/>
              <w:rPr>
                <w:b/>
                <w:color w:val="4F6228" w:themeColor="accent3" w:themeShade="80"/>
              </w:rPr>
            </w:pPr>
            <w:r w:rsidRPr="008601EE">
              <w:rPr>
                <w:b/>
                <w:color w:val="1F497D" w:themeColor="text2"/>
              </w:rPr>
              <w:t xml:space="preserve">Projeto: </w:t>
            </w:r>
          </w:p>
        </w:tc>
      </w:tr>
      <w:tr w:rsidR="00A042B9" w:rsidRPr="00E457FF" w14:paraId="62224165" w14:textId="77777777" w:rsidTr="008601EE">
        <w:trPr>
          <w:trHeight w:val="266"/>
        </w:trPr>
        <w:tc>
          <w:tcPr>
            <w:tcW w:w="2245" w:type="dxa"/>
            <w:shd w:val="clear" w:color="auto" w:fill="FFFFFF" w:themeFill="background1"/>
          </w:tcPr>
          <w:p w14:paraId="4A4AAB9B"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2DA62F41"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5B6F9133" w14:textId="77777777" w:rsidR="00A042B9" w:rsidRPr="00C11A7C" w:rsidRDefault="00A042B9" w:rsidP="00C85012">
            <w:pPr>
              <w:pStyle w:val="SemEspaamento"/>
              <w:rPr>
                <w:b/>
                <w:color w:val="002060"/>
                <w:sz w:val="20"/>
              </w:rPr>
            </w:pPr>
          </w:p>
        </w:tc>
      </w:tr>
      <w:tr w:rsidR="00A042B9" w:rsidRPr="00E457FF" w14:paraId="62D7A00C" w14:textId="77777777" w:rsidTr="008601EE">
        <w:tc>
          <w:tcPr>
            <w:tcW w:w="2245" w:type="dxa"/>
            <w:shd w:val="clear" w:color="auto" w:fill="FFFFFF" w:themeFill="background1"/>
          </w:tcPr>
          <w:p w14:paraId="5733A0CC"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72AC9B88" w14:textId="77777777" w:rsidR="00A042B9" w:rsidRPr="00C11A7C" w:rsidRDefault="00A042B9" w:rsidP="00C85012">
            <w:pPr>
              <w:rPr>
                <w:rFonts w:asciiTheme="minorHAnsi" w:hAnsiTheme="minorHAnsi"/>
                <w:sz w:val="20"/>
              </w:rPr>
            </w:pPr>
          </w:p>
        </w:tc>
      </w:tr>
      <w:tr w:rsidR="00A042B9" w:rsidRPr="00E457FF" w14:paraId="2A9D259E" w14:textId="77777777" w:rsidTr="008601EE">
        <w:tc>
          <w:tcPr>
            <w:tcW w:w="2245" w:type="dxa"/>
            <w:shd w:val="clear" w:color="auto" w:fill="FFFFFF" w:themeFill="background1"/>
          </w:tcPr>
          <w:p w14:paraId="0523DF14"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4C31B943" w14:textId="77777777" w:rsidR="00A042B9" w:rsidRPr="00C11A7C" w:rsidRDefault="00A042B9" w:rsidP="00C85012">
            <w:pPr>
              <w:rPr>
                <w:rFonts w:asciiTheme="minorHAnsi" w:hAnsiTheme="minorHAnsi"/>
                <w:sz w:val="20"/>
              </w:rPr>
            </w:pPr>
          </w:p>
        </w:tc>
      </w:tr>
      <w:tr w:rsidR="00A042B9" w:rsidRPr="00E457FF" w14:paraId="7350AB28" w14:textId="77777777" w:rsidTr="008601EE">
        <w:tc>
          <w:tcPr>
            <w:tcW w:w="2245" w:type="dxa"/>
            <w:shd w:val="clear" w:color="auto" w:fill="FFFFFF" w:themeFill="background1"/>
          </w:tcPr>
          <w:p w14:paraId="69B8F5EA"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7BEF1D7" w14:textId="77777777" w:rsidR="00A042B9" w:rsidRPr="00C11A7C" w:rsidRDefault="00A042B9" w:rsidP="00C85012">
            <w:pPr>
              <w:rPr>
                <w:rFonts w:asciiTheme="minorHAnsi" w:hAnsiTheme="minorHAnsi"/>
                <w:sz w:val="20"/>
              </w:rPr>
            </w:pPr>
          </w:p>
        </w:tc>
      </w:tr>
    </w:tbl>
    <w:p w14:paraId="3815ED13" w14:textId="78C306A7" w:rsidR="00A042B9" w:rsidRDefault="00A042B9" w:rsidP="00E424E0">
      <w:pPr>
        <w:rPr>
          <w:rFonts w:asciiTheme="minorHAnsi" w:hAnsiTheme="minorHAnsi"/>
        </w:rPr>
      </w:pPr>
    </w:p>
    <w:p w14:paraId="6CE32EE0" w14:textId="628A2B1A"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42C79E55" w14:textId="77777777" w:rsidTr="008601EE">
        <w:trPr>
          <w:trHeight w:val="407"/>
        </w:trPr>
        <w:tc>
          <w:tcPr>
            <w:tcW w:w="9191" w:type="dxa"/>
            <w:gridSpan w:val="2"/>
            <w:shd w:val="clear" w:color="auto" w:fill="C6D9F1" w:themeFill="text2" w:themeFillTint="33"/>
          </w:tcPr>
          <w:p w14:paraId="6628B57E" w14:textId="00F39646" w:rsidR="00A042B9" w:rsidRPr="00A042B9" w:rsidRDefault="00A042B9" w:rsidP="00C85012">
            <w:pPr>
              <w:pStyle w:val="SemEspaamento"/>
              <w:rPr>
                <w:b/>
                <w:color w:val="4F6228" w:themeColor="accent3" w:themeShade="80"/>
              </w:rPr>
            </w:pPr>
            <w:r w:rsidRPr="008601EE">
              <w:rPr>
                <w:b/>
                <w:color w:val="1F497D" w:themeColor="text2"/>
              </w:rPr>
              <w:t xml:space="preserve">Projeto: </w:t>
            </w:r>
            <w:r w:rsidR="00DF6C7F" w:rsidRPr="008601EE">
              <w:rPr>
                <w:b/>
                <w:color w:val="1F497D" w:themeColor="text2"/>
              </w:rPr>
              <w:t xml:space="preserve"> </w:t>
            </w:r>
          </w:p>
        </w:tc>
      </w:tr>
      <w:tr w:rsidR="00A042B9" w:rsidRPr="00E457FF" w14:paraId="2931A9DE" w14:textId="77777777" w:rsidTr="008601EE">
        <w:trPr>
          <w:trHeight w:val="266"/>
        </w:trPr>
        <w:tc>
          <w:tcPr>
            <w:tcW w:w="2245" w:type="dxa"/>
            <w:shd w:val="clear" w:color="auto" w:fill="FFFFFF" w:themeFill="background1"/>
          </w:tcPr>
          <w:p w14:paraId="7F11EA82"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6D5E6FF0"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5AF94DFC" w14:textId="77777777" w:rsidR="00A042B9" w:rsidRPr="00C11A7C" w:rsidRDefault="00A042B9" w:rsidP="00C85012">
            <w:pPr>
              <w:pStyle w:val="SemEspaamento"/>
              <w:rPr>
                <w:b/>
                <w:color w:val="002060"/>
                <w:sz w:val="20"/>
              </w:rPr>
            </w:pPr>
          </w:p>
        </w:tc>
      </w:tr>
      <w:tr w:rsidR="00A042B9" w:rsidRPr="00E457FF" w14:paraId="52BCF854" w14:textId="77777777" w:rsidTr="008601EE">
        <w:tc>
          <w:tcPr>
            <w:tcW w:w="2245" w:type="dxa"/>
            <w:shd w:val="clear" w:color="auto" w:fill="FFFFFF" w:themeFill="background1"/>
          </w:tcPr>
          <w:p w14:paraId="714E8402"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6C2B432D" w14:textId="77777777" w:rsidR="00A042B9" w:rsidRPr="00C11A7C" w:rsidRDefault="00A042B9" w:rsidP="00C85012">
            <w:pPr>
              <w:rPr>
                <w:rFonts w:asciiTheme="minorHAnsi" w:hAnsiTheme="minorHAnsi"/>
                <w:sz w:val="20"/>
              </w:rPr>
            </w:pPr>
          </w:p>
        </w:tc>
      </w:tr>
      <w:tr w:rsidR="00A042B9" w:rsidRPr="00E457FF" w14:paraId="73F00A2A" w14:textId="77777777" w:rsidTr="008601EE">
        <w:tc>
          <w:tcPr>
            <w:tcW w:w="2245" w:type="dxa"/>
            <w:shd w:val="clear" w:color="auto" w:fill="FFFFFF" w:themeFill="background1"/>
          </w:tcPr>
          <w:p w14:paraId="368F8668"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3B242018" w14:textId="77777777" w:rsidR="00A042B9" w:rsidRPr="00C11A7C" w:rsidRDefault="00A042B9" w:rsidP="00C85012">
            <w:pPr>
              <w:rPr>
                <w:rFonts w:asciiTheme="minorHAnsi" w:hAnsiTheme="minorHAnsi"/>
                <w:sz w:val="20"/>
              </w:rPr>
            </w:pPr>
          </w:p>
        </w:tc>
      </w:tr>
      <w:tr w:rsidR="00A042B9" w:rsidRPr="00E457FF" w14:paraId="36DCF96D" w14:textId="77777777" w:rsidTr="008601EE">
        <w:tc>
          <w:tcPr>
            <w:tcW w:w="2245" w:type="dxa"/>
            <w:shd w:val="clear" w:color="auto" w:fill="FFFFFF" w:themeFill="background1"/>
          </w:tcPr>
          <w:p w14:paraId="5AC2D81B"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FE95E8B" w14:textId="77777777" w:rsidR="00A042B9" w:rsidRPr="00C11A7C" w:rsidRDefault="00A042B9" w:rsidP="00C85012">
            <w:pPr>
              <w:rPr>
                <w:rFonts w:asciiTheme="minorHAnsi" w:hAnsiTheme="minorHAnsi"/>
                <w:sz w:val="20"/>
              </w:rPr>
            </w:pPr>
          </w:p>
        </w:tc>
      </w:tr>
    </w:tbl>
    <w:p w14:paraId="69A47BA7" w14:textId="5659990C" w:rsidR="00A042B9" w:rsidRDefault="00A042B9" w:rsidP="00E424E0">
      <w:pPr>
        <w:rPr>
          <w:rFonts w:asciiTheme="minorHAnsi" w:hAnsiTheme="minorHAnsi"/>
        </w:rPr>
      </w:pPr>
    </w:p>
    <w:p w14:paraId="46514204" w14:textId="365E796E" w:rsidR="00A042B9" w:rsidRDefault="00A042B9" w:rsidP="00E424E0">
      <w:pPr>
        <w:rPr>
          <w:rFonts w:asciiTheme="minorHAnsi" w:hAnsiTheme="minorHAnsi"/>
        </w:rPr>
      </w:pPr>
    </w:p>
    <w:tbl>
      <w:tblPr>
        <w:tblW w:w="9191" w:type="dxa"/>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single" w:sz="24" w:space="0" w:color="4F81BD" w:themeColor="accent1"/>
          <w:insideV w:val="single" w:sz="24" w:space="0" w:color="4F81BD" w:themeColor="accent1"/>
        </w:tblBorders>
        <w:tblLook w:val="04A0" w:firstRow="1" w:lastRow="0" w:firstColumn="1" w:lastColumn="0" w:noHBand="0" w:noVBand="1"/>
      </w:tblPr>
      <w:tblGrid>
        <w:gridCol w:w="2245"/>
        <w:gridCol w:w="6946"/>
      </w:tblGrid>
      <w:tr w:rsidR="00A042B9" w:rsidRPr="00E457FF" w14:paraId="5A83B6E9" w14:textId="77777777" w:rsidTr="008601EE">
        <w:trPr>
          <w:trHeight w:val="407"/>
        </w:trPr>
        <w:tc>
          <w:tcPr>
            <w:tcW w:w="9191" w:type="dxa"/>
            <w:gridSpan w:val="2"/>
            <w:shd w:val="clear" w:color="auto" w:fill="C6D9F1" w:themeFill="text2" w:themeFillTint="33"/>
          </w:tcPr>
          <w:p w14:paraId="072CBE0D" w14:textId="5FAFCF00" w:rsidR="00A042B9" w:rsidRPr="008601EE" w:rsidRDefault="00A042B9" w:rsidP="00C85012">
            <w:pPr>
              <w:pStyle w:val="SemEspaamento"/>
              <w:rPr>
                <w:b/>
                <w:color w:val="1F497D" w:themeColor="text2"/>
              </w:rPr>
            </w:pPr>
            <w:r w:rsidRPr="008601EE">
              <w:rPr>
                <w:b/>
                <w:color w:val="1F497D" w:themeColor="text2"/>
              </w:rPr>
              <w:t xml:space="preserve">Projeto: </w:t>
            </w:r>
            <w:r w:rsidR="00DF6C7F" w:rsidRPr="008601EE">
              <w:rPr>
                <w:b/>
                <w:color w:val="1F497D" w:themeColor="text2"/>
              </w:rPr>
              <w:t xml:space="preserve"> </w:t>
            </w:r>
          </w:p>
        </w:tc>
      </w:tr>
      <w:tr w:rsidR="00A042B9" w:rsidRPr="00E457FF" w14:paraId="1BD4B71A" w14:textId="77777777" w:rsidTr="008601EE">
        <w:trPr>
          <w:trHeight w:val="266"/>
        </w:trPr>
        <w:tc>
          <w:tcPr>
            <w:tcW w:w="2245" w:type="dxa"/>
            <w:shd w:val="clear" w:color="auto" w:fill="FFFFFF" w:themeFill="background1"/>
          </w:tcPr>
          <w:p w14:paraId="0A0CFFB6" w14:textId="77777777" w:rsidR="00A042B9" w:rsidRPr="008601EE" w:rsidRDefault="00A042B9" w:rsidP="00C85012">
            <w:pPr>
              <w:pStyle w:val="SemEspaamento"/>
              <w:rPr>
                <w:b/>
                <w:color w:val="1F497D" w:themeColor="text2"/>
              </w:rPr>
            </w:pPr>
            <w:r w:rsidRPr="008601EE">
              <w:rPr>
                <w:b/>
                <w:color w:val="1F497D" w:themeColor="text2"/>
              </w:rPr>
              <w:t xml:space="preserve">Justificativa </w:t>
            </w:r>
          </w:p>
        </w:tc>
        <w:tc>
          <w:tcPr>
            <w:tcW w:w="6946" w:type="dxa"/>
            <w:shd w:val="clear" w:color="auto" w:fill="FFFFFF" w:themeFill="background1"/>
          </w:tcPr>
          <w:p w14:paraId="2FBA8E48" w14:textId="77777777" w:rsidR="00A042B9" w:rsidRPr="00C11A7C" w:rsidRDefault="00A042B9" w:rsidP="00C85012">
            <w:pPr>
              <w:pStyle w:val="SemEspaamento"/>
              <w:rPr>
                <w:b/>
                <w:color w:val="FF0000"/>
                <w:sz w:val="20"/>
              </w:rPr>
            </w:pPr>
            <w:r w:rsidRPr="00C11A7C">
              <w:rPr>
                <w:b/>
                <w:color w:val="FF0000"/>
                <w:sz w:val="20"/>
              </w:rPr>
              <w:t>(Expor a relevância do tema a ser abordado)</w:t>
            </w:r>
          </w:p>
          <w:p w14:paraId="22F13D98" w14:textId="77777777" w:rsidR="00A042B9" w:rsidRPr="00C11A7C" w:rsidRDefault="00A042B9" w:rsidP="00C85012">
            <w:pPr>
              <w:pStyle w:val="SemEspaamento"/>
              <w:rPr>
                <w:b/>
                <w:color w:val="002060"/>
                <w:sz w:val="20"/>
              </w:rPr>
            </w:pPr>
          </w:p>
        </w:tc>
      </w:tr>
      <w:tr w:rsidR="00A042B9" w:rsidRPr="00E457FF" w14:paraId="1B22A299" w14:textId="77777777" w:rsidTr="008601EE">
        <w:tc>
          <w:tcPr>
            <w:tcW w:w="2245" w:type="dxa"/>
            <w:shd w:val="clear" w:color="auto" w:fill="FFFFFF" w:themeFill="background1"/>
          </w:tcPr>
          <w:p w14:paraId="4A8133D7" w14:textId="77777777" w:rsidR="00A042B9" w:rsidRPr="008601EE" w:rsidRDefault="00A042B9" w:rsidP="00C85012">
            <w:pPr>
              <w:pStyle w:val="SemEspaamento"/>
              <w:rPr>
                <w:b/>
                <w:color w:val="1F497D" w:themeColor="text2"/>
              </w:rPr>
            </w:pPr>
            <w:r w:rsidRPr="008601EE">
              <w:rPr>
                <w:b/>
                <w:color w:val="1F497D" w:themeColor="text2"/>
              </w:rPr>
              <w:t>Objetivo Geral:</w:t>
            </w:r>
          </w:p>
        </w:tc>
        <w:tc>
          <w:tcPr>
            <w:tcW w:w="6946" w:type="dxa"/>
          </w:tcPr>
          <w:p w14:paraId="59AE9F50" w14:textId="77777777" w:rsidR="00A042B9" w:rsidRPr="00C11A7C" w:rsidRDefault="00A042B9" w:rsidP="00C85012">
            <w:pPr>
              <w:rPr>
                <w:rFonts w:asciiTheme="minorHAnsi" w:hAnsiTheme="minorHAnsi"/>
                <w:sz w:val="20"/>
              </w:rPr>
            </w:pPr>
          </w:p>
        </w:tc>
      </w:tr>
      <w:tr w:rsidR="00A042B9" w:rsidRPr="00E457FF" w14:paraId="12100CA3" w14:textId="77777777" w:rsidTr="008601EE">
        <w:tc>
          <w:tcPr>
            <w:tcW w:w="2245" w:type="dxa"/>
            <w:shd w:val="clear" w:color="auto" w:fill="FFFFFF" w:themeFill="background1"/>
          </w:tcPr>
          <w:p w14:paraId="1AC47597" w14:textId="77777777" w:rsidR="00A042B9" w:rsidRPr="008601EE" w:rsidRDefault="00A042B9" w:rsidP="00C85012">
            <w:pPr>
              <w:pStyle w:val="SemEspaamento"/>
              <w:rPr>
                <w:b/>
                <w:color w:val="1F497D" w:themeColor="text2"/>
              </w:rPr>
            </w:pPr>
            <w:r w:rsidRPr="008601EE">
              <w:rPr>
                <w:b/>
                <w:color w:val="1F497D" w:themeColor="text2"/>
              </w:rPr>
              <w:t xml:space="preserve">Objetivos Específicos: </w:t>
            </w:r>
          </w:p>
        </w:tc>
        <w:tc>
          <w:tcPr>
            <w:tcW w:w="6946" w:type="dxa"/>
          </w:tcPr>
          <w:p w14:paraId="7DDFE98F" w14:textId="77777777" w:rsidR="00A042B9" w:rsidRPr="00C11A7C" w:rsidRDefault="00A042B9" w:rsidP="00C85012">
            <w:pPr>
              <w:rPr>
                <w:rFonts w:asciiTheme="minorHAnsi" w:hAnsiTheme="minorHAnsi"/>
                <w:sz w:val="20"/>
              </w:rPr>
            </w:pPr>
          </w:p>
        </w:tc>
      </w:tr>
      <w:tr w:rsidR="00A042B9" w:rsidRPr="00E457FF" w14:paraId="3DA9D1B9" w14:textId="77777777" w:rsidTr="008601EE">
        <w:tc>
          <w:tcPr>
            <w:tcW w:w="2245" w:type="dxa"/>
            <w:shd w:val="clear" w:color="auto" w:fill="FFFFFF" w:themeFill="background1"/>
          </w:tcPr>
          <w:p w14:paraId="0CC17C18" w14:textId="77777777" w:rsidR="00A042B9" w:rsidRPr="008601EE" w:rsidRDefault="00A042B9" w:rsidP="00C85012">
            <w:pPr>
              <w:pStyle w:val="SemEspaamento"/>
              <w:rPr>
                <w:b/>
                <w:color w:val="1F497D" w:themeColor="text2"/>
              </w:rPr>
            </w:pPr>
            <w:r w:rsidRPr="008601EE">
              <w:rPr>
                <w:b/>
                <w:color w:val="1F497D" w:themeColor="text2"/>
              </w:rPr>
              <w:t>Metodologia:</w:t>
            </w:r>
          </w:p>
        </w:tc>
        <w:tc>
          <w:tcPr>
            <w:tcW w:w="6946" w:type="dxa"/>
          </w:tcPr>
          <w:p w14:paraId="75C26501" w14:textId="77777777" w:rsidR="00A042B9" w:rsidRPr="00C11A7C" w:rsidRDefault="00A042B9" w:rsidP="00C85012">
            <w:pPr>
              <w:rPr>
                <w:rFonts w:asciiTheme="minorHAnsi" w:hAnsiTheme="minorHAnsi"/>
                <w:sz w:val="20"/>
              </w:rPr>
            </w:pPr>
          </w:p>
        </w:tc>
      </w:tr>
    </w:tbl>
    <w:p w14:paraId="616552F7" w14:textId="77777777" w:rsidR="00A042B9" w:rsidRDefault="00A042B9" w:rsidP="00E424E0">
      <w:pPr>
        <w:rPr>
          <w:rFonts w:asciiTheme="minorHAnsi" w:hAnsiTheme="minorHAnsi"/>
        </w:rPr>
      </w:pPr>
    </w:p>
    <w:p w14:paraId="58274385" w14:textId="77777777" w:rsidR="00BF7115" w:rsidRPr="00E457FF" w:rsidRDefault="00BF7115" w:rsidP="00E424E0">
      <w:pPr>
        <w:rPr>
          <w:rFonts w:asciiTheme="minorHAnsi" w:hAnsiTheme="minorHAnsi"/>
        </w:rPr>
      </w:pPr>
    </w:p>
    <w:p w14:paraId="363111AF" w14:textId="5CCB1B59" w:rsidR="00742DBC" w:rsidRPr="005B172B" w:rsidRDefault="00742DBC" w:rsidP="009B7942">
      <w:pPr>
        <w:pStyle w:val="Ttulo2"/>
        <w:rPr>
          <w:rFonts w:asciiTheme="minorHAnsi" w:hAnsiTheme="minorHAnsi" w:cs="Arial"/>
          <w:color w:val="auto"/>
          <w:sz w:val="24"/>
          <w:szCs w:val="28"/>
        </w:rPr>
      </w:pPr>
      <w:bookmarkStart w:id="53" w:name="_Toc157156872"/>
      <w:r w:rsidRPr="005B172B">
        <w:rPr>
          <w:rFonts w:asciiTheme="minorHAnsi" w:hAnsiTheme="minorHAnsi" w:cs="Arial"/>
          <w:color w:val="auto"/>
          <w:sz w:val="24"/>
          <w:szCs w:val="28"/>
        </w:rPr>
        <w:lastRenderedPageBreak/>
        <w:t>10.</w:t>
      </w:r>
      <w:r w:rsidR="00AA1284">
        <w:rPr>
          <w:rFonts w:asciiTheme="minorHAnsi" w:hAnsiTheme="minorHAnsi" w:cs="Arial"/>
          <w:color w:val="auto"/>
          <w:sz w:val="24"/>
          <w:szCs w:val="28"/>
        </w:rPr>
        <w:t>4</w:t>
      </w:r>
      <w:r w:rsidRPr="005B172B">
        <w:rPr>
          <w:rFonts w:asciiTheme="minorHAnsi" w:hAnsiTheme="minorHAnsi" w:cs="Arial"/>
          <w:color w:val="auto"/>
          <w:sz w:val="24"/>
          <w:szCs w:val="28"/>
        </w:rPr>
        <w:t>. Temas Transversais</w:t>
      </w:r>
      <w:bookmarkEnd w:id="53"/>
    </w:p>
    <w:p w14:paraId="24A862E7" w14:textId="77777777" w:rsidR="004551B9" w:rsidRPr="004551B9" w:rsidRDefault="004551B9" w:rsidP="004551B9"/>
    <w:p w14:paraId="3B2854A7" w14:textId="11B9C996" w:rsidR="00E2769A" w:rsidRDefault="004551B9" w:rsidP="004551B9">
      <w:pPr>
        <w:pStyle w:val="SemEspaamento"/>
        <w:ind w:firstLine="708"/>
        <w:jc w:val="both"/>
      </w:pPr>
      <w:r w:rsidRPr="004551B9">
        <w:t>Os temas transversais</w:t>
      </w:r>
      <w:r>
        <w:t xml:space="preserve"> </w:t>
      </w:r>
      <w:r w:rsidRPr="004551B9">
        <w:t>correspondem a questões importantes, urgentes e presentes sob várias formas na vida cotidiana</w:t>
      </w:r>
      <w:r>
        <w:t xml:space="preserve"> com</w:t>
      </w:r>
      <w:r w:rsidRPr="004551B9">
        <w:t xml:space="preserve"> temas que abordam valores referentes à cidadania</w:t>
      </w:r>
      <w:r>
        <w:t xml:space="preserve">: </w:t>
      </w:r>
      <w:r w:rsidRPr="004551B9">
        <w:t>Ética, Saúde, Meio Ambiente, Orientação Sexual, Trabalho e Consumo e Pluralidade Cultural.</w:t>
      </w:r>
    </w:p>
    <w:p w14:paraId="0BE26156" w14:textId="6D3815E9" w:rsidR="00C259CF" w:rsidRPr="00C259CF" w:rsidRDefault="004551B9" w:rsidP="00C259CF">
      <w:pPr>
        <w:pStyle w:val="SemEspaamento"/>
        <w:jc w:val="both"/>
      </w:pPr>
      <w:r>
        <w:tab/>
      </w:r>
      <w:r w:rsidR="00C259CF" w:rsidRPr="00C259CF">
        <w:t xml:space="preserve">Através da tematização da </w:t>
      </w:r>
      <w:r w:rsidR="00C259CF" w:rsidRPr="00C259CF">
        <w:rPr>
          <w:b/>
        </w:rPr>
        <w:t>Ética</w:t>
      </w:r>
      <w:r w:rsidR="00C259CF" w:rsidRPr="00C259CF">
        <w:t xml:space="preserve"> deverão ser abordados temas da atualidade que possam ser estudados e analisados de modo a estimular a autonomia na composição de valores dos educandos, auxiliando-os a se situarem nas interações sociais dentro da escola e da comunidade como um todo, abrangendo os principais grupos temáticos: respeito mútuo, justiça, diálogo e solidariedade.</w:t>
      </w:r>
    </w:p>
    <w:p w14:paraId="06BCC87C" w14:textId="77777777" w:rsidR="00C259CF" w:rsidRPr="00C259CF" w:rsidRDefault="00C259CF" w:rsidP="00C259CF">
      <w:pPr>
        <w:pStyle w:val="SemEspaamento"/>
        <w:ind w:firstLine="708"/>
        <w:jc w:val="both"/>
      </w:pPr>
      <w:r w:rsidRPr="00C259CF">
        <w:t xml:space="preserve">Quanto ao tema </w:t>
      </w:r>
      <w:r w:rsidRPr="00C259CF">
        <w:rPr>
          <w:b/>
        </w:rPr>
        <w:t>transversal</w:t>
      </w:r>
      <w:r w:rsidRPr="00C259CF">
        <w:t xml:space="preserve"> Meio Ambiente, devemos lembrar que não se reduz apenas ao ambiente físico e biológico, mas abrange também as relações sociais, econômicas e culturais. Através dessa visão devemos propiciar momentos de reflexões que induzam os alunos ao enriquecimento cultural, à qualidade de vida e à preocupação com o equilíbrio ambiental.</w:t>
      </w:r>
    </w:p>
    <w:p w14:paraId="1363DEEB" w14:textId="77777777" w:rsidR="00C259CF" w:rsidRPr="00C259CF" w:rsidRDefault="00C259CF" w:rsidP="00C259CF">
      <w:pPr>
        <w:pStyle w:val="SemEspaamento"/>
        <w:ind w:firstLine="708"/>
        <w:jc w:val="both"/>
      </w:pPr>
      <w:r w:rsidRPr="00C259CF">
        <w:t xml:space="preserve">Quanto ao tema </w:t>
      </w:r>
      <w:r w:rsidRPr="00C259CF">
        <w:rPr>
          <w:b/>
        </w:rPr>
        <w:t>Orientação sexual</w:t>
      </w:r>
      <w:r w:rsidRPr="00C259CF">
        <w:t xml:space="preserve"> devemos lembrar que são questões a serem abordadas em sala de aula, apesar de abranger assuntos de foro íntimo. As abordagens estarão vinculadas a métodos contraceptivos, doenças sexualmente transmissíveis, a descoberta do próprio corpo e da sexualidade, que poderão ser aprofundadas, a partir de evidências objetivas.</w:t>
      </w:r>
    </w:p>
    <w:p w14:paraId="796B94BD" w14:textId="77777777" w:rsidR="00C259CF" w:rsidRPr="00C259CF" w:rsidRDefault="00C259CF" w:rsidP="00C259CF">
      <w:pPr>
        <w:pStyle w:val="SemEspaamento"/>
        <w:ind w:firstLine="708"/>
        <w:jc w:val="both"/>
      </w:pPr>
      <w:r w:rsidRPr="00C259CF">
        <w:t xml:space="preserve">Pelo motivo da sociedade brasileira ser formada por diversas etnias, a abordagem da </w:t>
      </w:r>
      <w:r w:rsidRPr="00C259CF">
        <w:rPr>
          <w:b/>
        </w:rPr>
        <w:t>Pluralidade Cultural</w:t>
      </w:r>
      <w:r w:rsidRPr="00C259CF">
        <w:t xml:space="preserve"> tem como missão respeitar os diferentes grupos e culturas que compõem o contexto étnico brasileiro, estimulando a convivência dos diversos grupos e fazendo dessa particularidade um fator de enriquecimento cultural.</w:t>
      </w:r>
    </w:p>
    <w:p w14:paraId="2F361FC8" w14:textId="77777777" w:rsidR="00C259CF" w:rsidRPr="00C259CF" w:rsidRDefault="00C259CF" w:rsidP="00C259CF">
      <w:pPr>
        <w:pStyle w:val="SemEspaamento"/>
        <w:ind w:firstLine="708"/>
        <w:jc w:val="both"/>
      </w:pPr>
      <w:r w:rsidRPr="00C259CF">
        <w:t xml:space="preserve">O tema transversal </w:t>
      </w:r>
      <w:r w:rsidRPr="00C259CF">
        <w:rPr>
          <w:b/>
        </w:rPr>
        <w:t>Trabalho/Consumo</w:t>
      </w:r>
      <w:r w:rsidRPr="00C259CF">
        <w:t xml:space="preserve"> torna-se adequado para preparar os jovens para a sua inclusão no mundo do trabalho, e é apropriado para discutir assuntos como consumo, direitos, desemprego, etc.</w:t>
      </w:r>
    </w:p>
    <w:p w14:paraId="73125259" w14:textId="316D03D2" w:rsidR="00184056" w:rsidRPr="00C259CF" w:rsidRDefault="00C259CF" w:rsidP="00C259CF">
      <w:pPr>
        <w:pStyle w:val="SemEspaamento"/>
        <w:ind w:firstLine="708"/>
        <w:jc w:val="both"/>
      </w:pPr>
      <w:r w:rsidRPr="00C259CF">
        <w:t xml:space="preserve">A abordagem do tema </w:t>
      </w:r>
      <w:r w:rsidRPr="00C259CF">
        <w:rPr>
          <w:b/>
        </w:rPr>
        <w:t>Saúde</w:t>
      </w:r>
      <w:r w:rsidRPr="00C259CF">
        <w:t>, compreende as noções básicas de higiene e saúde, responsabilizando cada indivíduo pelo seu próprio bem-estar. Esse tema possui uma abordagem utilitária de assuntos como, Aids, uso de drogas e gravidez na adolescência, dentre outros.</w:t>
      </w:r>
      <w:r w:rsidR="00184056">
        <w:t xml:space="preserve"> </w:t>
      </w:r>
      <w:r w:rsidR="00184056" w:rsidRPr="00184056">
        <w:t xml:space="preserve">O </w:t>
      </w:r>
      <w:r w:rsidR="00184056" w:rsidRPr="00940CE9">
        <w:rPr>
          <w:b/>
        </w:rPr>
        <w:t>Programa Saúde na Escola</w:t>
      </w:r>
      <w:r w:rsidR="00184056">
        <w:t xml:space="preserve"> desenvolvido em parceria com a Secretaria Municipal de Saúde </w:t>
      </w:r>
      <w:r w:rsidR="00184056" w:rsidRPr="00184056">
        <w:t>tem como objetivo contribuir para a formação integral dos estudantes por meio de ações de promoção, prevenção e atenção à saúde, com vistas ao enfrentamento das vulnerabilidades que comprometem o pleno desenvolvimento de crianças e jovens da rede pública de ensino.</w:t>
      </w:r>
    </w:p>
    <w:p w14:paraId="38CF67E9" w14:textId="78D1A21F" w:rsidR="004551B9" w:rsidRDefault="00C259CF" w:rsidP="00C259CF">
      <w:pPr>
        <w:pStyle w:val="SemEspaamento"/>
        <w:ind w:firstLine="708"/>
        <w:jc w:val="both"/>
      </w:pPr>
      <w:r w:rsidRPr="00C259CF">
        <w:t>Os temas transversais devem ser trabalhados de maneira interdisciplinar, para que seja possível transformar e aceitar uma visão diferenciada de mundo, de conhecimento e de ensino e aprendizagem. A interdisciplinaridade e a transversalidade se completam, na realidade escolar, com o “olhar” de abordar o conhecimento, como algo ativo, inacabado, passível de transformação e de ser vinculado às questões sociais.</w:t>
      </w:r>
    </w:p>
    <w:p w14:paraId="7F887601" w14:textId="77777777" w:rsidR="00062324" w:rsidRPr="00E457FF" w:rsidRDefault="00062324" w:rsidP="00062324">
      <w:pPr>
        <w:ind w:firstLine="709"/>
        <w:rPr>
          <w:rFonts w:asciiTheme="minorHAnsi" w:hAnsiTheme="minorHAnsi"/>
        </w:rPr>
      </w:pPr>
    </w:p>
    <w:p w14:paraId="2037D817" w14:textId="6E38AA86" w:rsidR="00742DBC" w:rsidRPr="005B172B" w:rsidRDefault="00742DBC" w:rsidP="009B7942">
      <w:pPr>
        <w:pStyle w:val="Ttulo2"/>
        <w:rPr>
          <w:rFonts w:asciiTheme="minorHAnsi" w:hAnsiTheme="minorHAnsi" w:cs="Arial"/>
          <w:color w:val="auto"/>
          <w:sz w:val="24"/>
          <w:szCs w:val="28"/>
        </w:rPr>
      </w:pPr>
      <w:bookmarkStart w:id="54" w:name="_Toc157156873"/>
      <w:r w:rsidRPr="005B172B">
        <w:rPr>
          <w:rFonts w:asciiTheme="minorHAnsi" w:hAnsiTheme="minorHAnsi" w:cs="Arial"/>
          <w:color w:val="auto"/>
          <w:sz w:val="24"/>
          <w:szCs w:val="28"/>
        </w:rPr>
        <w:t>10.</w:t>
      </w:r>
      <w:r w:rsidR="00AA1284">
        <w:rPr>
          <w:rFonts w:asciiTheme="minorHAnsi" w:hAnsiTheme="minorHAnsi" w:cs="Arial"/>
          <w:color w:val="auto"/>
          <w:sz w:val="24"/>
          <w:szCs w:val="28"/>
        </w:rPr>
        <w:t>5</w:t>
      </w:r>
      <w:r w:rsidRPr="005B172B">
        <w:rPr>
          <w:rFonts w:asciiTheme="minorHAnsi" w:hAnsiTheme="minorHAnsi" w:cs="Arial"/>
          <w:color w:val="auto"/>
          <w:sz w:val="24"/>
          <w:szCs w:val="28"/>
        </w:rPr>
        <w:t>. Laboratório de Informática</w:t>
      </w:r>
      <w:bookmarkEnd w:id="54"/>
    </w:p>
    <w:p w14:paraId="7417C927" w14:textId="494196F9" w:rsidR="00062324" w:rsidRDefault="007B51FE" w:rsidP="007B51FE">
      <w:pPr>
        <w:pStyle w:val="SemEspaamento"/>
        <w:rPr>
          <w:b/>
          <w:color w:val="FF0000"/>
        </w:rPr>
      </w:pPr>
      <w:r w:rsidRPr="007B51FE">
        <w:rPr>
          <w:b/>
          <w:color w:val="FF0000"/>
        </w:rPr>
        <w:t>(</w:t>
      </w:r>
      <w:proofErr w:type="gramStart"/>
      <w:r w:rsidRPr="007B51FE">
        <w:rPr>
          <w:b/>
          <w:color w:val="FF0000"/>
        </w:rPr>
        <w:t>retirar</w:t>
      </w:r>
      <w:proofErr w:type="gramEnd"/>
      <w:r w:rsidRPr="007B51FE">
        <w:rPr>
          <w:b/>
          <w:color w:val="FF0000"/>
        </w:rPr>
        <w:t xml:space="preserve"> do PPP se não houver)</w:t>
      </w:r>
    </w:p>
    <w:p w14:paraId="076FF425" w14:textId="77777777" w:rsidR="007B51FE" w:rsidRPr="007B51FE" w:rsidRDefault="007B51FE" w:rsidP="007B51FE">
      <w:pPr>
        <w:pStyle w:val="SemEspaamento"/>
        <w:rPr>
          <w:b/>
          <w:color w:val="FF0000"/>
        </w:rPr>
      </w:pPr>
    </w:p>
    <w:p w14:paraId="559AD491" w14:textId="4BF20D85" w:rsidR="007B51FE" w:rsidRPr="007B51FE" w:rsidRDefault="007B51FE" w:rsidP="007B51FE">
      <w:pPr>
        <w:pStyle w:val="SemEspaamento"/>
        <w:jc w:val="both"/>
      </w:pPr>
      <w:r w:rsidRPr="007B51FE">
        <w:tab/>
        <w:t xml:space="preserve">A sala de informática </w:t>
      </w:r>
      <w:r>
        <w:t>será</w:t>
      </w:r>
      <w:r w:rsidRPr="007B51FE">
        <w:t xml:space="preserve"> exclusivamente utilizada para fins pedagógicos, no âmbito das atividades da </w:t>
      </w:r>
      <w:r>
        <w:t>instituição</w:t>
      </w:r>
      <w:r w:rsidRPr="007B51FE">
        <w:t xml:space="preserve">. Sua utilização é subordinada </w:t>
      </w:r>
      <w:r>
        <w:t>à coordenação pedagógica</w:t>
      </w:r>
      <w:r w:rsidRPr="007B51FE">
        <w:t xml:space="preserve"> da escola</w:t>
      </w:r>
      <w:r>
        <w:t xml:space="preserve"> com planejamento didático e cronograma de uso</w:t>
      </w:r>
      <w:r w:rsidRPr="007B51FE">
        <w:t>.</w:t>
      </w:r>
    </w:p>
    <w:p w14:paraId="2FD98F73" w14:textId="4C610A7E" w:rsidR="007B51FE" w:rsidRPr="007B51FE" w:rsidRDefault="007B51FE" w:rsidP="007B51FE">
      <w:pPr>
        <w:pStyle w:val="SemEspaamento"/>
        <w:ind w:firstLine="708"/>
        <w:jc w:val="both"/>
      </w:pPr>
      <w:r w:rsidRPr="007B51FE">
        <w:t>Todos os utilizadores devem usar a sala de informática com civismo, sentido de organização e disciplina, e devem ajudar a preservar os equipamentos, a sala e um bom ambiente de trabalho. O não cumprimento das normas de utilização, ou a utilização indevida dos equipamentos podem levar ao cancelamento da permissão de acesso à sala.</w:t>
      </w:r>
    </w:p>
    <w:p w14:paraId="5871B08A" w14:textId="7859C98B" w:rsidR="007B51FE" w:rsidRPr="007B51FE" w:rsidRDefault="007B51FE" w:rsidP="007B51FE">
      <w:pPr>
        <w:pStyle w:val="SemEspaamento"/>
        <w:ind w:firstLine="708"/>
        <w:jc w:val="both"/>
      </w:pPr>
      <w:r w:rsidRPr="007B51FE">
        <w:t>Só é permitido acessar a páginas da Internet que estejam diretamente relacionadas com a matéria da aula.  Não é permitido efetuar o Download de arquivos que não estejam relacionados com as atividades pedagógicas.</w:t>
      </w:r>
    </w:p>
    <w:p w14:paraId="7585B974" w14:textId="7DBA28DE" w:rsidR="007B51FE" w:rsidRDefault="007B51FE" w:rsidP="007B51FE">
      <w:pPr>
        <w:pStyle w:val="SemEspaamento"/>
        <w:ind w:firstLine="708"/>
        <w:jc w:val="both"/>
      </w:pPr>
      <w:r w:rsidRPr="007B51FE">
        <w:lastRenderedPageBreak/>
        <w:t>Não é permitido utilizar programas de chats ou entrar em páginas de redes sociais sem que o</w:t>
      </w:r>
      <w:r>
        <w:t>s</w:t>
      </w:r>
      <w:r w:rsidRPr="007B51FE">
        <w:t xml:space="preserve"> mesm</w:t>
      </w:r>
      <w:r>
        <w:t>os</w:t>
      </w:r>
      <w:r w:rsidRPr="007B51FE">
        <w:t xml:space="preserve"> esteja</w:t>
      </w:r>
      <w:r>
        <w:t>m</w:t>
      </w:r>
      <w:r w:rsidRPr="007B51FE">
        <w:t xml:space="preserve"> vinculado</w:t>
      </w:r>
      <w:r>
        <w:t>s</w:t>
      </w:r>
      <w:r w:rsidRPr="007B51FE">
        <w:t xml:space="preserve"> a uma proposta pedagógica.</w:t>
      </w:r>
    </w:p>
    <w:p w14:paraId="69BED5B1" w14:textId="1B4527F3" w:rsidR="00312749" w:rsidRPr="00312749" w:rsidRDefault="00312749" w:rsidP="007B51FE">
      <w:pPr>
        <w:pStyle w:val="SemEspaamento"/>
        <w:ind w:firstLine="708"/>
        <w:jc w:val="both"/>
        <w:rPr>
          <w:color w:val="FF0000"/>
        </w:rPr>
      </w:pPr>
      <w:r>
        <w:rPr>
          <w:color w:val="FF0000"/>
        </w:rPr>
        <w:t>Outras informações e descrições podem ser acrescentadas pela instituição.</w:t>
      </w:r>
    </w:p>
    <w:p w14:paraId="573D01F9" w14:textId="77777777" w:rsidR="00742DBC" w:rsidRPr="00E457FF" w:rsidRDefault="00742DBC" w:rsidP="009B7942">
      <w:pPr>
        <w:pStyle w:val="Ttulo1"/>
        <w:rPr>
          <w:rFonts w:asciiTheme="minorHAnsi" w:hAnsiTheme="minorHAnsi" w:cs="Arial"/>
          <w:color w:val="auto"/>
        </w:rPr>
      </w:pPr>
      <w:bookmarkStart w:id="55" w:name="_Toc157156874"/>
      <w:r w:rsidRPr="00E457FF">
        <w:rPr>
          <w:rFonts w:asciiTheme="minorHAnsi" w:hAnsiTheme="minorHAnsi" w:cs="Arial"/>
          <w:color w:val="auto"/>
        </w:rPr>
        <w:t>11.</w:t>
      </w:r>
      <w:r w:rsidRPr="00E457FF">
        <w:rPr>
          <w:rFonts w:asciiTheme="minorHAnsi" w:hAnsiTheme="minorHAnsi" w:cs="Arial"/>
          <w:color w:val="auto"/>
        </w:rPr>
        <w:tab/>
        <w:t>Avaliação</w:t>
      </w:r>
      <w:bookmarkEnd w:id="55"/>
    </w:p>
    <w:p w14:paraId="5A8198D4" w14:textId="77777777" w:rsidR="0044794E" w:rsidRPr="00E457FF" w:rsidRDefault="0044794E" w:rsidP="0044794E">
      <w:pPr>
        <w:rPr>
          <w:rFonts w:asciiTheme="minorHAnsi" w:hAnsiTheme="minorHAnsi"/>
        </w:rPr>
      </w:pPr>
    </w:p>
    <w:p w14:paraId="38D0E205" w14:textId="37ED1E35" w:rsidR="0044794E" w:rsidRPr="009463B0" w:rsidRDefault="009463B0" w:rsidP="00B467D0">
      <w:pPr>
        <w:pStyle w:val="TextosemFormatao"/>
        <w:ind w:firstLine="708"/>
        <w:rPr>
          <w:rFonts w:asciiTheme="minorHAnsi" w:hAnsiTheme="minorHAnsi" w:cs="Arial"/>
          <w:sz w:val="22"/>
          <w:szCs w:val="22"/>
        </w:rPr>
      </w:pPr>
      <w:r>
        <w:rPr>
          <w:rFonts w:asciiTheme="minorHAnsi" w:hAnsiTheme="minorHAnsi" w:cs="Arial"/>
          <w:sz w:val="22"/>
          <w:szCs w:val="22"/>
        </w:rPr>
        <w:t>O</w:t>
      </w:r>
      <w:r w:rsidR="0044794E" w:rsidRPr="009463B0">
        <w:rPr>
          <w:rFonts w:asciiTheme="minorHAnsi" w:hAnsiTheme="minorHAnsi" w:cs="Arial"/>
          <w:sz w:val="22"/>
          <w:szCs w:val="22"/>
        </w:rPr>
        <w:t xml:space="preserve"> processo de avaliação da aprendizagem escolar deve considerar, cotidianamente, a efetiva presença e participação do aluno nas atividades escolares sua comunicação com os colegas, com os professores e com os agentes educativos, sua sociabilidade, sua capacidade de criar, apropriar-se dos conteúdos disciplinares inerentes à idade e série, de tomar iniciativa e o desenvolvimento ao ler, escrever e interpretar, visando à sua aquisição dos conhecimentos, habilidades, atitudes e valores necessários ao pleno exercício da cidadania.</w:t>
      </w:r>
    </w:p>
    <w:p w14:paraId="407BADF6" w14:textId="77777777" w:rsidR="00352D1A" w:rsidRPr="009463B0" w:rsidRDefault="007546F4" w:rsidP="00B467D0">
      <w:pPr>
        <w:pStyle w:val="TextosemFormatao"/>
        <w:ind w:firstLine="708"/>
        <w:rPr>
          <w:rFonts w:asciiTheme="minorHAnsi" w:hAnsiTheme="minorHAnsi" w:cs="Arial"/>
          <w:sz w:val="22"/>
          <w:szCs w:val="22"/>
        </w:rPr>
      </w:pPr>
      <w:r w:rsidRPr="009463B0">
        <w:rPr>
          <w:rFonts w:asciiTheme="minorHAnsi" w:hAnsiTheme="minorHAnsi" w:cs="Arial"/>
          <w:sz w:val="22"/>
          <w:szCs w:val="22"/>
        </w:rPr>
        <w:t>As</w:t>
      </w:r>
      <w:r w:rsidR="00352D1A" w:rsidRPr="009463B0">
        <w:rPr>
          <w:rFonts w:asciiTheme="minorHAnsi" w:hAnsiTheme="minorHAnsi" w:cs="Arial"/>
          <w:sz w:val="22"/>
          <w:szCs w:val="22"/>
        </w:rPr>
        <w:t xml:space="preserve"> avaliações se predispõem em testes, seminários, pesquisas, trabalhos individuais ou em grupo, apresentação teatral, ficha literária e provas.</w:t>
      </w:r>
    </w:p>
    <w:p w14:paraId="60083417" w14:textId="6171BEA2" w:rsidR="0056499F" w:rsidRPr="009463B0" w:rsidRDefault="0044794E" w:rsidP="00B467D0">
      <w:pPr>
        <w:pStyle w:val="SemEspaamento"/>
        <w:ind w:firstLine="708"/>
        <w:jc w:val="both"/>
      </w:pPr>
      <w:r w:rsidRPr="009463B0">
        <w:t>A Recuperação Paralela é um direito do aluno e deverá ser cumprida conforme prevê a Re</w:t>
      </w:r>
      <w:r w:rsidR="009463B0">
        <w:t>solução CME nº 59 de 27/09/2016.</w:t>
      </w:r>
    </w:p>
    <w:p w14:paraId="35C32E79" w14:textId="77777777" w:rsidR="00742DBC" w:rsidRPr="005B172B" w:rsidRDefault="00742DBC" w:rsidP="009B7942">
      <w:pPr>
        <w:pStyle w:val="Ttulo2"/>
        <w:rPr>
          <w:rFonts w:asciiTheme="minorHAnsi" w:hAnsiTheme="minorHAnsi" w:cs="Arial"/>
          <w:color w:val="auto"/>
          <w:sz w:val="24"/>
          <w:szCs w:val="28"/>
        </w:rPr>
      </w:pPr>
      <w:bookmarkStart w:id="56" w:name="_Toc157156875"/>
      <w:r w:rsidRPr="005B172B">
        <w:rPr>
          <w:rFonts w:asciiTheme="minorHAnsi" w:hAnsiTheme="minorHAnsi" w:cs="Arial"/>
          <w:color w:val="auto"/>
          <w:sz w:val="24"/>
          <w:szCs w:val="28"/>
        </w:rPr>
        <w:t>11.1. Critérios de Avaliação</w:t>
      </w:r>
      <w:bookmarkEnd w:id="56"/>
    </w:p>
    <w:p w14:paraId="1BDAA2D0" w14:textId="77777777" w:rsidR="0044794E" w:rsidRPr="005B172B" w:rsidRDefault="00C5446F" w:rsidP="00C5446F">
      <w:pPr>
        <w:pStyle w:val="Ttulo3"/>
        <w:jc w:val="both"/>
        <w:rPr>
          <w:rFonts w:asciiTheme="minorHAnsi" w:hAnsiTheme="minorHAnsi" w:cs="Arial"/>
          <w:color w:val="auto"/>
          <w:szCs w:val="28"/>
        </w:rPr>
      </w:pPr>
      <w:bookmarkStart w:id="57" w:name="_Toc157156876"/>
      <w:r w:rsidRPr="005B172B">
        <w:rPr>
          <w:rFonts w:asciiTheme="minorHAnsi" w:hAnsiTheme="minorHAnsi" w:cs="Arial"/>
          <w:color w:val="auto"/>
          <w:szCs w:val="28"/>
        </w:rPr>
        <w:t>11.1.1. Educação Infantil</w:t>
      </w:r>
      <w:bookmarkEnd w:id="57"/>
    </w:p>
    <w:p w14:paraId="2DA4CAA6" w14:textId="77777777" w:rsidR="007546F4" w:rsidRPr="00E457FF" w:rsidRDefault="007546F4" w:rsidP="007546F4">
      <w:pPr>
        <w:rPr>
          <w:rFonts w:asciiTheme="minorHAnsi" w:hAnsiTheme="minorHAnsi"/>
        </w:rPr>
      </w:pPr>
    </w:p>
    <w:p w14:paraId="6D404871" w14:textId="7889417B" w:rsidR="007546F4" w:rsidRPr="00E457FF" w:rsidRDefault="00F345FF" w:rsidP="00B467D0">
      <w:pPr>
        <w:pStyle w:val="SemEspaamento"/>
        <w:ind w:firstLine="708"/>
        <w:jc w:val="both"/>
        <w:rPr>
          <w:color w:val="222222"/>
        </w:rPr>
      </w:pPr>
      <w:r w:rsidRPr="00E457FF">
        <w:rPr>
          <w:bCs/>
          <w:iCs/>
          <w:color w:val="222222"/>
        </w:rPr>
        <w:t xml:space="preserve">Segundo a </w:t>
      </w:r>
      <w:r w:rsidR="007546F4" w:rsidRPr="00E457FF">
        <w:rPr>
          <w:bCs/>
          <w:iCs/>
          <w:color w:val="222222"/>
        </w:rPr>
        <w:t>Lei de Diretrizes e Bases da Educação Nacional - Lei 9394 de 1996 (</w:t>
      </w:r>
      <w:hyperlink r:id="rId16" w:anchor="art1" w:tgtFrame="_blank" w:history="1">
        <w:r w:rsidR="007546F4" w:rsidRPr="00E457FF">
          <w:rPr>
            <w:rStyle w:val="Hyperlink"/>
            <w:bCs/>
            <w:iCs/>
            <w:color w:val="auto"/>
            <w:u w:val="none"/>
          </w:rPr>
          <w:t>Incluído pela Lei nº 12.796, de 2013)</w:t>
        </w:r>
      </w:hyperlink>
      <w:r w:rsidRPr="00E457FF">
        <w:rPr>
          <w:color w:val="222222"/>
        </w:rPr>
        <w:t xml:space="preserve"> sobre a avaliação</w:t>
      </w:r>
      <w:r w:rsidR="00100867">
        <w:rPr>
          <w:color w:val="222222"/>
        </w:rPr>
        <w:t xml:space="preserve">, a </w:t>
      </w:r>
      <w:r w:rsidR="007546F4" w:rsidRPr="00E457FF">
        <w:t>educação infantil será organizada de acordo com as seguintes regras comuns: avaliação mediante acompanhamento e registro do desenvolvimento das crianças, sem o objetivo de promoção, mesmo para o acesso ao ensino fundamental; </w:t>
      </w:r>
    </w:p>
    <w:p w14:paraId="56281993" w14:textId="77777777" w:rsidR="007546F4" w:rsidRPr="00E457FF" w:rsidRDefault="007546F4" w:rsidP="00B467D0">
      <w:pPr>
        <w:pStyle w:val="SemEspaamento"/>
        <w:ind w:firstLine="708"/>
        <w:jc w:val="both"/>
        <w:rPr>
          <w:color w:val="222222"/>
        </w:rPr>
      </w:pPr>
      <w:r w:rsidRPr="00E457FF">
        <w:rPr>
          <w:color w:val="222222"/>
        </w:rPr>
        <w:t>Quanto ao processo de</w:t>
      </w:r>
      <w:r w:rsidRPr="00E457FF">
        <w:rPr>
          <w:rStyle w:val="apple-converted-space"/>
          <w:color w:val="222222"/>
        </w:rPr>
        <w:t> </w:t>
      </w:r>
      <w:r w:rsidR="00997B07" w:rsidRPr="00E457FF">
        <w:rPr>
          <w:bCs/>
          <w:color w:val="222222"/>
        </w:rPr>
        <w:t>Avaliação</w:t>
      </w:r>
      <w:r w:rsidRPr="00E457FF">
        <w:rPr>
          <w:bCs/>
          <w:color w:val="222222"/>
        </w:rPr>
        <w:t>,</w:t>
      </w:r>
      <w:r w:rsidRPr="00E457FF">
        <w:rPr>
          <w:rStyle w:val="apple-converted-space"/>
          <w:bCs/>
          <w:color w:val="222222"/>
        </w:rPr>
        <w:t> </w:t>
      </w:r>
      <w:r w:rsidR="00997B07" w:rsidRPr="00E457FF">
        <w:rPr>
          <w:color w:val="222222"/>
        </w:rPr>
        <w:t xml:space="preserve">para que a mesma seja realmente significativa e proporcione o desenvolvimento tanto das crianças como dos educadores envolvidos no processo de ensino e aprendizagem. Será observado </w:t>
      </w:r>
      <w:r w:rsidRPr="00E457FF">
        <w:rPr>
          <w:color w:val="222222"/>
        </w:rPr>
        <w:t>o</w:t>
      </w:r>
      <w:r w:rsidRPr="00E457FF">
        <w:rPr>
          <w:rStyle w:val="apple-converted-space"/>
          <w:color w:val="222222"/>
        </w:rPr>
        <w:t> </w:t>
      </w:r>
      <w:r w:rsidRPr="00E457FF">
        <w:rPr>
          <w:bCs/>
          <w:color w:val="222222"/>
        </w:rPr>
        <w:t xml:space="preserve">roteiro </w:t>
      </w:r>
      <w:r w:rsidR="00997B07" w:rsidRPr="00E457FF">
        <w:rPr>
          <w:bCs/>
          <w:color w:val="222222"/>
        </w:rPr>
        <w:t>de acompanhamento sistemático de elaboração do relatório avaliativo da educação infantil</w:t>
      </w:r>
      <w:r w:rsidR="006A489D" w:rsidRPr="00E457FF">
        <w:rPr>
          <w:bCs/>
          <w:color w:val="222222"/>
        </w:rPr>
        <w:t>:</w:t>
      </w:r>
      <w:r w:rsidRPr="00E457FF">
        <w:rPr>
          <w:bCs/>
          <w:color w:val="222222"/>
        </w:rPr>
        <w:t xml:space="preserve"> </w:t>
      </w:r>
    </w:p>
    <w:p w14:paraId="5B6A066D" w14:textId="77777777" w:rsidR="006A489D" w:rsidRPr="00100867" w:rsidRDefault="007546F4" w:rsidP="00B467D0">
      <w:pPr>
        <w:pStyle w:val="m-2810190426015885313gmail-msolistparagraph"/>
        <w:numPr>
          <w:ilvl w:val="2"/>
          <w:numId w:val="5"/>
        </w:numPr>
        <w:shd w:val="clear" w:color="auto" w:fill="FFFFFF"/>
        <w:spacing w:before="0" w:beforeAutospacing="0" w:after="0" w:afterAutospacing="0"/>
        <w:jc w:val="both"/>
        <w:rPr>
          <w:rFonts w:asciiTheme="minorHAnsi" w:hAnsiTheme="minorHAnsi" w:cs="Arial"/>
          <w:color w:val="222222"/>
          <w:sz w:val="22"/>
        </w:rPr>
      </w:pPr>
      <w:r w:rsidRPr="00100867">
        <w:rPr>
          <w:rFonts w:asciiTheme="minorHAnsi" w:hAnsiTheme="minorHAnsi" w:cs="Arial"/>
          <w:color w:val="222222"/>
          <w:sz w:val="22"/>
        </w:rPr>
        <w:t>Observações;</w:t>
      </w:r>
    </w:p>
    <w:p w14:paraId="0D855E44" w14:textId="77777777" w:rsidR="007546F4" w:rsidRPr="00100867" w:rsidRDefault="007546F4" w:rsidP="00B467D0">
      <w:pPr>
        <w:pStyle w:val="m-2810190426015885313gmail-msolistparagraph"/>
        <w:numPr>
          <w:ilvl w:val="2"/>
          <w:numId w:val="5"/>
        </w:numPr>
        <w:shd w:val="clear" w:color="auto" w:fill="FFFFFF"/>
        <w:spacing w:before="0" w:beforeAutospacing="0" w:after="0" w:afterAutospacing="0"/>
        <w:jc w:val="both"/>
        <w:rPr>
          <w:rFonts w:asciiTheme="minorHAnsi" w:hAnsiTheme="minorHAnsi" w:cs="Arial"/>
          <w:color w:val="222222"/>
          <w:sz w:val="22"/>
        </w:rPr>
      </w:pPr>
      <w:r w:rsidRPr="00100867">
        <w:rPr>
          <w:rFonts w:asciiTheme="minorHAnsi" w:hAnsiTheme="minorHAnsi" w:cs="Arial"/>
          <w:color w:val="222222"/>
          <w:sz w:val="22"/>
        </w:rPr>
        <w:t>Registros através de relatório escrito reflexivo (poderá ser realizado informalmente no próprio caderno de anotações da professora);</w:t>
      </w:r>
    </w:p>
    <w:p w14:paraId="507E01F0" w14:textId="77777777" w:rsidR="007546F4" w:rsidRPr="00100867" w:rsidRDefault="007546F4" w:rsidP="00B467D0">
      <w:pPr>
        <w:pStyle w:val="m-2810190426015885313gmail-msolistparagraph"/>
        <w:numPr>
          <w:ilvl w:val="0"/>
          <w:numId w:val="5"/>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relatório descritivo (poderá ser realizado informalmente no próprio caderno de anotações da professora);</w:t>
      </w:r>
      <w:bookmarkStart w:id="58" w:name="m_-2810190426015885313__GoBack"/>
      <w:bookmarkEnd w:id="58"/>
    </w:p>
    <w:p w14:paraId="0D1D269D" w14:textId="77777777" w:rsidR="007546F4" w:rsidRPr="00100867" w:rsidRDefault="007546F4" w:rsidP="00B467D0">
      <w:pPr>
        <w:pStyle w:val="m-2810190426015885313gmail-msolistparagraph"/>
        <w:numPr>
          <w:ilvl w:val="0"/>
          <w:numId w:val="5"/>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fotografias;</w:t>
      </w:r>
    </w:p>
    <w:p w14:paraId="325F0105" w14:textId="77777777" w:rsidR="007546F4" w:rsidRPr="00100867" w:rsidRDefault="007546F4" w:rsidP="00B467D0">
      <w:pPr>
        <w:pStyle w:val="m-2810190426015885313gmail-msolistparagraph"/>
        <w:numPr>
          <w:ilvl w:val="0"/>
          <w:numId w:val="5"/>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filmagens;</w:t>
      </w:r>
    </w:p>
    <w:p w14:paraId="01B6E833" w14:textId="77777777" w:rsidR="007546F4" w:rsidRPr="00100867" w:rsidRDefault="007546F4" w:rsidP="00B467D0">
      <w:pPr>
        <w:pStyle w:val="m-2810190426015885313gmail-msolistparagraph"/>
        <w:numPr>
          <w:ilvl w:val="0"/>
          <w:numId w:val="5"/>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gravações em áudio;</w:t>
      </w:r>
    </w:p>
    <w:p w14:paraId="60F695A9" w14:textId="58B00504" w:rsidR="007546F4" w:rsidRPr="00100867" w:rsidRDefault="007546F4" w:rsidP="00B467D0">
      <w:pPr>
        <w:pStyle w:val="m-2810190426015885313gmail-msolistparagraph"/>
        <w:numPr>
          <w:ilvl w:val="0"/>
          <w:numId w:val="5"/>
        </w:numPr>
        <w:shd w:val="clear" w:color="auto" w:fill="FFFFFF"/>
        <w:spacing w:before="0" w:beforeAutospacing="0" w:after="0" w:afterAutospacing="0"/>
        <w:ind w:left="2160"/>
        <w:jc w:val="both"/>
        <w:rPr>
          <w:rFonts w:asciiTheme="minorHAnsi" w:hAnsiTheme="minorHAnsi" w:cs="Arial"/>
          <w:color w:val="222222"/>
          <w:sz w:val="22"/>
        </w:rPr>
      </w:pPr>
      <w:r w:rsidRPr="00100867">
        <w:rPr>
          <w:rFonts w:asciiTheme="minorHAnsi" w:hAnsiTheme="minorHAnsi" w:cs="Arial"/>
          <w:color w:val="222222"/>
          <w:sz w:val="22"/>
        </w:rPr>
        <w:t>Registro através de fichas individuais elaboradas pela instituição/SME</w:t>
      </w:r>
      <w:r w:rsidR="00100867">
        <w:rPr>
          <w:rFonts w:asciiTheme="minorHAnsi" w:hAnsiTheme="minorHAnsi" w:cs="Arial"/>
          <w:color w:val="222222"/>
          <w:sz w:val="22"/>
        </w:rPr>
        <w:t>.</w:t>
      </w:r>
    </w:p>
    <w:p w14:paraId="6ED869E2" w14:textId="14CEF652" w:rsidR="007546F4" w:rsidRPr="00100867" w:rsidRDefault="006A489D" w:rsidP="00B467D0">
      <w:pPr>
        <w:pStyle w:val="m-2810190426015885313gmail-msolistparagraph"/>
        <w:shd w:val="clear" w:color="auto" w:fill="FFFFFF"/>
        <w:spacing w:before="0" w:beforeAutospacing="0" w:after="0" w:afterAutospacing="0"/>
        <w:ind w:left="284"/>
        <w:jc w:val="both"/>
        <w:rPr>
          <w:rFonts w:asciiTheme="minorHAnsi" w:hAnsiTheme="minorHAnsi" w:cs="Arial"/>
          <w:color w:val="222222"/>
          <w:sz w:val="22"/>
        </w:rPr>
      </w:pPr>
      <w:r w:rsidRPr="00100867">
        <w:rPr>
          <w:rFonts w:asciiTheme="minorHAnsi" w:hAnsiTheme="minorHAnsi" w:cs="Arial"/>
          <w:color w:val="222222"/>
          <w:sz w:val="22"/>
        </w:rPr>
        <w:tab/>
      </w:r>
      <w:r w:rsidR="007546F4" w:rsidRPr="00100867">
        <w:rPr>
          <w:rFonts w:asciiTheme="minorHAnsi" w:hAnsiTheme="minorHAnsi" w:cs="Arial"/>
          <w:color w:val="222222"/>
          <w:sz w:val="22"/>
        </w:rPr>
        <w:t xml:space="preserve">Será elaborado um relatório de caráter formal de caráter descritivo, crítico e reflexivo a partir do desenvolvimento da criança, em relação a cada eixo temático trabalhado, enfatizando os diversos aspectos do processo do seu desenvolvimento. Esse relatório será realizado a partir dos instrumentos avaliativos acima citados e deverá compor a documentação pedagógica da criança, ficando ao final do </w:t>
      </w:r>
      <w:r w:rsidR="00100867" w:rsidRPr="00100867">
        <w:rPr>
          <w:rFonts w:asciiTheme="minorHAnsi" w:hAnsiTheme="minorHAnsi" w:cs="Arial"/>
          <w:color w:val="222222"/>
          <w:sz w:val="22"/>
        </w:rPr>
        <w:t>semestre</w:t>
      </w:r>
      <w:r w:rsidR="007546F4" w:rsidRPr="00100867">
        <w:rPr>
          <w:rFonts w:asciiTheme="minorHAnsi" w:hAnsiTheme="minorHAnsi" w:cs="Arial"/>
          <w:color w:val="222222"/>
          <w:sz w:val="22"/>
        </w:rPr>
        <w:t xml:space="preserve"> na sua pasta arquivada na Secretaria da Instituição.</w:t>
      </w:r>
    </w:p>
    <w:p w14:paraId="7F62ECBF" w14:textId="77777777" w:rsidR="007546F4" w:rsidRPr="00E457FF" w:rsidRDefault="007546F4" w:rsidP="007546F4">
      <w:pPr>
        <w:spacing w:after="240"/>
        <w:rPr>
          <w:rFonts w:asciiTheme="minorHAnsi" w:hAnsiTheme="minorHAnsi"/>
        </w:rPr>
      </w:pPr>
    </w:p>
    <w:p w14:paraId="11216017" w14:textId="77777777" w:rsidR="00C5446F" w:rsidRPr="005B172B" w:rsidRDefault="00C5446F" w:rsidP="004112D6">
      <w:pPr>
        <w:pStyle w:val="Ttulo3"/>
        <w:spacing w:before="0"/>
        <w:jc w:val="both"/>
        <w:rPr>
          <w:rFonts w:asciiTheme="minorHAnsi" w:hAnsiTheme="minorHAnsi" w:cs="Arial"/>
          <w:color w:val="auto"/>
          <w:szCs w:val="28"/>
        </w:rPr>
      </w:pPr>
      <w:bookmarkStart w:id="59" w:name="_Toc157156877"/>
      <w:r w:rsidRPr="005B172B">
        <w:rPr>
          <w:rFonts w:asciiTheme="minorHAnsi" w:hAnsiTheme="minorHAnsi" w:cs="Arial"/>
          <w:color w:val="auto"/>
          <w:szCs w:val="28"/>
        </w:rPr>
        <w:t>11.1.2. Ensino Fundamental</w:t>
      </w:r>
      <w:bookmarkEnd w:id="59"/>
      <w:r w:rsidR="003A13EB" w:rsidRPr="005B172B">
        <w:rPr>
          <w:rFonts w:asciiTheme="minorHAnsi" w:hAnsiTheme="minorHAnsi" w:cs="Arial"/>
          <w:color w:val="auto"/>
          <w:szCs w:val="28"/>
        </w:rPr>
        <w:t xml:space="preserve"> </w:t>
      </w:r>
    </w:p>
    <w:p w14:paraId="486FF9D8" w14:textId="4BA8A4D6" w:rsidR="00C5446F" w:rsidRPr="005B172B" w:rsidRDefault="00C5446F" w:rsidP="003A13EB">
      <w:pPr>
        <w:pStyle w:val="Ttulo3"/>
        <w:rPr>
          <w:rFonts w:asciiTheme="minorHAnsi" w:hAnsiTheme="minorHAnsi" w:cs="Arial"/>
          <w:color w:val="auto"/>
          <w:szCs w:val="28"/>
        </w:rPr>
      </w:pPr>
      <w:bookmarkStart w:id="60" w:name="_Toc157156878"/>
      <w:r w:rsidRPr="005B172B">
        <w:rPr>
          <w:rFonts w:asciiTheme="minorHAnsi" w:hAnsiTheme="minorHAnsi" w:cs="Arial"/>
          <w:color w:val="auto"/>
          <w:szCs w:val="28"/>
        </w:rPr>
        <w:t xml:space="preserve">11.1.2.1. Ciclo de Alfabetização 1º </w:t>
      </w:r>
      <w:r w:rsidR="003E5CC6" w:rsidRPr="005B172B">
        <w:rPr>
          <w:rFonts w:asciiTheme="minorHAnsi" w:hAnsiTheme="minorHAnsi" w:cs="Arial"/>
          <w:color w:val="auto"/>
          <w:szCs w:val="28"/>
        </w:rPr>
        <w:t>e</w:t>
      </w:r>
      <w:r w:rsidRPr="005B172B">
        <w:rPr>
          <w:rFonts w:asciiTheme="minorHAnsi" w:hAnsiTheme="minorHAnsi" w:cs="Arial"/>
          <w:color w:val="auto"/>
          <w:szCs w:val="28"/>
        </w:rPr>
        <w:t xml:space="preserve"> </w:t>
      </w:r>
      <w:r w:rsidR="003E5CC6" w:rsidRPr="005B172B">
        <w:rPr>
          <w:rFonts w:asciiTheme="minorHAnsi" w:hAnsiTheme="minorHAnsi" w:cs="Arial"/>
          <w:color w:val="auto"/>
          <w:szCs w:val="28"/>
        </w:rPr>
        <w:t>2</w:t>
      </w:r>
      <w:r w:rsidRPr="005B172B">
        <w:rPr>
          <w:rFonts w:asciiTheme="minorHAnsi" w:hAnsiTheme="minorHAnsi" w:cs="Arial"/>
          <w:color w:val="auto"/>
          <w:szCs w:val="28"/>
        </w:rPr>
        <w:t>º ano</w:t>
      </w:r>
      <w:bookmarkEnd w:id="60"/>
    </w:p>
    <w:p w14:paraId="0AD0A2BF" w14:textId="77777777" w:rsidR="003A13EB" w:rsidRPr="00E457FF" w:rsidRDefault="003A13EB" w:rsidP="003A13EB">
      <w:pPr>
        <w:rPr>
          <w:rFonts w:asciiTheme="minorHAnsi" w:hAnsiTheme="minorHAnsi"/>
        </w:rPr>
      </w:pPr>
    </w:p>
    <w:p w14:paraId="0100339C" w14:textId="1FC87A6A" w:rsidR="003A13EB" w:rsidRPr="00100867" w:rsidRDefault="003A13EB" w:rsidP="00B467D0">
      <w:pPr>
        <w:pStyle w:val="TextosemFormatao"/>
        <w:ind w:firstLine="708"/>
        <w:rPr>
          <w:rFonts w:asciiTheme="minorHAnsi" w:hAnsiTheme="minorHAnsi" w:cs="Arial"/>
          <w:bCs/>
          <w:sz w:val="22"/>
          <w:szCs w:val="24"/>
        </w:rPr>
      </w:pPr>
      <w:r w:rsidRPr="00100867">
        <w:rPr>
          <w:rFonts w:asciiTheme="minorHAnsi" w:hAnsiTheme="minorHAnsi" w:cs="Arial"/>
          <w:sz w:val="22"/>
          <w:szCs w:val="24"/>
        </w:rPr>
        <w:lastRenderedPageBreak/>
        <w:t xml:space="preserve">A avaliação para o 1º ano do Ensino Fundamental de 09 anos dar-se-á </w:t>
      </w:r>
      <w:r w:rsidRPr="00100867">
        <w:rPr>
          <w:rFonts w:asciiTheme="minorHAnsi" w:hAnsiTheme="minorHAnsi" w:cs="Arial"/>
          <w:bCs/>
          <w:sz w:val="22"/>
          <w:szCs w:val="24"/>
        </w:rPr>
        <w:t>através de relatórios individuais</w:t>
      </w:r>
      <w:r w:rsidR="00936FA2" w:rsidRPr="00100867">
        <w:rPr>
          <w:rFonts w:asciiTheme="minorHAnsi" w:hAnsiTheme="minorHAnsi" w:cs="Arial"/>
          <w:bCs/>
          <w:sz w:val="22"/>
          <w:szCs w:val="24"/>
        </w:rPr>
        <w:t xml:space="preserve"> (</w:t>
      </w:r>
      <w:r w:rsidRPr="00100867">
        <w:rPr>
          <w:rFonts w:asciiTheme="minorHAnsi" w:hAnsiTheme="minorHAnsi" w:cs="Arial"/>
          <w:bCs/>
          <w:sz w:val="22"/>
          <w:szCs w:val="24"/>
        </w:rPr>
        <w:t>em anexo) conforme cumprimento das Matrizes Curriculares de habilidades, definidas, sendo vedada a retenção neste percurso.</w:t>
      </w:r>
    </w:p>
    <w:p w14:paraId="7FC8A050" w14:textId="6B8BC914" w:rsidR="003A13EB" w:rsidRPr="00100867" w:rsidRDefault="003A13EB" w:rsidP="00B467D0">
      <w:pPr>
        <w:pStyle w:val="TextosemFormatao"/>
        <w:ind w:firstLine="708"/>
        <w:rPr>
          <w:rFonts w:asciiTheme="minorHAnsi" w:hAnsiTheme="minorHAnsi" w:cs="Arial"/>
          <w:bCs/>
          <w:sz w:val="22"/>
          <w:szCs w:val="24"/>
        </w:rPr>
      </w:pPr>
      <w:r w:rsidRPr="00100867">
        <w:rPr>
          <w:rFonts w:asciiTheme="minorHAnsi" w:hAnsiTheme="minorHAnsi" w:cs="Arial"/>
          <w:bCs/>
          <w:sz w:val="22"/>
          <w:szCs w:val="24"/>
        </w:rPr>
        <w:t xml:space="preserve">No </w:t>
      </w:r>
      <w:r w:rsidR="003E5CC6" w:rsidRPr="00100867">
        <w:rPr>
          <w:rFonts w:asciiTheme="minorHAnsi" w:hAnsiTheme="minorHAnsi" w:cs="Arial"/>
          <w:bCs/>
          <w:sz w:val="22"/>
          <w:szCs w:val="24"/>
        </w:rPr>
        <w:t>2</w:t>
      </w:r>
      <w:r w:rsidRPr="00100867">
        <w:rPr>
          <w:rFonts w:asciiTheme="minorHAnsi" w:hAnsiTheme="minorHAnsi" w:cs="Arial"/>
          <w:bCs/>
          <w:sz w:val="22"/>
          <w:szCs w:val="24"/>
        </w:rPr>
        <w:t>º ano</w:t>
      </w:r>
      <w:r w:rsidR="006A489D" w:rsidRPr="00100867">
        <w:rPr>
          <w:rFonts w:asciiTheme="minorHAnsi" w:hAnsiTheme="minorHAnsi" w:cs="Arial"/>
          <w:bCs/>
          <w:sz w:val="22"/>
          <w:szCs w:val="24"/>
        </w:rPr>
        <w:t xml:space="preserve"> </w:t>
      </w:r>
      <w:r w:rsidR="00936FA2" w:rsidRPr="00100867">
        <w:rPr>
          <w:rFonts w:asciiTheme="minorHAnsi" w:hAnsiTheme="minorHAnsi" w:cs="Arial"/>
          <w:bCs/>
          <w:sz w:val="22"/>
          <w:szCs w:val="24"/>
        </w:rPr>
        <w:t xml:space="preserve">a avaliação seguirá conforme normatização para o </w:t>
      </w:r>
      <w:r w:rsidR="003E5CC6" w:rsidRPr="00100867">
        <w:rPr>
          <w:rFonts w:asciiTheme="minorHAnsi" w:hAnsiTheme="minorHAnsi" w:cs="Arial"/>
          <w:bCs/>
          <w:sz w:val="22"/>
          <w:szCs w:val="24"/>
        </w:rPr>
        <w:t>3</w:t>
      </w:r>
      <w:r w:rsidR="00936FA2" w:rsidRPr="00100867">
        <w:rPr>
          <w:rFonts w:asciiTheme="minorHAnsi" w:hAnsiTheme="minorHAnsi" w:cs="Arial"/>
          <w:bCs/>
          <w:sz w:val="22"/>
          <w:szCs w:val="24"/>
        </w:rPr>
        <w:t xml:space="preserve">º </w:t>
      </w:r>
      <w:r w:rsidR="003E5CC6" w:rsidRPr="00100867">
        <w:rPr>
          <w:rFonts w:asciiTheme="minorHAnsi" w:hAnsiTheme="minorHAnsi" w:cs="Arial"/>
          <w:bCs/>
          <w:sz w:val="22"/>
          <w:szCs w:val="24"/>
        </w:rPr>
        <w:t>ao 5º ano</w:t>
      </w:r>
      <w:r w:rsidR="00936FA2" w:rsidRPr="00100867">
        <w:rPr>
          <w:rFonts w:asciiTheme="minorHAnsi" w:hAnsiTheme="minorHAnsi" w:cs="Arial"/>
          <w:bCs/>
          <w:sz w:val="22"/>
          <w:szCs w:val="24"/>
        </w:rPr>
        <w:t xml:space="preserve"> do Ensino Fundamental.</w:t>
      </w:r>
    </w:p>
    <w:p w14:paraId="4EBB298E" w14:textId="77777777" w:rsidR="003A13EB" w:rsidRPr="00E457FF" w:rsidRDefault="003A13EB" w:rsidP="003A13EB">
      <w:pPr>
        <w:rPr>
          <w:rFonts w:asciiTheme="minorHAnsi" w:hAnsiTheme="minorHAnsi"/>
        </w:rPr>
      </w:pPr>
      <w:r w:rsidRPr="00E457FF">
        <w:rPr>
          <w:rFonts w:asciiTheme="minorHAnsi" w:hAnsiTheme="minorHAnsi"/>
        </w:rPr>
        <w:t xml:space="preserve"> </w:t>
      </w:r>
    </w:p>
    <w:p w14:paraId="7D3601C7" w14:textId="593471DB" w:rsidR="00C5446F" w:rsidRPr="005B172B" w:rsidRDefault="00C5446F" w:rsidP="003A13EB">
      <w:pPr>
        <w:pStyle w:val="Ttulo3"/>
        <w:jc w:val="both"/>
        <w:rPr>
          <w:rFonts w:asciiTheme="minorHAnsi" w:hAnsiTheme="minorHAnsi" w:cs="Arial"/>
          <w:color w:val="auto"/>
          <w:szCs w:val="28"/>
        </w:rPr>
      </w:pPr>
      <w:bookmarkStart w:id="61" w:name="_Toc157156879"/>
      <w:r w:rsidRPr="005B172B">
        <w:rPr>
          <w:rFonts w:asciiTheme="minorHAnsi" w:hAnsiTheme="minorHAnsi" w:cs="Arial"/>
          <w:color w:val="auto"/>
          <w:szCs w:val="28"/>
        </w:rPr>
        <w:t>11.1.2.</w:t>
      </w:r>
      <w:r w:rsidR="003A13EB" w:rsidRPr="005B172B">
        <w:rPr>
          <w:rFonts w:asciiTheme="minorHAnsi" w:hAnsiTheme="minorHAnsi" w:cs="Arial"/>
          <w:color w:val="auto"/>
          <w:szCs w:val="28"/>
        </w:rPr>
        <w:t xml:space="preserve">2. </w:t>
      </w:r>
      <w:r w:rsidRPr="005B172B">
        <w:rPr>
          <w:rFonts w:asciiTheme="minorHAnsi" w:hAnsiTheme="minorHAnsi" w:cs="Arial"/>
          <w:color w:val="auto"/>
          <w:szCs w:val="28"/>
        </w:rPr>
        <w:t>Ensino Fundamental</w:t>
      </w:r>
      <w:r w:rsidR="003A13EB" w:rsidRPr="005B172B">
        <w:rPr>
          <w:rFonts w:asciiTheme="minorHAnsi" w:hAnsiTheme="minorHAnsi" w:cs="Arial"/>
          <w:color w:val="auto"/>
          <w:szCs w:val="28"/>
        </w:rPr>
        <w:t xml:space="preserve"> (</w:t>
      </w:r>
      <w:r w:rsidR="00100867" w:rsidRPr="005B172B">
        <w:rPr>
          <w:rFonts w:asciiTheme="minorHAnsi" w:hAnsiTheme="minorHAnsi" w:cs="Arial"/>
          <w:color w:val="auto"/>
          <w:szCs w:val="28"/>
        </w:rPr>
        <w:t>2</w:t>
      </w:r>
      <w:r w:rsidR="003A13EB" w:rsidRPr="005B172B">
        <w:rPr>
          <w:rFonts w:asciiTheme="minorHAnsi" w:hAnsiTheme="minorHAnsi" w:cs="Arial"/>
          <w:color w:val="auto"/>
          <w:szCs w:val="28"/>
        </w:rPr>
        <w:t xml:space="preserve">º </w:t>
      </w:r>
      <w:r w:rsidR="00B467D0" w:rsidRPr="005B172B">
        <w:rPr>
          <w:rFonts w:asciiTheme="minorHAnsi" w:hAnsiTheme="minorHAnsi" w:cs="Arial"/>
          <w:color w:val="auto"/>
          <w:szCs w:val="28"/>
        </w:rPr>
        <w:t>ao</w:t>
      </w:r>
      <w:r w:rsidR="003A13EB" w:rsidRPr="005B172B">
        <w:rPr>
          <w:rFonts w:asciiTheme="minorHAnsi" w:hAnsiTheme="minorHAnsi" w:cs="Arial"/>
          <w:color w:val="auto"/>
          <w:szCs w:val="28"/>
        </w:rPr>
        <w:t xml:space="preserve"> </w:t>
      </w:r>
      <w:r w:rsidR="00B467D0" w:rsidRPr="005B172B">
        <w:rPr>
          <w:rFonts w:asciiTheme="minorHAnsi" w:hAnsiTheme="minorHAnsi" w:cs="Arial"/>
          <w:color w:val="auto"/>
          <w:szCs w:val="28"/>
        </w:rPr>
        <w:t xml:space="preserve">9º ano) </w:t>
      </w:r>
      <w:r w:rsidRPr="005B172B">
        <w:rPr>
          <w:rFonts w:asciiTheme="minorHAnsi" w:hAnsiTheme="minorHAnsi" w:cs="Arial"/>
          <w:color w:val="auto"/>
          <w:szCs w:val="28"/>
        </w:rPr>
        <w:t>e Educação de Jovens e Adultos</w:t>
      </w:r>
      <w:bookmarkEnd w:id="61"/>
    </w:p>
    <w:p w14:paraId="1BEF1D4A" w14:textId="77777777" w:rsidR="003A13EB" w:rsidRPr="00E457FF" w:rsidRDefault="003A13EB" w:rsidP="003A13EB">
      <w:pPr>
        <w:pStyle w:val="TextosemFormatao"/>
        <w:spacing w:line="276" w:lineRule="auto"/>
        <w:ind w:firstLine="708"/>
        <w:rPr>
          <w:rFonts w:asciiTheme="minorHAnsi" w:hAnsiTheme="minorHAnsi" w:cs="Arial"/>
          <w:sz w:val="24"/>
          <w:szCs w:val="24"/>
        </w:rPr>
      </w:pPr>
    </w:p>
    <w:p w14:paraId="3F436C3C" w14:textId="77777777" w:rsidR="003A13EB" w:rsidRPr="00100867" w:rsidRDefault="003A13EB" w:rsidP="00B467D0">
      <w:pPr>
        <w:pStyle w:val="TextosemFormatao"/>
        <w:ind w:firstLine="708"/>
        <w:rPr>
          <w:rFonts w:asciiTheme="minorHAnsi" w:hAnsiTheme="minorHAnsi" w:cs="Arial"/>
          <w:sz w:val="22"/>
          <w:szCs w:val="24"/>
        </w:rPr>
      </w:pPr>
      <w:r w:rsidRPr="00100867">
        <w:rPr>
          <w:rFonts w:asciiTheme="minorHAnsi" w:hAnsiTheme="minorHAnsi" w:cs="Arial"/>
          <w:sz w:val="22"/>
          <w:szCs w:val="24"/>
        </w:rPr>
        <w:t>As avaliações se predispõem em testes, seminários, pesquisas, trabalhos individuais ou em grupo, apresentação teatral, ficha literária, provas entre outros instrumentos verificadores das expectativas curriculares.</w:t>
      </w:r>
    </w:p>
    <w:p w14:paraId="37313FCF" w14:textId="77777777" w:rsidR="00C5446F" w:rsidRPr="00100867" w:rsidRDefault="00C5446F" w:rsidP="00100867">
      <w:pPr>
        <w:pStyle w:val="SemEspaamento"/>
        <w:numPr>
          <w:ilvl w:val="0"/>
          <w:numId w:val="16"/>
        </w:numPr>
        <w:jc w:val="both"/>
      </w:pPr>
      <w:r w:rsidRPr="00100867">
        <w:t>Cada componente curricular deve ser avaliado através de pelo menos 03 (três) instrumentos avaliativos.</w:t>
      </w:r>
    </w:p>
    <w:p w14:paraId="7769BFB6" w14:textId="77777777" w:rsidR="00C5446F" w:rsidRPr="00100867" w:rsidRDefault="00C5446F" w:rsidP="00100867">
      <w:pPr>
        <w:pStyle w:val="SemEspaamento"/>
        <w:numPr>
          <w:ilvl w:val="0"/>
          <w:numId w:val="16"/>
        </w:numPr>
        <w:jc w:val="both"/>
      </w:pPr>
      <w:r w:rsidRPr="00100867">
        <w:t>Cada instrumento avaliativo deve ter o valor máximo de 3.0 (três pontos).</w:t>
      </w:r>
    </w:p>
    <w:p w14:paraId="2EECAF51" w14:textId="77777777" w:rsidR="00C5446F" w:rsidRPr="00100867" w:rsidRDefault="00C5446F" w:rsidP="00100867">
      <w:pPr>
        <w:pStyle w:val="SemEspaamento"/>
        <w:numPr>
          <w:ilvl w:val="0"/>
          <w:numId w:val="16"/>
        </w:numPr>
        <w:jc w:val="both"/>
      </w:pPr>
      <w:r w:rsidRPr="00100867">
        <w:t>Caso haja avaliação de produção atitudinal (por exemplo, participação, responsabilidade de caderno) a esta deve ser atribuído no máximo 1.0 (um ponto).</w:t>
      </w:r>
    </w:p>
    <w:p w14:paraId="490E7631" w14:textId="77777777" w:rsidR="00C5446F" w:rsidRPr="00100867" w:rsidRDefault="00C5446F" w:rsidP="00100867">
      <w:pPr>
        <w:pStyle w:val="SemEspaamento"/>
        <w:numPr>
          <w:ilvl w:val="0"/>
          <w:numId w:val="16"/>
        </w:numPr>
        <w:jc w:val="both"/>
      </w:pPr>
      <w:r w:rsidRPr="00100867">
        <w:t>Aos trabalhos, pesquisas, dentre outros conforme prevê o artigo 5º da Resolução CME nº 59 de 27/09/2016, serão atribuídos 3,0 (três pontos).</w:t>
      </w:r>
    </w:p>
    <w:p w14:paraId="4AD8FF61" w14:textId="77777777" w:rsidR="00C5446F" w:rsidRPr="00100867" w:rsidRDefault="00C5446F" w:rsidP="00100867">
      <w:pPr>
        <w:pStyle w:val="SemEspaamento"/>
        <w:numPr>
          <w:ilvl w:val="0"/>
          <w:numId w:val="16"/>
        </w:numPr>
        <w:jc w:val="both"/>
      </w:pPr>
      <w:r w:rsidRPr="00100867">
        <w:t>Aos conteúdos procedimentais e conceituais serão atribuídos 6,0 (seis pontos) distribuídos em avaliações previamente planejadas junto à coordenação pedagógica da unidade escolar para aferição individualizada.</w:t>
      </w:r>
    </w:p>
    <w:p w14:paraId="01CA1451" w14:textId="77777777" w:rsidR="00C5446F" w:rsidRPr="00100867" w:rsidRDefault="00C5446F" w:rsidP="00100867">
      <w:pPr>
        <w:pStyle w:val="SemEspaamento"/>
        <w:numPr>
          <w:ilvl w:val="0"/>
          <w:numId w:val="16"/>
        </w:numPr>
        <w:jc w:val="both"/>
      </w:pPr>
      <w:r w:rsidRPr="00100867">
        <w:t>Todos os instrumentos de avaliação devem ser aplicados para mensuração do alcance das expectativas de aprendizagem propostas na referência curricular adotada.</w:t>
      </w:r>
    </w:p>
    <w:p w14:paraId="407A265E" w14:textId="77777777" w:rsidR="00C5446F" w:rsidRPr="00E457FF" w:rsidRDefault="00C5446F" w:rsidP="00C5446F">
      <w:pPr>
        <w:rPr>
          <w:rFonts w:asciiTheme="minorHAnsi" w:hAnsiTheme="minorHAnsi"/>
        </w:rPr>
      </w:pPr>
    </w:p>
    <w:p w14:paraId="291EADCF" w14:textId="77777777" w:rsidR="00C5446F" w:rsidRPr="00F476A4" w:rsidRDefault="00C5446F" w:rsidP="00C5446F">
      <w:pPr>
        <w:pStyle w:val="Ttulo3"/>
        <w:jc w:val="both"/>
        <w:rPr>
          <w:rFonts w:asciiTheme="minorHAnsi" w:hAnsiTheme="minorHAnsi" w:cs="Arial"/>
          <w:color w:val="auto"/>
          <w:szCs w:val="28"/>
        </w:rPr>
      </w:pPr>
      <w:bookmarkStart w:id="62" w:name="_Toc157156880"/>
      <w:r w:rsidRPr="00F476A4">
        <w:rPr>
          <w:rFonts w:asciiTheme="minorHAnsi" w:hAnsiTheme="minorHAnsi" w:cs="Arial"/>
          <w:color w:val="auto"/>
          <w:szCs w:val="28"/>
        </w:rPr>
        <w:t>11.1.4. Educação Especial na Perspectiva da Educação Inclusiva</w:t>
      </w:r>
      <w:bookmarkEnd w:id="62"/>
    </w:p>
    <w:p w14:paraId="18FE9786" w14:textId="77777777" w:rsidR="00936FA2" w:rsidRPr="00E457FF" w:rsidRDefault="00936FA2" w:rsidP="00936FA2">
      <w:pPr>
        <w:rPr>
          <w:rFonts w:asciiTheme="minorHAnsi" w:hAnsiTheme="minorHAnsi"/>
        </w:rPr>
      </w:pPr>
    </w:p>
    <w:p w14:paraId="7A07A16E" w14:textId="77777777"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color w:val="333333"/>
          <w:sz w:val="22"/>
        </w:rPr>
      </w:pPr>
      <w:r w:rsidRPr="00B467D0">
        <w:rPr>
          <w:rFonts w:asciiTheme="minorHAnsi" w:hAnsiTheme="minorHAnsi" w:cs="Arial"/>
          <w:sz w:val="22"/>
        </w:rPr>
        <w:t xml:space="preserve">A avaliação deve </w:t>
      </w:r>
      <w:r w:rsidRPr="00B467D0">
        <w:rPr>
          <w:rFonts w:asciiTheme="minorHAnsi" w:hAnsiTheme="minorHAnsi" w:cs="Arial"/>
          <w:color w:val="333333"/>
          <w:sz w:val="22"/>
        </w:rPr>
        <w:t>ser feita de acordo com as potencialidades e os conhecimentos adquiridos pelo aluno. Mais do que conhecer suas competências, é necessário que o professor saiba como ele deve ser avaliado em todas as áreas, assim como acontece com as outras crianças.</w:t>
      </w:r>
    </w:p>
    <w:p w14:paraId="11C8EA2E" w14:textId="66BA4C13" w:rsidR="00224F36" w:rsidRPr="00B467D0" w:rsidRDefault="00224F36" w:rsidP="00B467D0">
      <w:pPr>
        <w:pStyle w:val="NormalWeb"/>
        <w:shd w:val="clear" w:color="auto" w:fill="FFFFFF"/>
        <w:spacing w:before="0" w:beforeAutospacing="0" w:after="0" w:afterAutospacing="0"/>
        <w:ind w:firstLine="708"/>
        <w:jc w:val="both"/>
        <w:rPr>
          <w:rStyle w:val="apple-converted-space"/>
          <w:rFonts w:asciiTheme="minorHAnsi" w:hAnsiTheme="minorHAnsi" w:cs="Arial"/>
          <w:color w:val="333333"/>
          <w:sz w:val="22"/>
        </w:rPr>
      </w:pPr>
      <w:r w:rsidRPr="00B467D0">
        <w:rPr>
          <w:rFonts w:asciiTheme="minorHAnsi" w:hAnsiTheme="minorHAnsi" w:cs="Arial"/>
          <w:color w:val="333333"/>
          <w:sz w:val="22"/>
        </w:rPr>
        <w:t xml:space="preserve">Dessa forma, é possível descobrir quais são suas habilidades e dificuldades e definir se os instrumentos </w:t>
      </w:r>
      <w:r w:rsidR="001E3C95">
        <w:rPr>
          <w:rFonts w:asciiTheme="minorHAnsi" w:hAnsiTheme="minorHAnsi" w:cs="Arial"/>
          <w:color w:val="333333"/>
          <w:sz w:val="22"/>
        </w:rPr>
        <w:t>avaliativos</w:t>
      </w:r>
      <w:r w:rsidRPr="00B467D0">
        <w:rPr>
          <w:rFonts w:asciiTheme="minorHAnsi" w:hAnsiTheme="minorHAnsi" w:cs="Arial"/>
          <w:color w:val="333333"/>
          <w:sz w:val="22"/>
        </w:rPr>
        <w:t xml:space="preserve"> usados estão de acordo com as respostas que o aluno pode dar.</w:t>
      </w:r>
      <w:r w:rsidRPr="00B467D0">
        <w:rPr>
          <w:rStyle w:val="apple-converted-space"/>
          <w:rFonts w:asciiTheme="minorHAnsi" w:hAnsiTheme="minorHAnsi" w:cs="Arial"/>
          <w:color w:val="333333"/>
          <w:sz w:val="22"/>
        </w:rPr>
        <w:t> </w:t>
      </w:r>
    </w:p>
    <w:p w14:paraId="63CCABDE" w14:textId="12EEC06F"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color w:val="333333"/>
          <w:sz w:val="22"/>
        </w:rPr>
      </w:pPr>
      <w:r w:rsidRPr="00B467D0">
        <w:rPr>
          <w:rFonts w:asciiTheme="minorHAnsi" w:hAnsiTheme="minorHAnsi" w:cs="Arial"/>
          <w:color w:val="333333"/>
          <w:sz w:val="22"/>
        </w:rPr>
        <w:t xml:space="preserve">É essencial considerar as aquisições do aluno e o quanto ele conseguiu avançar nas disciplinas: verificar como ele lida com cálculos, desenho e escrita, por exemplo. A produção escolar, cadernos, exercícios, </w:t>
      </w:r>
      <w:r w:rsidR="002B5BE1" w:rsidRPr="00B467D0">
        <w:rPr>
          <w:rFonts w:asciiTheme="minorHAnsi" w:hAnsiTheme="minorHAnsi" w:cs="Arial"/>
          <w:color w:val="333333"/>
          <w:sz w:val="22"/>
        </w:rPr>
        <w:t>a socialização com os colegas no desenvolver das atividades também deve</w:t>
      </w:r>
      <w:r w:rsidRPr="00B467D0">
        <w:rPr>
          <w:rFonts w:asciiTheme="minorHAnsi" w:hAnsiTheme="minorHAnsi" w:cs="Arial"/>
          <w:color w:val="333333"/>
          <w:sz w:val="22"/>
        </w:rPr>
        <w:t xml:space="preserve"> ser </w:t>
      </w:r>
      <w:r w:rsidR="002B5BE1" w:rsidRPr="00B467D0">
        <w:rPr>
          <w:rFonts w:asciiTheme="minorHAnsi" w:hAnsiTheme="minorHAnsi" w:cs="Arial"/>
          <w:color w:val="333333"/>
          <w:sz w:val="22"/>
        </w:rPr>
        <w:t>levada</w:t>
      </w:r>
      <w:r w:rsidRPr="00B467D0">
        <w:rPr>
          <w:rFonts w:asciiTheme="minorHAnsi" w:hAnsiTheme="minorHAnsi" w:cs="Arial"/>
          <w:color w:val="333333"/>
          <w:sz w:val="22"/>
        </w:rPr>
        <w:t xml:space="preserve"> em conta. Deve ser valorizado cada ganho do aluno, cada conquista em seu processo de aprendizagem.  </w:t>
      </w:r>
    </w:p>
    <w:p w14:paraId="3DEA5697" w14:textId="77777777"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sz w:val="22"/>
        </w:rPr>
      </w:pPr>
      <w:r w:rsidRPr="00B467D0">
        <w:rPr>
          <w:rFonts w:asciiTheme="minorHAnsi" w:hAnsiTheme="minorHAnsi" w:cs="Arial"/>
          <w:sz w:val="22"/>
        </w:rPr>
        <w:t xml:space="preserve">O aluno será avaliado não apenas na sala de aula comum pelo professor regente, como também nas atividades realizadas no Atendimento Educacional Especializado pelo professor da Sala de Recursos Multifuncional. O qual desenvolverá atividades diferenciadas em relação às realizadas na sala comum, tais como: estímulos sensório-motor, identificação das habilidades e necessidades educacionais específicas dos alunos; a definição e a organização das estratégias, serviços e recursos pedagógicos e de acessibilidade, com o objetivo de preparar, estimular e colaborar para a melhora na aquisição de conhecimentos dos alunos. </w:t>
      </w:r>
    </w:p>
    <w:p w14:paraId="6208AAC2" w14:textId="77777777"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sz w:val="22"/>
        </w:rPr>
      </w:pPr>
      <w:r w:rsidRPr="00B467D0">
        <w:rPr>
          <w:rFonts w:asciiTheme="minorHAnsi" w:hAnsiTheme="minorHAnsi" w:cs="Arial"/>
          <w:sz w:val="22"/>
        </w:rPr>
        <w:t xml:space="preserve">Assim, a avaliação do aluno com deficiência, transtorno global do desenvolvimento, altas habilidades/ </w:t>
      </w:r>
      <w:proofErr w:type="spellStart"/>
      <w:r w:rsidRPr="00B467D0">
        <w:rPr>
          <w:rFonts w:asciiTheme="minorHAnsi" w:hAnsiTheme="minorHAnsi" w:cs="Arial"/>
          <w:sz w:val="22"/>
        </w:rPr>
        <w:t>superdotação</w:t>
      </w:r>
      <w:proofErr w:type="spellEnd"/>
      <w:r w:rsidRPr="00B467D0">
        <w:rPr>
          <w:rFonts w:asciiTheme="minorHAnsi" w:hAnsiTheme="minorHAnsi" w:cs="Arial"/>
          <w:sz w:val="22"/>
        </w:rPr>
        <w:t xml:space="preserve">, se dará da seguinte forma: </w:t>
      </w:r>
    </w:p>
    <w:p w14:paraId="018BAE65" w14:textId="7D6E3851"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sz w:val="22"/>
          <w:szCs w:val="22"/>
        </w:rPr>
      </w:pPr>
      <w:r w:rsidRPr="001E3C95">
        <w:rPr>
          <w:rFonts w:asciiTheme="minorHAnsi" w:hAnsiTheme="minorHAnsi" w:cs="Arial"/>
          <w:b/>
          <w:sz w:val="22"/>
          <w:szCs w:val="22"/>
        </w:rPr>
        <w:t>Na sala de aula comum</w:t>
      </w:r>
      <w:r w:rsidR="001E3C95">
        <w:rPr>
          <w:rFonts w:asciiTheme="minorHAnsi" w:hAnsiTheme="minorHAnsi" w:cs="Arial"/>
          <w:b/>
          <w:sz w:val="22"/>
          <w:szCs w:val="22"/>
        </w:rPr>
        <w:t xml:space="preserve"> </w:t>
      </w:r>
      <w:r w:rsidRPr="00B467D0">
        <w:rPr>
          <w:rFonts w:asciiTheme="minorHAnsi" w:hAnsiTheme="minorHAnsi" w:cs="Arial"/>
          <w:sz w:val="22"/>
          <w:szCs w:val="22"/>
        </w:rPr>
        <w:t xml:space="preserve">- O aluno será avaliado, conforme o que foi planejado e registrado na Ficha de adaptação/ adequação curricular. Os instrumentos de avaliação serão escolhidos e adaptados pelo professor regente com o auxílio do professor do AEE de acordo com o desenvolvimento e a necessidade de cada aluno. O registro final dessa avaliação continuará sendo por meio de nota, como </w:t>
      </w:r>
      <w:r w:rsidRPr="00B467D0">
        <w:rPr>
          <w:rFonts w:asciiTheme="minorHAnsi" w:hAnsiTheme="minorHAnsi" w:cs="Arial"/>
          <w:sz w:val="22"/>
          <w:szCs w:val="22"/>
        </w:rPr>
        <w:lastRenderedPageBreak/>
        <w:t>dos demais alunos, com o diferencial acrescido da elaboração pelo professor regente de relatório descritivo bimestral, apresentando os ganhos educacionais do aluno e os pontos que necessitam ser reforçados no decorrer do ano, justificando a nota dada.</w:t>
      </w:r>
    </w:p>
    <w:p w14:paraId="66AE0AF7" w14:textId="3E81322A"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sz w:val="22"/>
          <w:szCs w:val="22"/>
        </w:rPr>
      </w:pPr>
      <w:r w:rsidRPr="001E3C95">
        <w:rPr>
          <w:rFonts w:asciiTheme="minorHAnsi" w:hAnsiTheme="minorHAnsi" w:cs="Arial"/>
          <w:b/>
          <w:sz w:val="22"/>
          <w:szCs w:val="22"/>
        </w:rPr>
        <w:t>Na Sala de Recursos Multifuncionais</w:t>
      </w:r>
      <w:r w:rsidR="001E3C95">
        <w:rPr>
          <w:rFonts w:asciiTheme="minorHAnsi" w:hAnsiTheme="minorHAnsi" w:cs="Arial"/>
          <w:sz w:val="22"/>
          <w:szCs w:val="22"/>
        </w:rPr>
        <w:t xml:space="preserve"> </w:t>
      </w:r>
      <w:r w:rsidRPr="00B467D0">
        <w:rPr>
          <w:rFonts w:asciiTheme="minorHAnsi" w:hAnsiTheme="minorHAnsi" w:cs="Arial"/>
          <w:sz w:val="22"/>
          <w:szCs w:val="22"/>
        </w:rPr>
        <w:t>-</w:t>
      </w:r>
      <w:r w:rsidR="00296EDB" w:rsidRPr="00B467D0">
        <w:rPr>
          <w:rFonts w:asciiTheme="minorHAnsi" w:hAnsiTheme="minorHAnsi" w:cs="Arial"/>
          <w:b/>
          <w:sz w:val="22"/>
          <w:szCs w:val="22"/>
        </w:rPr>
        <w:t xml:space="preserve"> </w:t>
      </w:r>
      <w:r w:rsidRPr="00B467D0">
        <w:rPr>
          <w:rFonts w:asciiTheme="minorHAnsi" w:hAnsiTheme="minorHAnsi" w:cs="Arial"/>
          <w:sz w:val="22"/>
          <w:szCs w:val="22"/>
        </w:rPr>
        <w:t>Durante todo o processo, o aluno será avaliado, gerando um registro</w:t>
      </w:r>
      <w:r w:rsidR="00296EDB" w:rsidRPr="00B467D0">
        <w:rPr>
          <w:rFonts w:asciiTheme="minorHAnsi" w:hAnsiTheme="minorHAnsi" w:cs="Arial"/>
          <w:sz w:val="22"/>
          <w:szCs w:val="22"/>
        </w:rPr>
        <w:t xml:space="preserve"> </w:t>
      </w:r>
      <w:r w:rsidRPr="00B467D0">
        <w:rPr>
          <w:rFonts w:asciiTheme="minorHAnsi" w:hAnsiTheme="minorHAnsi" w:cs="Arial"/>
          <w:sz w:val="22"/>
          <w:szCs w:val="22"/>
        </w:rPr>
        <w:t xml:space="preserve">do que foi observado, mediante o plano de atendimento individual elaborado pelo professor do AEE </w:t>
      </w:r>
      <w:r w:rsidR="00B467D0" w:rsidRPr="00B467D0">
        <w:rPr>
          <w:rFonts w:asciiTheme="minorHAnsi" w:hAnsiTheme="minorHAnsi" w:cs="Arial"/>
          <w:sz w:val="22"/>
          <w:szCs w:val="22"/>
        </w:rPr>
        <w:t>(segue</w:t>
      </w:r>
      <w:r w:rsidRPr="00B467D0">
        <w:rPr>
          <w:rFonts w:asciiTheme="minorHAnsi" w:hAnsiTheme="minorHAnsi" w:cs="Arial"/>
          <w:sz w:val="22"/>
          <w:szCs w:val="22"/>
        </w:rPr>
        <w:t xml:space="preserve"> modelo em anexo). No final do bimestre o professor deverá descrever as conquistas do aluno e quais objetivos foram alcançados e registrar de que forma as ações do AEE repercutiram no seu desempenho escolar.</w:t>
      </w:r>
    </w:p>
    <w:p w14:paraId="3DE7A15D" w14:textId="77777777" w:rsidR="00224F36" w:rsidRPr="00B467D0" w:rsidRDefault="00224F36" w:rsidP="00B467D0">
      <w:pPr>
        <w:pStyle w:val="NormalWeb"/>
        <w:shd w:val="clear" w:color="auto" w:fill="FFFFFF"/>
        <w:spacing w:before="0" w:beforeAutospacing="0" w:after="0" w:afterAutospacing="0"/>
        <w:ind w:firstLine="708"/>
        <w:jc w:val="both"/>
        <w:rPr>
          <w:rFonts w:asciiTheme="minorHAnsi" w:hAnsiTheme="minorHAnsi" w:cs="Arial"/>
          <w:sz w:val="22"/>
          <w:szCs w:val="22"/>
        </w:rPr>
      </w:pPr>
      <w:r w:rsidRPr="00B467D0">
        <w:rPr>
          <w:rFonts w:asciiTheme="minorHAnsi" w:hAnsiTheme="minorHAnsi" w:cs="Arial"/>
          <w:sz w:val="22"/>
          <w:szCs w:val="22"/>
        </w:rPr>
        <w:t>Avaliar o desempenho escolar do aluno com deficiência requer um olhar de valorização das aquisições. Valorizar as aquisições e não as perdas.</w:t>
      </w:r>
    </w:p>
    <w:p w14:paraId="3F97095F" w14:textId="355285E8" w:rsidR="005B172B" w:rsidRDefault="00224F36" w:rsidP="005B172B">
      <w:pPr>
        <w:pStyle w:val="NormalWeb"/>
        <w:shd w:val="clear" w:color="auto" w:fill="FFFFFF"/>
        <w:spacing w:before="0" w:beforeAutospacing="0" w:after="0" w:afterAutospacing="0"/>
        <w:ind w:firstLine="708"/>
        <w:jc w:val="both"/>
        <w:rPr>
          <w:rFonts w:asciiTheme="minorHAnsi" w:hAnsiTheme="minorHAnsi" w:cs="Arial"/>
        </w:rPr>
      </w:pPr>
      <w:r w:rsidRPr="00B467D0">
        <w:rPr>
          <w:rFonts w:asciiTheme="minorHAnsi" w:hAnsiTheme="minorHAnsi" w:cs="Arial"/>
          <w:sz w:val="22"/>
          <w:szCs w:val="22"/>
        </w:rPr>
        <w:t xml:space="preserve"> </w:t>
      </w:r>
      <w:r w:rsidRPr="00B467D0">
        <w:rPr>
          <w:rFonts w:asciiTheme="minorHAnsi" w:hAnsiTheme="minorHAnsi" w:cs="Arial"/>
          <w:color w:val="333333"/>
          <w:sz w:val="22"/>
          <w:szCs w:val="22"/>
        </w:rPr>
        <w:t xml:space="preserve">Portanto, </w:t>
      </w:r>
      <w:r w:rsidRPr="00B467D0">
        <w:rPr>
          <w:rFonts w:asciiTheme="minorHAnsi" w:hAnsiTheme="minorHAnsi" w:cs="Arial"/>
          <w:sz w:val="22"/>
          <w:szCs w:val="22"/>
        </w:rPr>
        <w:t xml:space="preserve">o processo de avaliação deve objetivar o aprendizado e não a classificação, retenção ou promoção dos estudantes. Desse modo, quanto à promoção dos alunos que apresentam necessidades especiais, o processo avaliativo deve seguir os critérios adotados para todos os demais ou adotar adequações, quando necessário.  Segundo MEC, </w:t>
      </w:r>
      <w:r w:rsidR="001E3C95">
        <w:rPr>
          <w:rFonts w:asciiTheme="minorHAnsi" w:hAnsiTheme="minorHAnsi" w:cs="Arial"/>
          <w:sz w:val="22"/>
          <w:szCs w:val="22"/>
        </w:rPr>
        <w:t>na Política Nacional de Educação Especial na perspectiva da Educação Inclusiva</w:t>
      </w:r>
      <w:r w:rsidR="00296EDB" w:rsidRPr="00B467D0">
        <w:rPr>
          <w:rFonts w:asciiTheme="minorHAnsi" w:hAnsiTheme="minorHAnsi" w:cs="Arial"/>
          <w:sz w:val="22"/>
          <w:szCs w:val="22"/>
        </w:rPr>
        <w:t xml:space="preserve">, </w:t>
      </w:r>
      <w:r w:rsidRPr="00B467D0">
        <w:rPr>
          <w:rFonts w:asciiTheme="minorHAnsi" w:hAnsiTheme="minorHAnsi" w:cs="Arial"/>
          <w:sz w:val="22"/>
          <w:szCs w:val="22"/>
        </w:rPr>
        <w:t>alguns aspectos precisam ser considerados para orientar a promoção ou a retenção do aluno na série, etapa, ciclo (ou outros níveis):</w:t>
      </w:r>
      <w:r w:rsidR="00D66B88" w:rsidRPr="00E457FF">
        <w:rPr>
          <w:rFonts w:asciiTheme="minorHAnsi" w:hAnsiTheme="minorHAnsi" w:cs="Arial"/>
        </w:rPr>
        <w:t xml:space="preserve"> </w:t>
      </w:r>
    </w:p>
    <w:p w14:paraId="1EA166AE" w14:textId="77777777" w:rsidR="005B172B" w:rsidRDefault="005B172B" w:rsidP="005B172B">
      <w:pPr>
        <w:pStyle w:val="NormalWeb"/>
        <w:shd w:val="clear" w:color="auto" w:fill="FFFFFF"/>
        <w:spacing w:before="0" w:beforeAutospacing="0" w:after="0" w:afterAutospacing="0"/>
        <w:jc w:val="both"/>
        <w:rPr>
          <w:rFonts w:asciiTheme="minorHAnsi" w:hAnsiTheme="minorHAnsi" w:cs="Arial"/>
        </w:rPr>
      </w:pPr>
    </w:p>
    <w:p w14:paraId="7A2646D9" w14:textId="46FA11B4" w:rsidR="00296EDB" w:rsidRPr="005B172B" w:rsidRDefault="00296EDB" w:rsidP="005B172B">
      <w:pPr>
        <w:pStyle w:val="NormalWeb"/>
        <w:shd w:val="clear" w:color="auto" w:fill="FFFFFF"/>
        <w:spacing w:before="0" w:beforeAutospacing="0" w:after="0" w:afterAutospacing="0"/>
        <w:ind w:left="2124"/>
        <w:jc w:val="both"/>
        <w:rPr>
          <w:rFonts w:asciiTheme="minorHAnsi" w:hAnsiTheme="minorHAnsi" w:cs="Arial"/>
          <w:sz w:val="20"/>
        </w:rPr>
      </w:pPr>
      <w:r w:rsidRPr="005B172B">
        <w:rPr>
          <w:rFonts w:asciiTheme="minorHAnsi" w:hAnsiTheme="minorHAnsi"/>
          <w:sz w:val="18"/>
          <w:szCs w:val="22"/>
        </w:rPr>
        <w:t>“</w:t>
      </w:r>
      <w:r w:rsidR="00224F36" w:rsidRPr="005B172B">
        <w:rPr>
          <w:rFonts w:asciiTheme="minorHAnsi" w:hAnsiTheme="minorHAnsi" w:cs="Arial"/>
          <w:i/>
          <w:sz w:val="18"/>
          <w:szCs w:val="22"/>
        </w:rPr>
        <w:t xml:space="preserve">A possibilidade </w:t>
      </w:r>
      <w:r w:rsidR="002B5BE1" w:rsidRPr="005B172B">
        <w:rPr>
          <w:rFonts w:asciiTheme="minorHAnsi" w:hAnsiTheme="minorHAnsi" w:cs="Arial"/>
          <w:i/>
          <w:sz w:val="18"/>
          <w:szCs w:val="22"/>
        </w:rPr>
        <w:t>de o</w:t>
      </w:r>
      <w:r w:rsidR="00224F36" w:rsidRPr="005B172B">
        <w:rPr>
          <w:rFonts w:asciiTheme="minorHAnsi" w:hAnsiTheme="minorHAnsi" w:cs="Arial"/>
          <w:i/>
          <w:sz w:val="18"/>
          <w:szCs w:val="22"/>
        </w:rPr>
        <w:t xml:space="preserve"> aluno ter acesso às situações escolares regulares e com menor necessidade de apoio especial;</w:t>
      </w:r>
      <w:r w:rsidR="00B467D0" w:rsidRPr="005B172B">
        <w:rPr>
          <w:rFonts w:asciiTheme="minorHAnsi" w:hAnsiTheme="minorHAnsi" w:cs="Arial"/>
          <w:i/>
          <w:sz w:val="18"/>
          <w:szCs w:val="22"/>
        </w:rPr>
        <w:t xml:space="preserve"> </w:t>
      </w:r>
      <w:r w:rsidR="00224F36" w:rsidRPr="005B172B">
        <w:rPr>
          <w:rFonts w:asciiTheme="minorHAnsi" w:hAnsiTheme="minorHAnsi" w:cs="Arial"/>
          <w:i/>
          <w:sz w:val="18"/>
          <w:szCs w:val="22"/>
        </w:rPr>
        <w:t xml:space="preserve">A valorização de sua permanência com os colegas e grupos que favoreçam o seu desenvolvimento, comunicação, autonomia e </w:t>
      </w:r>
      <w:r w:rsidR="00D66A1F" w:rsidRPr="005B172B">
        <w:rPr>
          <w:rFonts w:asciiTheme="minorHAnsi" w:hAnsiTheme="minorHAnsi" w:cs="Arial"/>
          <w:i/>
          <w:sz w:val="18"/>
          <w:szCs w:val="22"/>
        </w:rPr>
        <w:t>aprendizagem; A</w:t>
      </w:r>
      <w:r w:rsidR="00224F36" w:rsidRPr="005B172B">
        <w:rPr>
          <w:rFonts w:asciiTheme="minorHAnsi" w:hAnsiTheme="minorHAnsi" w:cs="Arial"/>
          <w:i/>
          <w:sz w:val="18"/>
          <w:szCs w:val="22"/>
        </w:rPr>
        <w:t xml:space="preserve"> competência curricular, no que se refere à possibilidade de atingir os objetivos e atender aos critérios de avaliação previstos no currículo adaptado;</w:t>
      </w:r>
      <w:r w:rsidR="00B467D0" w:rsidRPr="005B172B">
        <w:rPr>
          <w:rFonts w:asciiTheme="minorHAnsi" w:hAnsiTheme="minorHAnsi" w:cs="Arial"/>
          <w:i/>
          <w:sz w:val="18"/>
          <w:szCs w:val="22"/>
        </w:rPr>
        <w:t xml:space="preserve"> </w:t>
      </w:r>
      <w:r w:rsidR="00224F36" w:rsidRPr="005B172B">
        <w:rPr>
          <w:rFonts w:asciiTheme="minorHAnsi" w:hAnsiTheme="minorHAnsi" w:cs="Arial"/>
          <w:i/>
          <w:sz w:val="18"/>
          <w:szCs w:val="22"/>
        </w:rPr>
        <w:t>O efeito emocional da promoção ou da retenção para o aluno e sua família</w:t>
      </w:r>
      <w:r w:rsidRPr="005B172B">
        <w:rPr>
          <w:rFonts w:asciiTheme="minorHAnsi" w:hAnsiTheme="minorHAnsi"/>
          <w:i/>
          <w:sz w:val="18"/>
          <w:szCs w:val="22"/>
        </w:rPr>
        <w:t>”</w:t>
      </w:r>
      <w:r w:rsidR="00224F36" w:rsidRPr="005B172B">
        <w:rPr>
          <w:rFonts w:asciiTheme="minorHAnsi" w:hAnsiTheme="minorHAnsi" w:cs="Arial"/>
          <w:i/>
          <w:sz w:val="18"/>
          <w:szCs w:val="22"/>
        </w:rPr>
        <w:t>.</w:t>
      </w:r>
    </w:p>
    <w:p w14:paraId="78BF471A" w14:textId="77777777" w:rsidR="005B172B" w:rsidRPr="00E457FF" w:rsidRDefault="005B172B" w:rsidP="00B467D0">
      <w:pPr>
        <w:pStyle w:val="NormalWeb"/>
        <w:shd w:val="clear" w:color="auto" w:fill="FFFFFF"/>
        <w:spacing w:before="0" w:beforeAutospacing="0" w:after="0" w:afterAutospacing="0"/>
        <w:ind w:firstLine="708"/>
        <w:jc w:val="both"/>
        <w:rPr>
          <w:rFonts w:asciiTheme="minorHAnsi" w:hAnsiTheme="minorHAnsi"/>
          <w:i/>
        </w:rPr>
      </w:pPr>
    </w:p>
    <w:p w14:paraId="2978D969" w14:textId="77777777" w:rsidR="00224F36" w:rsidRPr="00E457FF" w:rsidRDefault="00224F36" w:rsidP="00B467D0">
      <w:pPr>
        <w:pStyle w:val="SemEspaamento"/>
        <w:ind w:firstLine="708"/>
        <w:jc w:val="both"/>
      </w:pPr>
      <w:r w:rsidRPr="00E457FF">
        <w:t>A decisão sobre a promoção ou retenção do aluno, deve envolver o mesmo grupo responsável pela elaboração das adequações curriculares do aluno e a família, e ser registrado em ata.</w:t>
      </w:r>
    </w:p>
    <w:p w14:paraId="1C395E40" w14:textId="189C76F8" w:rsidR="00224F36" w:rsidRPr="00E457FF" w:rsidRDefault="00224F36" w:rsidP="00B467D0">
      <w:pPr>
        <w:pStyle w:val="SemEspaamento"/>
        <w:jc w:val="both"/>
      </w:pPr>
      <w:r w:rsidRPr="00E457FF">
        <w:tab/>
        <w:t xml:space="preserve"> A flexibilidade e a dinamicidade do currículo regular podem não ser suficientes para superar as restrições do sistema educacional ou compensar as limitações reais desses alunos. Desse modo e nas atuais circunstâncias, entende-se que as adequações curriculares </w:t>
      </w:r>
      <w:r w:rsidR="002B5BE1" w:rsidRPr="00E457FF">
        <w:t>se fazem</w:t>
      </w:r>
      <w:r w:rsidRPr="00E457FF">
        <w:t>, ainda, necessárias.</w:t>
      </w:r>
    </w:p>
    <w:p w14:paraId="5FE16D34" w14:textId="77777777" w:rsidR="00224F36" w:rsidRPr="00E457FF" w:rsidRDefault="00224F36" w:rsidP="00936FA2">
      <w:pPr>
        <w:rPr>
          <w:rFonts w:asciiTheme="minorHAnsi" w:hAnsiTheme="minorHAnsi"/>
        </w:rPr>
      </w:pPr>
    </w:p>
    <w:p w14:paraId="0BE7F00E" w14:textId="77777777" w:rsidR="00742DBC" w:rsidRPr="00F476A4" w:rsidRDefault="00742DBC" w:rsidP="009B7942">
      <w:pPr>
        <w:pStyle w:val="Ttulo2"/>
        <w:rPr>
          <w:rFonts w:asciiTheme="minorHAnsi" w:hAnsiTheme="minorHAnsi" w:cs="Arial"/>
          <w:color w:val="auto"/>
          <w:sz w:val="24"/>
          <w:szCs w:val="28"/>
        </w:rPr>
      </w:pPr>
      <w:bookmarkStart w:id="63" w:name="_Toc157156881"/>
      <w:r w:rsidRPr="00F476A4">
        <w:rPr>
          <w:rFonts w:asciiTheme="minorHAnsi" w:hAnsiTheme="minorHAnsi" w:cs="Arial"/>
          <w:color w:val="auto"/>
          <w:sz w:val="24"/>
          <w:szCs w:val="28"/>
        </w:rPr>
        <w:t>11.2. Recuperação Paralela</w:t>
      </w:r>
      <w:bookmarkEnd w:id="63"/>
      <w:r w:rsidRPr="00F476A4">
        <w:rPr>
          <w:rFonts w:asciiTheme="minorHAnsi" w:hAnsiTheme="minorHAnsi" w:cs="Arial"/>
          <w:color w:val="auto"/>
          <w:sz w:val="24"/>
          <w:szCs w:val="28"/>
        </w:rPr>
        <w:tab/>
      </w:r>
    </w:p>
    <w:p w14:paraId="5BF105B4" w14:textId="77777777" w:rsidR="00936FA2" w:rsidRPr="00E457FF" w:rsidRDefault="00936FA2" w:rsidP="00936FA2">
      <w:pPr>
        <w:rPr>
          <w:rFonts w:asciiTheme="minorHAnsi" w:hAnsiTheme="minorHAnsi"/>
        </w:rPr>
      </w:pPr>
    </w:p>
    <w:p w14:paraId="4874A235" w14:textId="6D666D05" w:rsidR="00936FA2" w:rsidRDefault="00936FA2" w:rsidP="006933ED">
      <w:pPr>
        <w:pStyle w:val="TextosemFormatao"/>
        <w:ind w:firstLine="708"/>
        <w:rPr>
          <w:rFonts w:asciiTheme="minorHAnsi" w:hAnsiTheme="minorHAnsi" w:cs="Arial"/>
          <w:sz w:val="22"/>
          <w:szCs w:val="24"/>
        </w:rPr>
      </w:pPr>
      <w:r w:rsidRPr="005B172B">
        <w:rPr>
          <w:rFonts w:asciiTheme="minorHAnsi" w:hAnsiTheme="minorHAnsi" w:cs="Arial"/>
          <w:sz w:val="22"/>
          <w:szCs w:val="24"/>
        </w:rPr>
        <w:t>O aluno que demonstra dificuldade de desenvolvimento, em qualquer um dos aspectos citados acima, é assegurado o direito</w:t>
      </w:r>
      <w:r w:rsidR="005B172B" w:rsidRPr="005B172B">
        <w:rPr>
          <w:rFonts w:asciiTheme="minorHAnsi" w:hAnsiTheme="minorHAnsi" w:cs="Arial"/>
          <w:sz w:val="22"/>
          <w:szCs w:val="24"/>
        </w:rPr>
        <w:t xml:space="preserve"> de acompanhamento especial, </w:t>
      </w:r>
      <w:r w:rsidRPr="005B172B">
        <w:rPr>
          <w:rFonts w:asciiTheme="minorHAnsi" w:hAnsiTheme="minorHAnsi" w:cs="Arial"/>
          <w:sz w:val="22"/>
          <w:szCs w:val="24"/>
        </w:rPr>
        <w:t>individualizado, e a recuperação paralela, por equipe devidamente preparada, que seja capaz de contribuir de modo efetivo para a superação das dificuldades detectada. O processo de recuperação da aprendizagem deve ser contínuo e cumulativo. A Recuperação Paralela</w:t>
      </w:r>
      <w:r w:rsidR="002B5BE1">
        <w:rPr>
          <w:rFonts w:asciiTheme="minorHAnsi" w:hAnsiTheme="minorHAnsi" w:cs="Arial"/>
          <w:sz w:val="22"/>
          <w:szCs w:val="24"/>
        </w:rPr>
        <w:t xml:space="preserve"> </w:t>
      </w:r>
      <w:r w:rsidR="001919C9">
        <w:rPr>
          <w:rFonts w:asciiTheme="minorHAnsi" w:hAnsiTheme="minorHAnsi" w:cs="Arial"/>
          <w:sz w:val="22"/>
          <w:szCs w:val="24"/>
        </w:rPr>
        <w:t>deve ser aplicada de acordo com o conteúdo programático bimestral, excluindo os 4,0 (quatro) pontos destinados aos outros instrumentos avaliativos como trabalhos, pesquisas, conceitos, etc., que por si só já são instrumentos de recuperação</w:t>
      </w:r>
      <w:r w:rsidR="006933ED">
        <w:rPr>
          <w:rFonts w:asciiTheme="minorHAnsi" w:hAnsiTheme="minorHAnsi" w:cs="Arial"/>
          <w:sz w:val="22"/>
          <w:szCs w:val="24"/>
        </w:rPr>
        <w:t xml:space="preserve"> paralela. De acordo com a </w:t>
      </w:r>
      <w:hyperlink r:id="rId17" w:history="1">
        <w:r w:rsidR="006933ED" w:rsidRPr="006933ED">
          <w:rPr>
            <w:rStyle w:val="Hyperlink"/>
            <w:rFonts w:asciiTheme="minorHAnsi" w:hAnsiTheme="minorHAnsi" w:cstheme="minorHAnsi"/>
            <w:color w:val="000000" w:themeColor="text1"/>
            <w:sz w:val="22"/>
            <w:u w:val="none"/>
          </w:rPr>
          <w:t xml:space="preserve">Resolução CME nº 110  de 26 de outubro de 2023 – Dispõe sobre a Padronização da Média Escolar nas Instituições de Ensino de Educação Básica jurisdicionadas ao Conselho Municipal de Educação de Cristalina-Goiás, a partir </w:t>
        </w:r>
      </w:hyperlink>
      <w:r w:rsidR="006933ED" w:rsidRPr="006933ED">
        <w:rPr>
          <w:rFonts w:asciiTheme="minorHAnsi" w:hAnsiTheme="minorHAnsi" w:cstheme="minorHAnsi"/>
          <w:color w:val="000000" w:themeColor="text1"/>
          <w:sz w:val="22"/>
        </w:rPr>
        <w:t>de 1º de janeiro de 2024, a média escolar 6,0 (seis) para</w:t>
      </w:r>
      <w:r w:rsidR="006933ED">
        <w:rPr>
          <w:rFonts w:asciiTheme="minorHAnsi" w:hAnsiTheme="minorHAnsi" w:cstheme="minorHAnsi"/>
          <w:color w:val="000000" w:themeColor="text1"/>
          <w:sz w:val="22"/>
        </w:rPr>
        <w:t xml:space="preserve"> </w:t>
      </w:r>
      <w:r w:rsidR="006933ED" w:rsidRPr="006933ED">
        <w:rPr>
          <w:rFonts w:asciiTheme="minorHAnsi" w:hAnsiTheme="minorHAnsi" w:cstheme="minorHAnsi"/>
          <w:color w:val="000000" w:themeColor="text1"/>
          <w:sz w:val="22"/>
        </w:rPr>
        <w:t>aprovação.</w:t>
      </w:r>
    </w:p>
    <w:p w14:paraId="218B6FCA" w14:textId="1C30DE38" w:rsidR="006933ED" w:rsidRDefault="006933ED" w:rsidP="005B172B">
      <w:pPr>
        <w:pStyle w:val="TextosemFormatao"/>
        <w:ind w:firstLine="708"/>
        <w:rPr>
          <w:rFonts w:asciiTheme="minorHAnsi" w:hAnsiTheme="minorHAnsi" w:cs="Arial"/>
          <w:sz w:val="22"/>
          <w:szCs w:val="24"/>
        </w:rPr>
      </w:pPr>
    </w:p>
    <w:p w14:paraId="19C9D2F4" w14:textId="3D79E235" w:rsidR="006933ED" w:rsidRDefault="006933ED" w:rsidP="006933ED">
      <w:pPr>
        <w:pStyle w:val="TextosemFormatao"/>
        <w:ind w:firstLine="708"/>
        <w:jc w:val="center"/>
        <w:rPr>
          <w:rFonts w:asciiTheme="minorHAnsi" w:hAnsiTheme="minorHAnsi" w:cs="Arial"/>
          <w:sz w:val="22"/>
          <w:szCs w:val="24"/>
        </w:rPr>
      </w:pPr>
      <w:r>
        <w:rPr>
          <w:rFonts w:asciiTheme="minorHAnsi" w:hAnsiTheme="minorHAnsi" w:cs="Arial"/>
          <w:noProof/>
          <w:sz w:val="22"/>
          <w:szCs w:val="24"/>
        </w:rPr>
        <w:lastRenderedPageBreak/>
        <w:drawing>
          <wp:inline distT="0" distB="0" distL="0" distR="0" wp14:anchorId="72B4626D" wp14:editId="45473842">
            <wp:extent cx="3305175" cy="274320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2743200"/>
                    </a:xfrm>
                    <a:prstGeom prst="rect">
                      <a:avLst/>
                    </a:prstGeom>
                    <a:noFill/>
                    <a:ln>
                      <a:noFill/>
                    </a:ln>
                  </pic:spPr>
                </pic:pic>
              </a:graphicData>
            </a:graphic>
          </wp:inline>
        </w:drawing>
      </w:r>
    </w:p>
    <w:p w14:paraId="073461DF" w14:textId="2A6845E7" w:rsidR="006933ED" w:rsidRDefault="006933ED" w:rsidP="005B172B">
      <w:pPr>
        <w:pStyle w:val="TextosemFormatao"/>
        <w:ind w:firstLine="708"/>
        <w:rPr>
          <w:rFonts w:asciiTheme="minorHAnsi" w:hAnsiTheme="minorHAnsi" w:cs="Arial"/>
          <w:sz w:val="22"/>
          <w:szCs w:val="24"/>
        </w:rPr>
      </w:pPr>
    </w:p>
    <w:p w14:paraId="7D4E6A1C" w14:textId="77777777" w:rsidR="006933ED" w:rsidRPr="005B172B" w:rsidRDefault="006933ED" w:rsidP="005B172B">
      <w:pPr>
        <w:pStyle w:val="TextosemFormatao"/>
        <w:ind w:firstLine="708"/>
        <w:rPr>
          <w:rFonts w:asciiTheme="minorHAnsi" w:hAnsiTheme="minorHAnsi" w:cs="Arial"/>
          <w:sz w:val="22"/>
          <w:szCs w:val="24"/>
        </w:rPr>
      </w:pPr>
    </w:p>
    <w:p w14:paraId="6440E326" w14:textId="27E9100F" w:rsidR="0044794E" w:rsidRPr="00E457FF" w:rsidRDefault="0044794E" w:rsidP="005B172B">
      <w:pPr>
        <w:jc w:val="center"/>
        <w:rPr>
          <w:rFonts w:asciiTheme="minorHAnsi" w:hAnsiTheme="minorHAnsi"/>
        </w:rPr>
      </w:pPr>
    </w:p>
    <w:p w14:paraId="28571348" w14:textId="77777777" w:rsidR="00742DBC" w:rsidRPr="005B172B" w:rsidRDefault="00742DBC" w:rsidP="009B7942">
      <w:pPr>
        <w:pStyle w:val="Ttulo2"/>
        <w:rPr>
          <w:rFonts w:asciiTheme="minorHAnsi" w:hAnsiTheme="minorHAnsi" w:cs="Arial"/>
          <w:color w:val="auto"/>
          <w:sz w:val="24"/>
          <w:szCs w:val="28"/>
        </w:rPr>
      </w:pPr>
      <w:bookmarkStart w:id="64" w:name="_Toc157156882"/>
      <w:r w:rsidRPr="005B172B">
        <w:rPr>
          <w:rFonts w:asciiTheme="minorHAnsi" w:hAnsiTheme="minorHAnsi" w:cs="Arial"/>
          <w:color w:val="auto"/>
          <w:sz w:val="24"/>
          <w:szCs w:val="28"/>
        </w:rPr>
        <w:t>11.3. Recuperação Especial</w:t>
      </w:r>
      <w:bookmarkEnd w:id="64"/>
    </w:p>
    <w:p w14:paraId="2F8B68E7" w14:textId="77777777" w:rsidR="004112D6" w:rsidRPr="00E457FF" w:rsidRDefault="004112D6" w:rsidP="004112D6">
      <w:pPr>
        <w:rPr>
          <w:rFonts w:asciiTheme="minorHAnsi" w:hAnsiTheme="minorHAnsi"/>
        </w:rPr>
      </w:pPr>
    </w:p>
    <w:p w14:paraId="12444528" w14:textId="64A24173" w:rsidR="00F41CB9" w:rsidRPr="005B172B" w:rsidRDefault="00F41CB9" w:rsidP="005B172B">
      <w:pPr>
        <w:pStyle w:val="SemEspaamento"/>
        <w:jc w:val="both"/>
      </w:pPr>
      <w:r w:rsidRPr="00E457FF">
        <w:tab/>
      </w:r>
      <w:r w:rsidRPr="005B172B">
        <w:t>Segundo a Resolução CME Nº 59 de 29 de setembro de 2016, a Recuperação em época especial, de caráter facultativo à Unidade Escolar, após o cumprimento dos 200</w:t>
      </w:r>
      <w:r w:rsidR="005B172B">
        <w:t xml:space="preserve"> </w:t>
      </w:r>
      <w:r w:rsidRPr="005B172B">
        <w:t xml:space="preserve">(duzentos) dias letivos, tem por objetivo oferecer ao aluno </w:t>
      </w:r>
      <w:r w:rsidR="005B172B" w:rsidRPr="005B172B">
        <w:t>condições favoráveis</w:t>
      </w:r>
      <w:r w:rsidRPr="005B172B">
        <w:t xml:space="preserve"> para alcançar o mínimo exigido para sua promoção, em até 03(três) disciplinas.</w:t>
      </w:r>
    </w:p>
    <w:p w14:paraId="601DBDD6" w14:textId="761C581F" w:rsidR="00F41CB9" w:rsidRDefault="00F41CB9" w:rsidP="005B172B">
      <w:pPr>
        <w:pStyle w:val="SemEspaamento"/>
        <w:ind w:firstLine="708"/>
        <w:jc w:val="both"/>
      </w:pPr>
      <w:r w:rsidRPr="005B172B">
        <w:t>A Unidade Escolar deverá viabilizar estratégias diferenciadas para os estudos de recuperação, com acompanhamento o mais individualizado possível.</w:t>
      </w:r>
    </w:p>
    <w:p w14:paraId="386D833D" w14:textId="13560611" w:rsidR="00C00B17" w:rsidRPr="005B172B" w:rsidRDefault="00C00B17" w:rsidP="005B172B">
      <w:pPr>
        <w:pStyle w:val="SemEspaamento"/>
        <w:ind w:firstLine="708"/>
        <w:jc w:val="both"/>
      </w:pPr>
      <w:r>
        <w:t>A Recuperação Especial será oferecida aos alunos do 2º ao 9º ano do Ensino Fundamental que apresentarem conceito inferior a 6,0 (seis) pontos na média final da disciplina.</w:t>
      </w:r>
    </w:p>
    <w:p w14:paraId="15AE98FE" w14:textId="77777777" w:rsidR="00742DBC" w:rsidRPr="005B172B" w:rsidRDefault="00742DBC" w:rsidP="009B7942">
      <w:pPr>
        <w:pStyle w:val="Ttulo2"/>
        <w:rPr>
          <w:rFonts w:asciiTheme="minorHAnsi" w:hAnsiTheme="minorHAnsi" w:cs="Arial"/>
          <w:color w:val="auto"/>
          <w:sz w:val="24"/>
          <w:szCs w:val="28"/>
        </w:rPr>
      </w:pPr>
      <w:bookmarkStart w:id="65" w:name="_Toc157156883"/>
      <w:r w:rsidRPr="005B172B">
        <w:rPr>
          <w:rFonts w:asciiTheme="minorHAnsi" w:hAnsiTheme="minorHAnsi" w:cs="Arial"/>
          <w:color w:val="auto"/>
          <w:sz w:val="24"/>
          <w:szCs w:val="28"/>
        </w:rPr>
        <w:t>11.4. Progressão Parcial</w:t>
      </w:r>
      <w:bookmarkEnd w:id="65"/>
    </w:p>
    <w:p w14:paraId="662FFCA5" w14:textId="77777777" w:rsidR="004112D6" w:rsidRPr="00E457FF" w:rsidRDefault="004112D6" w:rsidP="004112D6">
      <w:pPr>
        <w:rPr>
          <w:rFonts w:asciiTheme="minorHAnsi" w:hAnsiTheme="minorHAnsi"/>
        </w:rPr>
      </w:pPr>
    </w:p>
    <w:p w14:paraId="59FC44DE" w14:textId="36DC427B" w:rsidR="004112D6" w:rsidRPr="00E457FF" w:rsidRDefault="00F41CB9" w:rsidP="005B172B">
      <w:pPr>
        <w:pStyle w:val="SemEspaamento"/>
        <w:jc w:val="both"/>
      </w:pPr>
      <w:r w:rsidRPr="00E457FF">
        <w:rPr>
          <w:b/>
        </w:rPr>
        <w:tab/>
      </w:r>
      <w:r w:rsidR="004112D6" w:rsidRPr="00E457FF">
        <w:t xml:space="preserve">A Progressão Parcial (ou dependência) em até 02 disciplinas será realizada conforme determina o Regimento Escolar Único, onde só será permitida a partir do 6º ano em até 02(duas) disciplinas e deverá ser concluída no ano posterior. </w:t>
      </w:r>
      <w:r w:rsidR="001E3C95">
        <w:t xml:space="preserve">Não há Progressão Parcial no 9º ano, uma vez que o aluno será transferido para outro Sistema Educacional o qual pode não adotar o regime de dependência. </w:t>
      </w:r>
      <w:r w:rsidR="004112D6" w:rsidRPr="00E457FF">
        <w:t xml:space="preserve">O Aluno com dependência no 9º ano só poderá receber o histórico após concluída a dependência. </w:t>
      </w:r>
    </w:p>
    <w:p w14:paraId="3DEAED50" w14:textId="3001D0C9" w:rsidR="004112D6" w:rsidRDefault="00F41CB9" w:rsidP="005B172B">
      <w:pPr>
        <w:pStyle w:val="SemEspaamento"/>
        <w:jc w:val="both"/>
      </w:pPr>
      <w:r w:rsidRPr="00E457FF">
        <w:tab/>
      </w:r>
      <w:r w:rsidR="004112D6" w:rsidRPr="00E457FF">
        <w:t>A progressão Parcial não se vincula aos dias letivos, à carga horária anual e a frequência mínima de 75%</w:t>
      </w:r>
      <w:r w:rsidR="00AE3AF3">
        <w:t xml:space="preserve"> </w:t>
      </w:r>
      <w:r w:rsidR="004112D6" w:rsidRPr="00E457FF">
        <w:t>(setenta e cinco por cento), mas, tão somente o programa de estudos, podendo ser concluído em qualquer período do ano letivo, de acordo com a avaliação do Conselho de Classe conforme Resolução do CME nº. 029/06.</w:t>
      </w:r>
    </w:p>
    <w:p w14:paraId="7C8A8AB4" w14:textId="77777777" w:rsidR="00982F87" w:rsidRDefault="00982F87" w:rsidP="005B172B">
      <w:pPr>
        <w:pStyle w:val="SemEspaamento"/>
        <w:jc w:val="both"/>
      </w:pPr>
    </w:p>
    <w:p w14:paraId="69F80C4E" w14:textId="77777777" w:rsidR="00982F87" w:rsidRDefault="00982F87" w:rsidP="005B172B">
      <w:pPr>
        <w:pStyle w:val="SemEspaamento"/>
        <w:jc w:val="both"/>
      </w:pPr>
    </w:p>
    <w:p w14:paraId="6BFD0258" w14:textId="77777777" w:rsidR="00982F87" w:rsidRDefault="00982F87" w:rsidP="005B172B">
      <w:pPr>
        <w:pStyle w:val="SemEspaamento"/>
        <w:jc w:val="both"/>
      </w:pPr>
    </w:p>
    <w:p w14:paraId="644FED64" w14:textId="77777777" w:rsidR="00982F87" w:rsidRDefault="00982F87" w:rsidP="005B172B">
      <w:pPr>
        <w:pStyle w:val="SemEspaamento"/>
        <w:jc w:val="both"/>
      </w:pPr>
    </w:p>
    <w:p w14:paraId="6953063E" w14:textId="77777777" w:rsidR="00982F87" w:rsidRDefault="00982F87" w:rsidP="005B172B">
      <w:pPr>
        <w:pStyle w:val="SemEspaamento"/>
        <w:jc w:val="both"/>
      </w:pPr>
    </w:p>
    <w:p w14:paraId="31236E76" w14:textId="77777777" w:rsidR="00982F87" w:rsidRDefault="00982F87" w:rsidP="005B172B">
      <w:pPr>
        <w:pStyle w:val="SemEspaamento"/>
        <w:jc w:val="both"/>
      </w:pPr>
    </w:p>
    <w:p w14:paraId="37517AF6" w14:textId="77777777" w:rsidR="00982F87" w:rsidRDefault="00982F87" w:rsidP="005B172B">
      <w:pPr>
        <w:pStyle w:val="SemEspaamento"/>
        <w:jc w:val="both"/>
      </w:pPr>
    </w:p>
    <w:p w14:paraId="08871190" w14:textId="77777777" w:rsidR="00BF7115" w:rsidRDefault="00BF7115" w:rsidP="005B172B">
      <w:pPr>
        <w:pStyle w:val="SemEspaamento"/>
        <w:jc w:val="both"/>
      </w:pPr>
    </w:p>
    <w:p w14:paraId="04C39FAF" w14:textId="77777777" w:rsidR="00982F87" w:rsidRDefault="00982F87" w:rsidP="005B172B">
      <w:pPr>
        <w:pStyle w:val="SemEspaamento"/>
        <w:jc w:val="both"/>
      </w:pPr>
    </w:p>
    <w:p w14:paraId="5FD1B704" w14:textId="77777777" w:rsidR="00982F87" w:rsidRDefault="00982F87" w:rsidP="005B172B">
      <w:pPr>
        <w:pStyle w:val="SemEspaamento"/>
        <w:jc w:val="both"/>
      </w:pPr>
    </w:p>
    <w:p w14:paraId="050E1DA5" w14:textId="5F23AA72" w:rsidR="00982F87" w:rsidRDefault="00982F87" w:rsidP="00982F87"/>
    <w:p w14:paraId="37D1D6FA" w14:textId="77777777" w:rsidR="00982F87" w:rsidRDefault="00982F87" w:rsidP="00982F87">
      <w:pPr>
        <w:ind w:firstLine="708"/>
        <w:sectPr w:rsidR="00982F87" w:rsidSect="00D00495">
          <w:footerReference w:type="default" r:id="rId19"/>
          <w:footerReference w:type="first" r:id="rId20"/>
          <w:pgSz w:w="12242" w:h="15842" w:code="1"/>
          <w:pgMar w:top="851" w:right="1610" w:bottom="993" w:left="1440" w:header="709" w:footer="709" w:gutter="0"/>
          <w:pgNumType w:start="1"/>
          <w:cols w:space="708"/>
          <w:titlePg/>
          <w:docGrid w:linePitch="360"/>
        </w:sectPr>
      </w:pPr>
    </w:p>
    <w:p w14:paraId="764EBAEA" w14:textId="13A35CD0" w:rsidR="00982F87" w:rsidRPr="00B354A3" w:rsidRDefault="00982F87" w:rsidP="00B354A3">
      <w:pPr>
        <w:pStyle w:val="Ttulo1"/>
        <w:rPr>
          <w:rFonts w:asciiTheme="minorHAnsi" w:hAnsiTheme="minorHAnsi" w:cs="Arial"/>
          <w:color w:val="auto"/>
        </w:rPr>
      </w:pPr>
      <w:bookmarkStart w:id="66" w:name="_Toc157156884"/>
      <w:r w:rsidRPr="00E457FF">
        <w:rPr>
          <w:rFonts w:asciiTheme="minorHAnsi" w:hAnsiTheme="minorHAnsi" w:cs="Arial"/>
          <w:color w:val="auto"/>
        </w:rPr>
        <w:lastRenderedPageBreak/>
        <w:t>1</w:t>
      </w:r>
      <w:r>
        <w:rPr>
          <w:rFonts w:asciiTheme="minorHAnsi" w:hAnsiTheme="minorHAnsi" w:cs="Arial"/>
          <w:color w:val="auto"/>
        </w:rPr>
        <w:t>2</w:t>
      </w:r>
      <w:r w:rsidRPr="00E457FF">
        <w:rPr>
          <w:rFonts w:asciiTheme="minorHAnsi" w:hAnsiTheme="minorHAnsi" w:cs="Arial"/>
          <w:color w:val="auto"/>
        </w:rPr>
        <w:t>.</w:t>
      </w:r>
      <w:r w:rsidRPr="00E457FF">
        <w:rPr>
          <w:rFonts w:asciiTheme="minorHAnsi" w:hAnsiTheme="minorHAnsi" w:cs="Arial"/>
          <w:color w:val="auto"/>
        </w:rPr>
        <w:tab/>
      </w:r>
      <w:r>
        <w:rPr>
          <w:rFonts w:asciiTheme="minorHAnsi" w:hAnsiTheme="minorHAnsi" w:cs="Arial"/>
          <w:color w:val="auto"/>
        </w:rPr>
        <w:t xml:space="preserve">Plano Anual de Ação </w:t>
      </w:r>
      <w:r w:rsidR="00B11690">
        <w:rPr>
          <w:rFonts w:asciiTheme="minorHAnsi" w:hAnsiTheme="minorHAnsi" w:cs="Arial"/>
          <w:color w:val="auto"/>
        </w:rPr>
        <w:t xml:space="preserve">Coletiva </w:t>
      </w:r>
      <w:r>
        <w:rPr>
          <w:rFonts w:asciiTheme="minorHAnsi" w:hAnsiTheme="minorHAnsi" w:cs="Arial"/>
          <w:color w:val="auto"/>
        </w:rPr>
        <w:t>da Instituição</w:t>
      </w:r>
      <w:bookmarkEnd w:id="66"/>
      <w:r w:rsidRPr="00E457FF">
        <w:rPr>
          <w:rFonts w:asciiTheme="minorHAnsi" w:hAnsiTheme="minorHAnsi" w:cs="Arial"/>
          <w:color w:val="auto"/>
        </w:rPr>
        <w:t xml:space="preserve"> </w:t>
      </w:r>
    </w:p>
    <w:tbl>
      <w:tblPr>
        <w:tblStyle w:val="Tabelacomgrade"/>
        <w:tblW w:w="14459" w:type="dxa"/>
        <w:jc w:val="center"/>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1119"/>
        <w:gridCol w:w="6111"/>
        <w:gridCol w:w="7229"/>
      </w:tblGrid>
      <w:tr w:rsidR="00394F66" w14:paraId="143E5D46" w14:textId="77777777" w:rsidTr="00C00B17">
        <w:trPr>
          <w:trHeight w:val="282"/>
          <w:jc w:val="center"/>
        </w:trPr>
        <w:tc>
          <w:tcPr>
            <w:tcW w:w="14459" w:type="dxa"/>
            <w:gridSpan w:val="3"/>
            <w:shd w:val="clear" w:color="auto" w:fill="C6D9F1" w:themeFill="text2" w:themeFillTint="33"/>
          </w:tcPr>
          <w:p w14:paraId="6FA8E80C" w14:textId="52247521" w:rsidR="00394F66" w:rsidRPr="00C00B17" w:rsidRDefault="00982F87" w:rsidP="00D00495">
            <w:pPr>
              <w:rPr>
                <w:color w:val="1F497D" w:themeColor="text2"/>
              </w:rPr>
            </w:pPr>
            <w:r w:rsidRPr="00C00B17">
              <w:rPr>
                <w:color w:val="1F497D" w:themeColor="text2"/>
              </w:rPr>
              <w:tab/>
            </w:r>
          </w:p>
          <w:p w14:paraId="3DDAF6E4" w14:textId="413873AE" w:rsidR="00394F66" w:rsidRPr="00C00B17" w:rsidRDefault="00394F66" w:rsidP="00D00495">
            <w:pPr>
              <w:jc w:val="center"/>
              <w:rPr>
                <w:color w:val="1F497D" w:themeColor="text2"/>
              </w:rPr>
            </w:pPr>
            <w:r w:rsidRPr="00C00B17">
              <w:rPr>
                <w:b/>
                <w:color w:val="1F497D" w:themeColor="text2"/>
                <w:sz w:val="28"/>
              </w:rPr>
              <w:t>PLANO ANUAL DE AÇÃO COLETIVA DA</w:t>
            </w:r>
            <w:r w:rsidRPr="00C00B17">
              <w:rPr>
                <w:color w:val="1F497D" w:themeColor="text2"/>
                <w:sz w:val="28"/>
              </w:rPr>
              <w:t xml:space="preserve"> </w:t>
            </w:r>
            <w:r w:rsidR="00A83E43" w:rsidRPr="00C00B17">
              <w:rPr>
                <w:b/>
                <w:color w:val="1F497D" w:themeColor="text2"/>
              </w:rPr>
              <w:t>(</w:t>
            </w:r>
            <w:r w:rsidR="00A83E43" w:rsidRPr="00C00B17">
              <w:rPr>
                <w:rFonts w:asciiTheme="minorHAnsi" w:hAnsiTheme="minorHAnsi"/>
                <w:b/>
                <w:color w:val="1F497D" w:themeColor="text2"/>
              </w:rPr>
              <w:t>escrever</w:t>
            </w:r>
            <w:r w:rsidRPr="00C00B17">
              <w:rPr>
                <w:b/>
                <w:color w:val="1F497D" w:themeColor="text2"/>
              </w:rPr>
              <w:t xml:space="preserve"> o nome da instituição)</w:t>
            </w:r>
          </w:p>
        </w:tc>
      </w:tr>
      <w:tr w:rsidR="00394F66" w14:paraId="61F53257" w14:textId="77777777" w:rsidTr="00C00B17">
        <w:trPr>
          <w:jc w:val="center"/>
        </w:trPr>
        <w:tc>
          <w:tcPr>
            <w:tcW w:w="7230" w:type="dxa"/>
            <w:gridSpan w:val="2"/>
            <w:shd w:val="clear" w:color="auto" w:fill="C6D9F1" w:themeFill="text2" w:themeFillTint="33"/>
          </w:tcPr>
          <w:p w14:paraId="378D151B" w14:textId="7609EC42" w:rsidR="00394F66" w:rsidRPr="00C00B17" w:rsidRDefault="00394F66" w:rsidP="00312749">
            <w:pPr>
              <w:jc w:val="center"/>
              <w:rPr>
                <w:b/>
                <w:color w:val="1F497D" w:themeColor="text2"/>
              </w:rPr>
            </w:pPr>
            <w:r w:rsidRPr="00C00B17">
              <w:rPr>
                <w:b/>
                <w:color w:val="1F497D" w:themeColor="text2"/>
              </w:rPr>
              <w:t>O que detectamos em 20</w:t>
            </w:r>
            <w:r w:rsidR="00312749" w:rsidRPr="00C00B17">
              <w:rPr>
                <w:b/>
                <w:color w:val="1F497D" w:themeColor="text2"/>
              </w:rPr>
              <w:t>2</w:t>
            </w:r>
            <w:r w:rsidR="00B354A3" w:rsidRPr="00C00B17">
              <w:rPr>
                <w:b/>
                <w:color w:val="1F497D" w:themeColor="text2"/>
              </w:rPr>
              <w:t>2</w:t>
            </w:r>
            <w:r w:rsidRPr="00C00B17">
              <w:rPr>
                <w:b/>
                <w:color w:val="1F497D" w:themeColor="text2"/>
              </w:rPr>
              <w:t xml:space="preserve"> que precisamos melhorar ou solucionar em 202</w:t>
            </w:r>
            <w:r w:rsidR="00B354A3" w:rsidRPr="00C00B17">
              <w:rPr>
                <w:b/>
                <w:color w:val="1F497D" w:themeColor="text2"/>
              </w:rPr>
              <w:t>3</w:t>
            </w:r>
            <w:r w:rsidRPr="00C00B17">
              <w:rPr>
                <w:b/>
                <w:color w:val="1F497D" w:themeColor="text2"/>
              </w:rPr>
              <w:t>?</w:t>
            </w:r>
          </w:p>
        </w:tc>
        <w:tc>
          <w:tcPr>
            <w:tcW w:w="7229" w:type="dxa"/>
            <w:shd w:val="clear" w:color="auto" w:fill="C6D9F1" w:themeFill="text2" w:themeFillTint="33"/>
          </w:tcPr>
          <w:p w14:paraId="3A6F7C02" w14:textId="77777777" w:rsidR="00394F66" w:rsidRPr="00C00B17" w:rsidRDefault="00394F66" w:rsidP="00D00495">
            <w:pPr>
              <w:jc w:val="center"/>
              <w:rPr>
                <w:b/>
                <w:color w:val="1F497D" w:themeColor="text2"/>
              </w:rPr>
            </w:pPr>
            <w:r w:rsidRPr="00C00B17">
              <w:rPr>
                <w:b/>
                <w:color w:val="1F497D" w:themeColor="text2"/>
              </w:rPr>
              <w:t>O que VAMOS fazer?</w:t>
            </w:r>
          </w:p>
        </w:tc>
      </w:tr>
      <w:tr w:rsidR="00394F66" w14:paraId="5F9867F8" w14:textId="77777777" w:rsidTr="00C00B17">
        <w:trPr>
          <w:cantSplit/>
          <w:trHeight w:val="2819"/>
          <w:jc w:val="center"/>
        </w:trPr>
        <w:tc>
          <w:tcPr>
            <w:tcW w:w="1119" w:type="dxa"/>
            <w:shd w:val="clear" w:color="auto" w:fill="C6D9F1" w:themeFill="text2" w:themeFillTint="33"/>
            <w:textDirection w:val="btLr"/>
          </w:tcPr>
          <w:p w14:paraId="169916BD" w14:textId="77777777" w:rsidR="00394F66" w:rsidRPr="00C00B17" w:rsidRDefault="00394F66" w:rsidP="00D00495">
            <w:pPr>
              <w:ind w:left="113" w:right="113"/>
              <w:jc w:val="center"/>
              <w:rPr>
                <w:b/>
                <w:color w:val="1F497D" w:themeColor="text2"/>
              </w:rPr>
            </w:pPr>
            <w:r w:rsidRPr="00C00B17">
              <w:rPr>
                <w:b/>
                <w:color w:val="1F497D" w:themeColor="text2"/>
              </w:rPr>
              <w:t>APRENDIZAGEM DOS ALUNOS</w:t>
            </w:r>
          </w:p>
        </w:tc>
        <w:tc>
          <w:tcPr>
            <w:tcW w:w="6111" w:type="dxa"/>
          </w:tcPr>
          <w:p w14:paraId="6B35D4D1" w14:textId="77777777" w:rsidR="00394F66" w:rsidRPr="00354489" w:rsidRDefault="00312749"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D3D2C77" w14:textId="1F380D35" w:rsidR="00312749" w:rsidRPr="00354489" w:rsidRDefault="00312749" w:rsidP="00EE27DC">
            <w:pPr>
              <w:pStyle w:val="PargrafodaLista"/>
              <w:numPr>
                <w:ilvl w:val="0"/>
                <w:numId w:val="27"/>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Alfabetização (problemas de fluência, interpretação, escrita</w:t>
            </w:r>
            <w:r w:rsidR="00B354A3" w:rsidRPr="00354489">
              <w:rPr>
                <w:rFonts w:asciiTheme="minorHAnsi" w:hAnsiTheme="minorHAnsi" w:cstheme="minorHAnsi"/>
                <w:color w:val="FF0000"/>
                <w:sz w:val="22"/>
                <w:szCs w:val="22"/>
              </w:rPr>
              <w:t xml:space="preserve"> e índice de alfabetização</w:t>
            </w:r>
            <w:r w:rsidRPr="00354489">
              <w:rPr>
                <w:rFonts w:asciiTheme="minorHAnsi" w:hAnsiTheme="minorHAnsi" w:cstheme="minorHAnsi"/>
                <w:color w:val="FF0000"/>
                <w:sz w:val="22"/>
                <w:szCs w:val="22"/>
              </w:rPr>
              <w:t>)</w:t>
            </w:r>
          </w:p>
          <w:p w14:paraId="66EC55C1" w14:textId="77777777" w:rsidR="00312749" w:rsidRPr="00354489" w:rsidRDefault="00312749" w:rsidP="00EE27DC">
            <w:pPr>
              <w:pStyle w:val="PargrafodaLista"/>
              <w:numPr>
                <w:ilvl w:val="0"/>
                <w:numId w:val="27"/>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Alto índice de evasão</w:t>
            </w:r>
          </w:p>
          <w:p w14:paraId="0A68164F" w14:textId="22C250D2" w:rsidR="00312749" w:rsidRPr="00354489" w:rsidRDefault="00312749" w:rsidP="00EE27DC">
            <w:pPr>
              <w:pStyle w:val="PargrafodaLista"/>
              <w:numPr>
                <w:ilvl w:val="0"/>
                <w:numId w:val="27"/>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Alto índice de reprovação</w:t>
            </w:r>
            <w:r w:rsidR="00B354A3" w:rsidRPr="00354489">
              <w:rPr>
                <w:rFonts w:asciiTheme="minorHAnsi" w:hAnsiTheme="minorHAnsi" w:cstheme="minorHAnsi"/>
                <w:color w:val="FF0000"/>
                <w:sz w:val="22"/>
                <w:szCs w:val="22"/>
              </w:rPr>
              <w:t xml:space="preserve"> (distorção idade série.</w:t>
            </w:r>
          </w:p>
          <w:p w14:paraId="3F093185" w14:textId="77777777" w:rsidR="00312749" w:rsidRPr="00354489" w:rsidRDefault="00312749" w:rsidP="00EE27DC">
            <w:pPr>
              <w:pStyle w:val="PargrafodaLista"/>
              <w:numPr>
                <w:ilvl w:val="0"/>
                <w:numId w:val="27"/>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Pouco interesse ou aprendizagem em algum componente curricular.</w:t>
            </w:r>
          </w:p>
          <w:p w14:paraId="64A86B9F" w14:textId="77777777" w:rsidR="00EE27DC" w:rsidRPr="00354489" w:rsidRDefault="00EE27DC" w:rsidP="00EE27DC">
            <w:pPr>
              <w:pStyle w:val="PargrafodaLista"/>
              <w:numPr>
                <w:ilvl w:val="0"/>
                <w:numId w:val="27"/>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IDEB </w:t>
            </w:r>
          </w:p>
          <w:p w14:paraId="0A0A100E" w14:textId="3C859B21" w:rsidR="00EE27DC" w:rsidRPr="00354489" w:rsidRDefault="002C3BC6" w:rsidP="002C3BC6">
            <w:pPr>
              <w:pStyle w:val="PargrafodaLista"/>
              <w:numPr>
                <w:ilvl w:val="0"/>
                <w:numId w:val="27"/>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r w:rsidR="00EE27DC" w:rsidRPr="00354489">
              <w:rPr>
                <w:rFonts w:asciiTheme="minorHAnsi" w:hAnsiTheme="minorHAnsi" w:cstheme="minorHAnsi"/>
                <w:color w:val="FF0000"/>
                <w:sz w:val="22"/>
                <w:szCs w:val="22"/>
              </w:rPr>
              <w:t>.</w:t>
            </w:r>
          </w:p>
        </w:tc>
        <w:tc>
          <w:tcPr>
            <w:tcW w:w="7229" w:type="dxa"/>
          </w:tcPr>
          <w:p w14:paraId="3F168FD3" w14:textId="166B9D16" w:rsidR="00394F66" w:rsidRPr="00354489" w:rsidRDefault="00EE27DC"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4641F7F7" w14:textId="77777777" w:rsidTr="00C00B17">
        <w:trPr>
          <w:cantSplit/>
          <w:trHeight w:val="4210"/>
          <w:jc w:val="center"/>
        </w:trPr>
        <w:tc>
          <w:tcPr>
            <w:tcW w:w="1119" w:type="dxa"/>
            <w:shd w:val="clear" w:color="auto" w:fill="C6D9F1" w:themeFill="text2" w:themeFillTint="33"/>
            <w:textDirection w:val="btLr"/>
          </w:tcPr>
          <w:p w14:paraId="74D97885" w14:textId="152549F4" w:rsidR="00394F66" w:rsidRPr="00C00B17" w:rsidRDefault="00394F66" w:rsidP="00EE27DC">
            <w:pPr>
              <w:ind w:left="113" w:right="113"/>
              <w:jc w:val="center"/>
              <w:rPr>
                <w:b/>
                <w:color w:val="1F497D" w:themeColor="text2"/>
              </w:rPr>
            </w:pPr>
            <w:r w:rsidRPr="00C00B17">
              <w:rPr>
                <w:b/>
                <w:color w:val="1F497D" w:themeColor="text2"/>
              </w:rPr>
              <w:t xml:space="preserve">RELAÇÕES </w:t>
            </w:r>
            <w:r w:rsidR="00EE27DC" w:rsidRPr="00C00B17">
              <w:rPr>
                <w:b/>
                <w:color w:val="1F497D" w:themeColor="text2"/>
              </w:rPr>
              <w:t>COM</w:t>
            </w:r>
            <w:r w:rsidRPr="00C00B17">
              <w:rPr>
                <w:b/>
                <w:color w:val="1F497D" w:themeColor="text2"/>
              </w:rPr>
              <w:t xml:space="preserve"> OS ALUNO</w:t>
            </w:r>
            <w:r w:rsidR="00B354A3" w:rsidRPr="00C00B17">
              <w:rPr>
                <w:b/>
                <w:color w:val="1F497D" w:themeColor="text2"/>
              </w:rPr>
              <w:t>S</w:t>
            </w:r>
          </w:p>
        </w:tc>
        <w:tc>
          <w:tcPr>
            <w:tcW w:w="6111" w:type="dxa"/>
          </w:tcPr>
          <w:p w14:paraId="6251195B" w14:textId="77777777" w:rsidR="00EE27DC" w:rsidRPr="00354489" w:rsidRDefault="00EE27DC" w:rsidP="00EE27DC">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5C46974B" w14:textId="7569AA9E" w:rsidR="00EE27DC" w:rsidRPr="00354489" w:rsidRDefault="00EE27DC" w:rsidP="00EE27DC">
            <w:pPr>
              <w:pStyle w:val="PargrafodaLista"/>
              <w:numPr>
                <w:ilvl w:val="0"/>
                <w:numId w:val="28"/>
              </w:numPr>
              <w:rPr>
                <w:rFonts w:asciiTheme="minorHAnsi" w:hAnsiTheme="minorHAnsi" w:cstheme="minorHAnsi"/>
                <w:b/>
                <w:bCs/>
                <w:color w:val="FF0000"/>
                <w:sz w:val="22"/>
                <w:szCs w:val="22"/>
              </w:rPr>
            </w:pPr>
            <w:proofErr w:type="spellStart"/>
            <w:r w:rsidRPr="00354489">
              <w:rPr>
                <w:rFonts w:asciiTheme="minorHAnsi" w:hAnsiTheme="minorHAnsi" w:cstheme="minorHAnsi"/>
                <w:b/>
                <w:bCs/>
                <w:color w:val="FF0000"/>
                <w:sz w:val="22"/>
                <w:szCs w:val="22"/>
              </w:rPr>
              <w:t>Bullying</w:t>
            </w:r>
            <w:proofErr w:type="spellEnd"/>
            <w:r w:rsidR="00C37DFC" w:rsidRPr="00354489">
              <w:rPr>
                <w:rFonts w:asciiTheme="minorHAnsi" w:hAnsiTheme="minorHAnsi" w:cstheme="minorHAnsi"/>
                <w:b/>
                <w:bCs/>
                <w:color w:val="FF0000"/>
                <w:sz w:val="22"/>
                <w:szCs w:val="22"/>
              </w:rPr>
              <w:t>= fazer e executar projeto</w:t>
            </w:r>
          </w:p>
          <w:p w14:paraId="1B26ECEB" w14:textId="5CB54B69" w:rsidR="00EE27DC" w:rsidRPr="00354489" w:rsidRDefault="00EE27DC" w:rsidP="00EE27DC">
            <w:pPr>
              <w:pStyle w:val="PargrafodaLista"/>
              <w:numPr>
                <w:ilvl w:val="0"/>
                <w:numId w:val="28"/>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Violência </w:t>
            </w:r>
          </w:p>
          <w:p w14:paraId="3F5BB096" w14:textId="0F1E25A2" w:rsidR="00EE27DC" w:rsidRPr="00354489" w:rsidRDefault="00EE27DC" w:rsidP="00EE27DC">
            <w:pPr>
              <w:pStyle w:val="PargrafodaLista"/>
              <w:numPr>
                <w:ilvl w:val="0"/>
                <w:numId w:val="28"/>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Uniformes</w:t>
            </w:r>
          </w:p>
          <w:p w14:paraId="3B9253B1" w14:textId="046828EC" w:rsidR="00EE27DC" w:rsidRPr="00354489" w:rsidRDefault="00EE27DC" w:rsidP="00EE27DC">
            <w:pPr>
              <w:pStyle w:val="PargrafodaLista"/>
              <w:numPr>
                <w:ilvl w:val="0"/>
                <w:numId w:val="28"/>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Pontualidade</w:t>
            </w:r>
          </w:p>
          <w:p w14:paraId="36933B1F" w14:textId="4961884B" w:rsidR="003B52A4" w:rsidRPr="00354489" w:rsidRDefault="00EE27DC" w:rsidP="00EE27DC">
            <w:pPr>
              <w:pStyle w:val="PargrafodaLista"/>
              <w:numPr>
                <w:ilvl w:val="0"/>
                <w:numId w:val="28"/>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Vulnerabilidade social</w:t>
            </w:r>
          </w:p>
          <w:p w14:paraId="55F187F1" w14:textId="343650B0" w:rsidR="00B354A3" w:rsidRPr="00354489" w:rsidRDefault="002C3BC6" w:rsidP="00B354A3">
            <w:pPr>
              <w:pStyle w:val="PargrafodaLista"/>
              <w:numPr>
                <w:ilvl w:val="0"/>
                <w:numId w:val="28"/>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tc>
        <w:tc>
          <w:tcPr>
            <w:tcW w:w="7229" w:type="dxa"/>
          </w:tcPr>
          <w:p w14:paraId="2DF90BAF" w14:textId="669E8AC3"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602503FB" w14:textId="77777777" w:rsidTr="00C00B17">
        <w:trPr>
          <w:cantSplit/>
          <w:trHeight w:val="2452"/>
          <w:jc w:val="center"/>
        </w:trPr>
        <w:tc>
          <w:tcPr>
            <w:tcW w:w="1119" w:type="dxa"/>
            <w:shd w:val="clear" w:color="auto" w:fill="C6D9F1" w:themeFill="text2" w:themeFillTint="33"/>
            <w:textDirection w:val="btLr"/>
          </w:tcPr>
          <w:p w14:paraId="6BD28BD4" w14:textId="77777777" w:rsidR="00394F66" w:rsidRPr="00C00B17" w:rsidRDefault="00394F66" w:rsidP="00D00495">
            <w:pPr>
              <w:ind w:left="113" w:right="113"/>
              <w:jc w:val="center"/>
              <w:rPr>
                <w:b/>
                <w:color w:val="1F497D" w:themeColor="text2"/>
              </w:rPr>
            </w:pPr>
            <w:r w:rsidRPr="00C00B17">
              <w:rPr>
                <w:b/>
                <w:color w:val="1F497D" w:themeColor="text2"/>
              </w:rPr>
              <w:lastRenderedPageBreak/>
              <w:t>RELAÇÕES INTERPESSOAIS DA EQUIPE</w:t>
            </w:r>
          </w:p>
        </w:tc>
        <w:tc>
          <w:tcPr>
            <w:tcW w:w="6111" w:type="dxa"/>
          </w:tcPr>
          <w:p w14:paraId="736BBA6E" w14:textId="77777777" w:rsidR="002C3BC6" w:rsidRPr="00354489" w:rsidRDefault="002C3BC6" w:rsidP="002C3BC6">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C9D0225" w14:textId="77777777" w:rsidR="00C37DFC" w:rsidRPr="00354489" w:rsidRDefault="00C37DFC" w:rsidP="00C37DFC">
            <w:pPr>
              <w:pStyle w:val="PargrafodaLista"/>
              <w:numPr>
                <w:ilvl w:val="0"/>
                <w:numId w:val="29"/>
              </w:numPr>
              <w:rPr>
                <w:rFonts w:asciiTheme="minorHAnsi" w:hAnsiTheme="minorHAnsi" w:cstheme="minorHAnsi"/>
                <w:b/>
                <w:bCs/>
                <w:color w:val="FF0000"/>
                <w:sz w:val="22"/>
                <w:szCs w:val="22"/>
              </w:rPr>
            </w:pPr>
            <w:proofErr w:type="spellStart"/>
            <w:r w:rsidRPr="00354489">
              <w:rPr>
                <w:rFonts w:asciiTheme="minorHAnsi" w:hAnsiTheme="minorHAnsi" w:cstheme="minorHAnsi"/>
                <w:b/>
                <w:bCs/>
                <w:color w:val="FF0000"/>
                <w:sz w:val="22"/>
                <w:szCs w:val="22"/>
              </w:rPr>
              <w:t>Bullying</w:t>
            </w:r>
            <w:proofErr w:type="spellEnd"/>
            <w:r w:rsidRPr="00354489">
              <w:rPr>
                <w:rFonts w:asciiTheme="minorHAnsi" w:hAnsiTheme="minorHAnsi" w:cstheme="minorHAnsi"/>
                <w:b/>
                <w:bCs/>
                <w:color w:val="FF0000"/>
                <w:sz w:val="22"/>
                <w:szCs w:val="22"/>
              </w:rPr>
              <w:t>= fazer e executar projeto</w:t>
            </w:r>
          </w:p>
          <w:p w14:paraId="77DECF82" w14:textId="5E57ACFD" w:rsidR="002C3BC6" w:rsidRPr="00354489" w:rsidRDefault="002C3BC6" w:rsidP="002C3BC6">
            <w:pPr>
              <w:pStyle w:val="PargrafodaLista"/>
              <w:numPr>
                <w:ilvl w:val="0"/>
                <w:numId w:val="29"/>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Pontualidade e absenteísmo.</w:t>
            </w:r>
          </w:p>
          <w:p w14:paraId="39CBA237" w14:textId="502BB9D7" w:rsidR="002C3BC6" w:rsidRPr="00354489" w:rsidRDefault="002C3BC6" w:rsidP="002C3BC6">
            <w:pPr>
              <w:pStyle w:val="PargrafodaLista"/>
              <w:numPr>
                <w:ilvl w:val="0"/>
                <w:numId w:val="29"/>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participação nas decisões da instituição.</w:t>
            </w:r>
          </w:p>
          <w:p w14:paraId="38854CB7" w14:textId="30477912" w:rsidR="002C3BC6" w:rsidRPr="00354489" w:rsidRDefault="002C3BC6" w:rsidP="002C3BC6">
            <w:pPr>
              <w:pStyle w:val="PargrafodaLista"/>
              <w:numPr>
                <w:ilvl w:val="0"/>
                <w:numId w:val="29"/>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diálogo.</w:t>
            </w:r>
          </w:p>
          <w:p w14:paraId="40FC782A" w14:textId="4483FC5B" w:rsidR="002C3BC6" w:rsidRPr="00354489" w:rsidRDefault="00A410B0" w:rsidP="002C3BC6">
            <w:pPr>
              <w:pStyle w:val="PargrafodaLista"/>
              <w:numPr>
                <w:ilvl w:val="0"/>
                <w:numId w:val="29"/>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Problemas de hierarquia</w:t>
            </w:r>
          </w:p>
          <w:p w14:paraId="1675048E" w14:textId="6901F33A" w:rsidR="00A410B0" w:rsidRPr="00354489" w:rsidRDefault="00A410B0" w:rsidP="00A410B0">
            <w:pPr>
              <w:pStyle w:val="PargrafodaLista"/>
              <w:numPr>
                <w:ilvl w:val="0"/>
                <w:numId w:val="29"/>
              </w:numPr>
              <w:jc w:val="both"/>
              <w:rPr>
                <w:rFonts w:asciiTheme="minorHAnsi" w:hAnsiTheme="minorHAnsi" w:cstheme="minorHAnsi"/>
                <w:color w:val="FF0000"/>
                <w:sz w:val="22"/>
                <w:szCs w:val="22"/>
              </w:rPr>
            </w:pPr>
            <w:r w:rsidRPr="00354489">
              <w:rPr>
                <w:rFonts w:asciiTheme="minorHAnsi" w:hAnsiTheme="minorHAnsi" w:cstheme="minorHAnsi"/>
                <w:color w:val="FF0000"/>
                <w:sz w:val="22"/>
                <w:szCs w:val="22"/>
              </w:rPr>
              <w:t>Resistência em atender as determinações/orientações pedagógicas.</w:t>
            </w:r>
          </w:p>
          <w:p w14:paraId="0ADCF25B" w14:textId="514405A1" w:rsidR="00A410B0" w:rsidRPr="00354489" w:rsidRDefault="00A410B0" w:rsidP="00A410B0">
            <w:pPr>
              <w:pStyle w:val="PargrafodaLista"/>
              <w:numPr>
                <w:ilvl w:val="0"/>
                <w:numId w:val="29"/>
              </w:numPr>
              <w:jc w:val="both"/>
              <w:rPr>
                <w:rFonts w:asciiTheme="minorHAnsi" w:hAnsiTheme="minorHAnsi" w:cstheme="minorHAnsi"/>
                <w:color w:val="FF0000"/>
                <w:sz w:val="22"/>
                <w:szCs w:val="22"/>
              </w:rPr>
            </w:pPr>
            <w:r w:rsidRPr="00354489">
              <w:rPr>
                <w:rFonts w:asciiTheme="minorHAnsi" w:hAnsiTheme="minorHAnsi" w:cstheme="minorHAnsi"/>
                <w:color w:val="FF0000"/>
                <w:sz w:val="22"/>
                <w:szCs w:val="22"/>
              </w:rPr>
              <w:t>Resistência à Formação Continuada.</w:t>
            </w:r>
          </w:p>
          <w:p w14:paraId="541AF8B6" w14:textId="77777777" w:rsidR="002C3BC6" w:rsidRPr="00354489" w:rsidRDefault="002C3BC6" w:rsidP="002C3BC6">
            <w:pPr>
              <w:pStyle w:val="PargrafodaLista"/>
              <w:numPr>
                <w:ilvl w:val="0"/>
                <w:numId w:val="29"/>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074B40B3" w14:textId="77777777" w:rsidR="00394F66" w:rsidRPr="00354489" w:rsidRDefault="00394F66" w:rsidP="00D00495">
            <w:pPr>
              <w:rPr>
                <w:rFonts w:asciiTheme="minorHAnsi" w:hAnsiTheme="minorHAnsi" w:cstheme="minorHAnsi"/>
                <w:sz w:val="22"/>
                <w:szCs w:val="22"/>
              </w:rPr>
            </w:pPr>
          </w:p>
        </w:tc>
        <w:tc>
          <w:tcPr>
            <w:tcW w:w="7229" w:type="dxa"/>
          </w:tcPr>
          <w:p w14:paraId="6CFDD017" w14:textId="1B9FEB5B"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087B8ADD" w14:textId="77777777" w:rsidTr="00C00B17">
        <w:trPr>
          <w:cantSplit/>
          <w:trHeight w:val="2090"/>
          <w:jc w:val="center"/>
        </w:trPr>
        <w:tc>
          <w:tcPr>
            <w:tcW w:w="1119" w:type="dxa"/>
            <w:shd w:val="clear" w:color="auto" w:fill="C6D9F1" w:themeFill="text2" w:themeFillTint="33"/>
            <w:textDirection w:val="btLr"/>
          </w:tcPr>
          <w:p w14:paraId="07169751" w14:textId="77777777" w:rsidR="00394F66" w:rsidRPr="00C00B17" w:rsidRDefault="00394F66" w:rsidP="00D00495">
            <w:pPr>
              <w:ind w:left="113" w:right="113"/>
              <w:jc w:val="center"/>
              <w:rPr>
                <w:b/>
                <w:color w:val="1F497D" w:themeColor="text2"/>
              </w:rPr>
            </w:pPr>
            <w:r w:rsidRPr="00C00B17">
              <w:rPr>
                <w:b/>
                <w:color w:val="1F497D" w:themeColor="text2"/>
              </w:rPr>
              <w:t>PARTICIPAÇÃO DOS PAIS</w:t>
            </w:r>
          </w:p>
        </w:tc>
        <w:tc>
          <w:tcPr>
            <w:tcW w:w="6111" w:type="dxa"/>
          </w:tcPr>
          <w:p w14:paraId="715CA4AC" w14:textId="77777777" w:rsidR="00A410B0" w:rsidRPr="00354489" w:rsidRDefault="00A410B0"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0A264A6E" w14:textId="31E1B54C" w:rsidR="00A410B0" w:rsidRPr="00354489" w:rsidRDefault="00A410B0" w:rsidP="00A410B0">
            <w:pPr>
              <w:pStyle w:val="PargrafodaLista"/>
              <w:numPr>
                <w:ilvl w:val="0"/>
                <w:numId w:val="3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acompanhamento do cotidiano escolar dos filhos.</w:t>
            </w:r>
          </w:p>
          <w:p w14:paraId="7A021FD2" w14:textId="3BF83C83" w:rsidR="00A410B0" w:rsidRPr="00354489" w:rsidRDefault="00A410B0" w:rsidP="00A410B0">
            <w:pPr>
              <w:pStyle w:val="PargrafodaLista"/>
              <w:numPr>
                <w:ilvl w:val="0"/>
                <w:numId w:val="3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Pouca participação em reuniões e outros eventos da instituição.</w:t>
            </w:r>
          </w:p>
          <w:p w14:paraId="3E8BAE87" w14:textId="1FE34CFA" w:rsidR="00A410B0" w:rsidRPr="00354489" w:rsidRDefault="00A410B0" w:rsidP="00A410B0">
            <w:pPr>
              <w:pStyle w:val="PargrafodaLista"/>
              <w:numPr>
                <w:ilvl w:val="0"/>
                <w:numId w:val="3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participação nas decisões da instituição.</w:t>
            </w:r>
          </w:p>
          <w:p w14:paraId="6E0CE6D0" w14:textId="6FB05E0E" w:rsidR="00785329" w:rsidRPr="00354489" w:rsidRDefault="00785329" w:rsidP="00A410B0">
            <w:pPr>
              <w:pStyle w:val="PargrafodaLista"/>
              <w:numPr>
                <w:ilvl w:val="0"/>
                <w:numId w:val="30"/>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Pouco entendimento sobre a metodologia da instituição</w:t>
            </w:r>
            <w:r w:rsidR="00D8050C" w:rsidRPr="00354489">
              <w:rPr>
                <w:rFonts w:asciiTheme="minorHAnsi" w:hAnsiTheme="minorHAnsi" w:cstheme="minorHAnsi"/>
                <w:color w:val="FF0000"/>
                <w:sz w:val="22"/>
                <w:szCs w:val="22"/>
              </w:rPr>
              <w:t xml:space="preserve"> por exemplo a Educação Infantil</w:t>
            </w:r>
            <w:r w:rsidRPr="00354489">
              <w:rPr>
                <w:rFonts w:asciiTheme="minorHAnsi" w:hAnsiTheme="minorHAnsi" w:cstheme="minorHAnsi"/>
                <w:color w:val="FF0000"/>
                <w:sz w:val="22"/>
                <w:szCs w:val="22"/>
              </w:rPr>
              <w:t>.</w:t>
            </w:r>
          </w:p>
          <w:p w14:paraId="72C49F37" w14:textId="13ECA888" w:rsidR="003B52A4" w:rsidRPr="00354489" w:rsidRDefault="00A410B0" w:rsidP="00CB4063">
            <w:pPr>
              <w:pStyle w:val="PargrafodaLista"/>
              <w:numPr>
                <w:ilvl w:val="0"/>
                <w:numId w:val="30"/>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7C1CEB86" w14:textId="77777777" w:rsidR="003B52A4" w:rsidRPr="00354489" w:rsidRDefault="003B52A4" w:rsidP="00D00495">
            <w:pPr>
              <w:rPr>
                <w:rFonts w:asciiTheme="minorHAnsi" w:hAnsiTheme="minorHAnsi" w:cstheme="minorHAnsi"/>
                <w:sz w:val="22"/>
                <w:szCs w:val="22"/>
              </w:rPr>
            </w:pPr>
          </w:p>
          <w:p w14:paraId="7C847F45" w14:textId="77777777" w:rsidR="003B52A4" w:rsidRPr="00354489" w:rsidRDefault="003B52A4" w:rsidP="00D00495">
            <w:pPr>
              <w:rPr>
                <w:rFonts w:asciiTheme="minorHAnsi" w:hAnsiTheme="minorHAnsi" w:cstheme="minorHAnsi"/>
                <w:sz w:val="22"/>
                <w:szCs w:val="22"/>
              </w:rPr>
            </w:pPr>
          </w:p>
          <w:p w14:paraId="02136332" w14:textId="77777777" w:rsidR="003B52A4" w:rsidRPr="00354489" w:rsidRDefault="003B52A4" w:rsidP="00D00495">
            <w:pPr>
              <w:rPr>
                <w:rFonts w:asciiTheme="minorHAnsi" w:hAnsiTheme="minorHAnsi" w:cstheme="minorHAnsi"/>
                <w:sz w:val="22"/>
                <w:szCs w:val="22"/>
              </w:rPr>
            </w:pPr>
          </w:p>
          <w:p w14:paraId="3CD122A5" w14:textId="77777777" w:rsidR="003B52A4" w:rsidRPr="00354489" w:rsidRDefault="003B52A4" w:rsidP="00D00495">
            <w:pPr>
              <w:rPr>
                <w:rFonts w:asciiTheme="minorHAnsi" w:hAnsiTheme="minorHAnsi" w:cstheme="minorHAnsi"/>
                <w:sz w:val="22"/>
                <w:szCs w:val="22"/>
              </w:rPr>
            </w:pPr>
          </w:p>
          <w:p w14:paraId="3E2AF799" w14:textId="77777777" w:rsidR="003B52A4" w:rsidRPr="00354489" w:rsidRDefault="003B52A4" w:rsidP="00D00495">
            <w:pPr>
              <w:rPr>
                <w:rFonts w:asciiTheme="minorHAnsi" w:hAnsiTheme="minorHAnsi" w:cstheme="minorHAnsi"/>
                <w:sz w:val="22"/>
                <w:szCs w:val="22"/>
              </w:rPr>
            </w:pPr>
          </w:p>
          <w:p w14:paraId="11698964" w14:textId="77777777" w:rsidR="003B52A4" w:rsidRPr="00354489" w:rsidRDefault="003B52A4" w:rsidP="00D00495">
            <w:pPr>
              <w:rPr>
                <w:rFonts w:asciiTheme="minorHAnsi" w:hAnsiTheme="minorHAnsi" w:cstheme="minorHAnsi"/>
                <w:sz w:val="22"/>
                <w:szCs w:val="22"/>
              </w:rPr>
            </w:pPr>
          </w:p>
          <w:p w14:paraId="08B7BDD2" w14:textId="77777777" w:rsidR="003B52A4" w:rsidRPr="00354489" w:rsidRDefault="003B52A4" w:rsidP="00D00495">
            <w:pPr>
              <w:rPr>
                <w:rFonts w:asciiTheme="minorHAnsi" w:hAnsiTheme="minorHAnsi" w:cstheme="minorHAnsi"/>
                <w:sz w:val="22"/>
                <w:szCs w:val="22"/>
              </w:rPr>
            </w:pPr>
          </w:p>
        </w:tc>
        <w:tc>
          <w:tcPr>
            <w:tcW w:w="7229" w:type="dxa"/>
          </w:tcPr>
          <w:p w14:paraId="0BF9C808" w14:textId="369F464E"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394F66" w14:paraId="3935705D" w14:textId="77777777" w:rsidTr="00C00B17">
        <w:trPr>
          <w:cantSplit/>
          <w:trHeight w:val="4210"/>
          <w:jc w:val="center"/>
        </w:trPr>
        <w:tc>
          <w:tcPr>
            <w:tcW w:w="1119" w:type="dxa"/>
            <w:shd w:val="clear" w:color="auto" w:fill="C6D9F1" w:themeFill="text2" w:themeFillTint="33"/>
            <w:textDirection w:val="btLr"/>
          </w:tcPr>
          <w:p w14:paraId="068AFD5B" w14:textId="77777777" w:rsidR="00394F66" w:rsidRPr="00C00B17" w:rsidRDefault="00394F66" w:rsidP="00D00495">
            <w:pPr>
              <w:ind w:left="113" w:right="113"/>
              <w:jc w:val="center"/>
              <w:rPr>
                <w:b/>
                <w:color w:val="1F497D" w:themeColor="text2"/>
              </w:rPr>
            </w:pPr>
            <w:r w:rsidRPr="00C00B17">
              <w:rPr>
                <w:b/>
                <w:color w:val="1F497D" w:themeColor="text2"/>
              </w:rPr>
              <w:lastRenderedPageBreak/>
              <w:t>INFRAESTRUTURA</w:t>
            </w:r>
          </w:p>
        </w:tc>
        <w:tc>
          <w:tcPr>
            <w:tcW w:w="6111" w:type="dxa"/>
          </w:tcPr>
          <w:p w14:paraId="2233BB9D" w14:textId="77777777" w:rsidR="00A410B0" w:rsidRPr="00354489" w:rsidRDefault="00A410B0"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35B12996" w14:textId="21D1F523" w:rsidR="00A410B0" w:rsidRPr="00354489" w:rsidRDefault="00CB4063" w:rsidP="00A410B0">
            <w:pPr>
              <w:pStyle w:val="PargrafodaLista"/>
              <w:numPr>
                <w:ilvl w:val="0"/>
                <w:numId w:val="3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limpeza, zelo e conservação do ambiente escolar.</w:t>
            </w:r>
          </w:p>
          <w:p w14:paraId="3F97459F" w14:textId="616CE42A" w:rsidR="00A410B0" w:rsidRPr="00354489" w:rsidRDefault="00CB4063" w:rsidP="00A410B0">
            <w:pPr>
              <w:pStyle w:val="PargrafodaLista"/>
              <w:numPr>
                <w:ilvl w:val="0"/>
                <w:numId w:val="3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Ambientes inadequados.</w:t>
            </w:r>
          </w:p>
          <w:p w14:paraId="297A08FC" w14:textId="082A00D1" w:rsidR="00CB4063" w:rsidRPr="00354489" w:rsidRDefault="00CB4063" w:rsidP="00A410B0">
            <w:pPr>
              <w:pStyle w:val="PargrafodaLista"/>
              <w:numPr>
                <w:ilvl w:val="0"/>
                <w:numId w:val="3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Manutenção do Espaço Escolar: portas e janelas quebradas, etc.</w:t>
            </w:r>
          </w:p>
          <w:p w14:paraId="4E6E1224" w14:textId="79E6537C" w:rsidR="00CB4063" w:rsidRPr="00354489" w:rsidRDefault="00CB4063" w:rsidP="00A410B0">
            <w:pPr>
              <w:pStyle w:val="PargrafodaLista"/>
              <w:numPr>
                <w:ilvl w:val="0"/>
                <w:numId w:val="3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Instalações de gás.</w:t>
            </w:r>
          </w:p>
          <w:p w14:paraId="141DAD7E" w14:textId="19C4945C" w:rsidR="00CB4063" w:rsidRPr="00354489" w:rsidRDefault="009A57D8" w:rsidP="00A410B0">
            <w:pPr>
              <w:pStyle w:val="PargrafodaLista"/>
              <w:numPr>
                <w:ilvl w:val="0"/>
                <w:numId w:val="31"/>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Ex</w:t>
            </w:r>
            <w:r w:rsidR="00CB4063" w:rsidRPr="00354489">
              <w:rPr>
                <w:rFonts w:asciiTheme="minorHAnsi" w:hAnsiTheme="minorHAnsi" w:cstheme="minorHAnsi"/>
                <w:color w:val="FF0000"/>
                <w:sz w:val="22"/>
                <w:szCs w:val="22"/>
              </w:rPr>
              <w:t>tintores.</w:t>
            </w:r>
          </w:p>
          <w:p w14:paraId="2956B35D" w14:textId="77777777" w:rsidR="00A410B0" w:rsidRPr="00354489" w:rsidRDefault="00A410B0" w:rsidP="00A410B0">
            <w:pPr>
              <w:pStyle w:val="PargrafodaLista"/>
              <w:numPr>
                <w:ilvl w:val="0"/>
                <w:numId w:val="31"/>
              </w:numPr>
              <w:jc w:val="both"/>
              <w:rPr>
                <w:rFonts w:asciiTheme="minorHAnsi" w:hAnsiTheme="minorHAnsi" w:cstheme="minorHAnsi"/>
                <w:sz w:val="22"/>
                <w:szCs w:val="22"/>
              </w:rPr>
            </w:pPr>
            <w:r w:rsidRPr="00354489">
              <w:rPr>
                <w:rFonts w:asciiTheme="minorHAnsi" w:hAnsiTheme="minorHAnsi" w:cstheme="minorHAnsi"/>
                <w:color w:val="FF0000"/>
                <w:sz w:val="22"/>
                <w:szCs w:val="22"/>
              </w:rPr>
              <w:t>Etc. (citar outros identificados no diagnóstico fraquezas e ameaças).</w:t>
            </w:r>
          </w:p>
          <w:p w14:paraId="402DAD08" w14:textId="77777777" w:rsidR="003B52A4" w:rsidRPr="00354489" w:rsidRDefault="003B52A4" w:rsidP="00D00495">
            <w:pPr>
              <w:rPr>
                <w:rFonts w:asciiTheme="minorHAnsi" w:hAnsiTheme="minorHAnsi" w:cstheme="minorHAnsi"/>
                <w:sz w:val="22"/>
                <w:szCs w:val="22"/>
              </w:rPr>
            </w:pPr>
          </w:p>
          <w:p w14:paraId="3353D1F7" w14:textId="77777777" w:rsidR="003B52A4" w:rsidRPr="00354489" w:rsidRDefault="003B52A4" w:rsidP="00D00495">
            <w:pPr>
              <w:rPr>
                <w:rFonts w:asciiTheme="minorHAnsi" w:hAnsiTheme="minorHAnsi" w:cstheme="minorHAnsi"/>
                <w:sz w:val="22"/>
                <w:szCs w:val="22"/>
              </w:rPr>
            </w:pPr>
          </w:p>
          <w:p w14:paraId="31AAC434" w14:textId="77777777" w:rsidR="003B52A4" w:rsidRPr="00354489" w:rsidRDefault="003B52A4" w:rsidP="00D00495">
            <w:pPr>
              <w:rPr>
                <w:rFonts w:asciiTheme="minorHAnsi" w:hAnsiTheme="minorHAnsi" w:cstheme="minorHAnsi"/>
                <w:sz w:val="22"/>
                <w:szCs w:val="22"/>
              </w:rPr>
            </w:pPr>
          </w:p>
          <w:p w14:paraId="7F35BFB3" w14:textId="77777777" w:rsidR="003B52A4" w:rsidRPr="00354489" w:rsidRDefault="003B52A4" w:rsidP="00D00495">
            <w:pPr>
              <w:rPr>
                <w:rFonts w:asciiTheme="minorHAnsi" w:hAnsiTheme="minorHAnsi" w:cstheme="minorHAnsi"/>
                <w:sz w:val="22"/>
                <w:szCs w:val="22"/>
              </w:rPr>
            </w:pPr>
          </w:p>
          <w:p w14:paraId="1D2640F6" w14:textId="77777777" w:rsidR="003B52A4" w:rsidRPr="00354489" w:rsidRDefault="003B52A4" w:rsidP="00D00495">
            <w:pPr>
              <w:rPr>
                <w:rFonts w:asciiTheme="minorHAnsi" w:hAnsiTheme="minorHAnsi" w:cstheme="minorHAnsi"/>
                <w:sz w:val="22"/>
                <w:szCs w:val="22"/>
              </w:rPr>
            </w:pPr>
          </w:p>
        </w:tc>
        <w:tc>
          <w:tcPr>
            <w:tcW w:w="7229" w:type="dxa"/>
          </w:tcPr>
          <w:p w14:paraId="5F96D9FC" w14:textId="424BB086" w:rsidR="00394F66" w:rsidRPr="00354489" w:rsidRDefault="002C3BC6"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r w:rsidR="005573D9" w14:paraId="21E122FE" w14:textId="77777777" w:rsidTr="00C00B17">
        <w:trPr>
          <w:cantSplit/>
          <w:trHeight w:val="4210"/>
          <w:jc w:val="center"/>
        </w:trPr>
        <w:tc>
          <w:tcPr>
            <w:tcW w:w="1119" w:type="dxa"/>
            <w:shd w:val="clear" w:color="auto" w:fill="C6D9F1" w:themeFill="text2" w:themeFillTint="33"/>
            <w:textDirection w:val="btLr"/>
          </w:tcPr>
          <w:p w14:paraId="747A3817" w14:textId="5CD55580" w:rsidR="005573D9" w:rsidRPr="00C00B17" w:rsidRDefault="005573D9" w:rsidP="00D00495">
            <w:pPr>
              <w:ind w:left="113" w:right="113"/>
              <w:jc w:val="center"/>
              <w:rPr>
                <w:b/>
                <w:color w:val="1F497D" w:themeColor="text2"/>
              </w:rPr>
            </w:pPr>
            <w:r w:rsidRPr="00C00B17">
              <w:rPr>
                <w:b/>
                <w:color w:val="1F497D" w:themeColor="text2"/>
              </w:rPr>
              <w:t>PRIORIDADES DO PDDE</w:t>
            </w:r>
          </w:p>
        </w:tc>
        <w:tc>
          <w:tcPr>
            <w:tcW w:w="6111" w:type="dxa"/>
          </w:tcPr>
          <w:p w14:paraId="4E9C0436" w14:textId="77777777" w:rsidR="005573D9" w:rsidRPr="00354489" w:rsidRDefault="005573D9" w:rsidP="00A410B0">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73968CC8" w14:textId="77777777" w:rsidR="005573D9" w:rsidRPr="00354489" w:rsidRDefault="005573D9" w:rsidP="00A410B0">
            <w:pPr>
              <w:rPr>
                <w:rFonts w:asciiTheme="minorHAnsi" w:hAnsiTheme="minorHAnsi" w:cstheme="minorHAnsi"/>
                <w:color w:val="FF0000"/>
                <w:sz w:val="22"/>
                <w:szCs w:val="22"/>
              </w:rPr>
            </w:pPr>
          </w:p>
          <w:p w14:paraId="5B1733E8" w14:textId="3B3844BE" w:rsidR="00D8050C" w:rsidRPr="00354489" w:rsidRDefault="00D8050C" w:rsidP="00D8050C">
            <w:pPr>
              <w:rPr>
                <w:rFonts w:asciiTheme="minorHAnsi" w:hAnsiTheme="minorHAnsi" w:cstheme="minorHAnsi"/>
                <w:b/>
                <w:bCs/>
                <w:color w:val="FF0000"/>
                <w:sz w:val="22"/>
                <w:szCs w:val="22"/>
              </w:rPr>
            </w:pPr>
            <w:r w:rsidRPr="00354489">
              <w:rPr>
                <w:rFonts w:asciiTheme="minorHAnsi" w:hAnsiTheme="minorHAnsi" w:cstheme="minorHAnsi"/>
                <w:color w:val="FF0000"/>
                <w:sz w:val="22"/>
                <w:szCs w:val="22"/>
                <w:shd w:val="clear" w:color="auto" w:fill="FFFFFF"/>
              </w:rPr>
              <w:t xml:space="preserve">1. </w:t>
            </w:r>
            <w:r w:rsidR="005573D9" w:rsidRPr="00354489">
              <w:rPr>
                <w:rFonts w:asciiTheme="minorHAnsi" w:hAnsiTheme="minorHAnsi" w:cstheme="minorHAnsi"/>
                <w:color w:val="FF0000"/>
                <w:sz w:val="22"/>
                <w:szCs w:val="22"/>
                <w:shd w:val="clear" w:color="auto" w:fill="FFFFFF"/>
              </w:rPr>
              <w:t>As verbas do </w:t>
            </w:r>
            <w:r w:rsidR="005573D9" w:rsidRPr="00354489">
              <w:rPr>
                <w:rFonts w:asciiTheme="minorHAnsi" w:hAnsiTheme="minorHAnsi" w:cstheme="minorHAnsi"/>
                <w:b/>
                <w:bCs/>
                <w:color w:val="FF0000"/>
                <w:sz w:val="22"/>
                <w:szCs w:val="22"/>
                <w:shd w:val="clear" w:color="auto" w:fill="FFFFFF"/>
              </w:rPr>
              <w:t>PDDE</w:t>
            </w:r>
            <w:r w:rsidR="005573D9" w:rsidRPr="00354489">
              <w:rPr>
                <w:rFonts w:asciiTheme="minorHAnsi" w:hAnsiTheme="minorHAnsi" w:cstheme="minorHAnsi"/>
                <w:color w:val="FF0000"/>
                <w:sz w:val="22"/>
                <w:szCs w:val="22"/>
                <w:shd w:val="clear" w:color="auto" w:fill="FFFFFF"/>
              </w:rPr>
              <w:t> devem ser utilizad</w:t>
            </w:r>
            <w:r w:rsidR="007F32F5" w:rsidRPr="00354489">
              <w:rPr>
                <w:rFonts w:asciiTheme="minorHAnsi" w:hAnsiTheme="minorHAnsi" w:cstheme="minorHAnsi"/>
                <w:color w:val="FF0000"/>
                <w:sz w:val="22"/>
                <w:szCs w:val="22"/>
                <w:shd w:val="clear" w:color="auto" w:fill="FFFFFF"/>
              </w:rPr>
              <w:t>a</w:t>
            </w:r>
            <w:r w:rsidR="005573D9" w:rsidRPr="00354489">
              <w:rPr>
                <w:rFonts w:asciiTheme="minorHAnsi" w:hAnsiTheme="minorHAnsi" w:cstheme="minorHAnsi"/>
                <w:color w:val="FF0000"/>
                <w:sz w:val="22"/>
                <w:szCs w:val="22"/>
                <w:shd w:val="clear" w:color="auto" w:fill="FFFFFF"/>
              </w:rPr>
              <w:t>s para adquirir bens e melhoria da Infraestrutura física, bem como para o desenvolvimento de atividades didático-pedagógicas das escolas.</w:t>
            </w:r>
            <w:r w:rsidRPr="00354489">
              <w:rPr>
                <w:rFonts w:asciiTheme="minorHAnsi" w:hAnsiTheme="minorHAnsi" w:cstheme="minorHAnsi"/>
                <w:b/>
                <w:bCs/>
                <w:color w:val="FF0000"/>
                <w:sz w:val="22"/>
                <w:szCs w:val="22"/>
              </w:rPr>
              <w:t xml:space="preserve"> </w:t>
            </w:r>
          </w:p>
          <w:p w14:paraId="33022327" w14:textId="3F4527DE" w:rsidR="00D8050C" w:rsidRPr="00354489" w:rsidRDefault="00D8050C" w:rsidP="00D8050C">
            <w:pPr>
              <w:rPr>
                <w:rFonts w:asciiTheme="minorHAnsi" w:hAnsiTheme="minorHAnsi" w:cstheme="minorHAnsi"/>
                <w:color w:val="FF0000"/>
                <w:sz w:val="22"/>
                <w:szCs w:val="22"/>
              </w:rPr>
            </w:pPr>
            <w:r w:rsidRPr="00354489">
              <w:rPr>
                <w:rFonts w:asciiTheme="minorHAnsi" w:hAnsiTheme="minorHAnsi" w:cstheme="minorHAnsi"/>
                <w:b/>
                <w:bCs/>
                <w:color w:val="FF0000"/>
                <w:sz w:val="22"/>
                <w:szCs w:val="22"/>
              </w:rPr>
              <w:t>Lembrete:</w:t>
            </w:r>
            <w:r w:rsidRPr="00354489">
              <w:rPr>
                <w:rFonts w:asciiTheme="minorHAnsi" w:hAnsiTheme="minorHAnsi" w:cstheme="minorHAnsi"/>
                <w:color w:val="FF0000"/>
                <w:sz w:val="22"/>
                <w:szCs w:val="22"/>
              </w:rPr>
              <w:t xml:space="preserve"> 80% custeio </w:t>
            </w:r>
          </w:p>
          <w:p w14:paraId="0FC6B282" w14:textId="740B6BDA" w:rsidR="005573D9" w:rsidRPr="00354489" w:rsidRDefault="00D8050C" w:rsidP="00D8050C">
            <w:p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                20% capital</w:t>
            </w:r>
          </w:p>
        </w:tc>
        <w:tc>
          <w:tcPr>
            <w:tcW w:w="7229" w:type="dxa"/>
          </w:tcPr>
          <w:p w14:paraId="74456637" w14:textId="5DBCA7DE" w:rsidR="005573D9" w:rsidRPr="00354489" w:rsidRDefault="007F32F5"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 xml:space="preserve">Citar as </w:t>
            </w:r>
            <w:r w:rsidR="00D8050C" w:rsidRPr="00354489">
              <w:rPr>
                <w:rFonts w:asciiTheme="minorHAnsi" w:hAnsiTheme="minorHAnsi" w:cstheme="minorHAnsi"/>
                <w:color w:val="FF0000"/>
                <w:sz w:val="22"/>
                <w:szCs w:val="22"/>
              </w:rPr>
              <w:t>aquisições</w:t>
            </w:r>
            <w:r w:rsidRPr="00354489">
              <w:rPr>
                <w:rFonts w:asciiTheme="minorHAnsi" w:hAnsiTheme="minorHAnsi" w:cstheme="minorHAnsi"/>
                <w:color w:val="FF0000"/>
                <w:sz w:val="22"/>
                <w:szCs w:val="22"/>
              </w:rPr>
              <w:t xml:space="preserve"> que irão ser feitas para resolver cada situação diagnosticada.</w:t>
            </w:r>
          </w:p>
          <w:p w14:paraId="365240DC" w14:textId="77777777" w:rsidR="007F32F5" w:rsidRPr="00354489" w:rsidRDefault="007F32F5" w:rsidP="007F32F5">
            <w:pPr>
              <w:rPr>
                <w:rFonts w:asciiTheme="minorHAnsi" w:hAnsiTheme="minorHAnsi" w:cstheme="minorHAnsi"/>
                <w:sz w:val="22"/>
                <w:szCs w:val="22"/>
              </w:rPr>
            </w:pPr>
          </w:p>
          <w:p w14:paraId="650B75A5" w14:textId="77777777" w:rsidR="007F32F5" w:rsidRPr="00354489" w:rsidRDefault="007F32F5" w:rsidP="007F32F5">
            <w:pPr>
              <w:rPr>
                <w:rFonts w:asciiTheme="minorHAnsi" w:hAnsiTheme="minorHAnsi" w:cstheme="minorHAnsi"/>
                <w:color w:val="FF0000"/>
                <w:sz w:val="22"/>
                <w:szCs w:val="22"/>
              </w:rPr>
            </w:pPr>
          </w:p>
          <w:p w14:paraId="54BAEB49" w14:textId="3E6E92CA" w:rsidR="007F32F5" w:rsidRPr="00354489" w:rsidRDefault="007F32F5" w:rsidP="007F32F5">
            <w:pPr>
              <w:rPr>
                <w:rFonts w:asciiTheme="minorHAnsi" w:hAnsiTheme="minorHAnsi" w:cstheme="minorHAnsi"/>
                <w:sz w:val="22"/>
                <w:szCs w:val="22"/>
              </w:rPr>
            </w:pPr>
          </w:p>
        </w:tc>
      </w:tr>
      <w:tr w:rsidR="00D66A1F" w14:paraId="374D8B39" w14:textId="77777777" w:rsidTr="00C00B17">
        <w:trPr>
          <w:cantSplit/>
          <w:trHeight w:val="2805"/>
          <w:jc w:val="center"/>
        </w:trPr>
        <w:tc>
          <w:tcPr>
            <w:tcW w:w="1119" w:type="dxa"/>
            <w:shd w:val="clear" w:color="auto" w:fill="C6D9F1" w:themeFill="text2" w:themeFillTint="33"/>
            <w:textDirection w:val="btLr"/>
          </w:tcPr>
          <w:p w14:paraId="6BC477CE" w14:textId="455D7A3E" w:rsidR="00D66A1F" w:rsidRPr="00CD252B" w:rsidRDefault="00D66A1F" w:rsidP="00D00495">
            <w:pPr>
              <w:ind w:left="113" w:right="113"/>
              <w:jc w:val="center"/>
              <w:rPr>
                <w:b/>
                <w:color w:val="4F6228" w:themeColor="accent3" w:themeShade="80"/>
              </w:rPr>
            </w:pPr>
            <w:r w:rsidRPr="00C00B17">
              <w:rPr>
                <w:b/>
                <w:color w:val="1F497D" w:themeColor="text2"/>
              </w:rPr>
              <w:lastRenderedPageBreak/>
              <w:t>SITUAÇÃO LEGAL DA INSTITUIÇÃO</w:t>
            </w:r>
          </w:p>
        </w:tc>
        <w:tc>
          <w:tcPr>
            <w:tcW w:w="6111" w:type="dxa"/>
          </w:tcPr>
          <w:p w14:paraId="62D085D9" w14:textId="77777777" w:rsidR="00D66A1F" w:rsidRPr="00354489" w:rsidRDefault="00CB4063" w:rsidP="00D00495">
            <w:pPr>
              <w:rPr>
                <w:rFonts w:asciiTheme="minorHAnsi" w:hAnsiTheme="minorHAnsi" w:cstheme="minorHAnsi"/>
                <w:color w:val="FF0000"/>
                <w:sz w:val="22"/>
                <w:szCs w:val="22"/>
              </w:rPr>
            </w:pPr>
            <w:r w:rsidRPr="00354489">
              <w:rPr>
                <w:rFonts w:asciiTheme="minorHAnsi" w:hAnsiTheme="minorHAnsi" w:cstheme="minorHAnsi"/>
                <w:color w:val="FF0000"/>
                <w:sz w:val="22"/>
                <w:szCs w:val="22"/>
              </w:rPr>
              <w:t>Exemplo:</w:t>
            </w:r>
          </w:p>
          <w:p w14:paraId="6967D9FB" w14:textId="77777777" w:rsidR="00CB4063" w:rsidRPr="00354489" w:rsidRDefault="00CB4063" w:rsidP="00CB4063">
            <w:pPr>
              <w:pStyle w:val="PargrafodaLista"/>
              <w:numPr>
                <w:ilvl w:val="0"/>
                <w:numId w:val="3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certificado anual de conformidade do CME.</w:t>
            </w:r>
          </w:p>
          <w:p w14:paraId="3CD998BA" w14:textId="4752D831" w:rsidR="00CB4063" w:rsidRPr="00354489" w:rsidRDefault="00CB4063" w:rsidP="00CB4063">
            <w:pPr>
              <w:pStyle w:val="PargrafodaLista"/>
              <w:numPr>
                <w:ilvl w:val="0"/>
                <w:numId w:val="3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Falta de Alvará Anual de Funcionamento.</w:t>
            </w:r>
          </w:p>
          <w:p w14:paraId="1AA50B2D" w14:textId="77777777" w:rsidR="00CB4063" w:rsidRPr="00354489" w:rsidRDefault="00CB4063" w:rsidP="00CB4063">
            <w:pPr>
              <w:pStyle w:val="PargrafodaLista"/>
              <w:numPr>
                <w:ilvl w:val="0"/>
                <w:numId w:val="32"/>
              </w:numPr>
              <w:rPr>
                <w:rFonts w:asciiTheme="minorHAnsi" w:hAnsiTheme="minorHAnsi" w:cstheme="minorHAnsi"/>
                <w:color w:val="FF0000"/>
                <w:sz w:val="22"/>
                <w:szCs w:val="22"/>
              </w:rPr>
            </w:pPr>
            <w:r w:rsidRPr="00354489">
              <w:rPr>
                <w:rFonts w:asciiTheme="minorHAnsi" w:hAnsiTheme="minorHAnsi" w:cstheme="minorHAnsi"/>
                <w:color w:val="FF0000"/>
                <w:sz w:val="22"/>
                <w:szCs w:val="22"/>
              </w:rPr>
              <w:t>Vistoria do Corpo de Bombeiro.</w:t>
            </w:r>
          </w:p>
          <w:p w14:paraId="6B35025C" w14:textId="75A0CB9D" w:rsidR="00CB4063" w:rsidRPr="00354489" w:rsidRDefault="00CB4063" w:rsidP="00CB4063">
            <w:pPr>
              <w:pStyle w:val="PargrafodaLista"/>
              <w:numPr>
                <w:ilvl w:val="0"/>
                <w:numId w:val="32"/>
              </w:numPr>
              <w:rPr>
                <w:rFonts w:asciiTheme="minorHAnsi" w:hAnsiTheme="minorHAnsi" w:cstheme="minorHAnsi"/>
                <w:sz w:val="22"/>
                <w:szCs w:val="22"/>
              </w:rPr>
            </w:pPr>
            <w:r w:rsidRPr="00354489">
              <w:rPr>
                <w:rFonts w:asciiTheme="minorHAnsi" w:hAnsiTheme="minorHAnsi" w:cstheme="minorHAnsi"/>
                <w:color w:val="FF0000"/>
                <w:sz w:val="22"/>
                <w:szCs w:val="22"/>
              </w:rPr>
              <w:t>Autorização de Funcionamento vigente.</w:t>
            </w:r>
          </w:p>
        </w:tc>
        <w:tc>
          <w:tcPr>
            <w:tcW w:w="7229" w:type="dxa"/>
          </w:tcPr>
          <w:p w14:paraId="6BA86C3F" w14:textId="42A59910" w:rsidR="00D66A1F" w:rsidRPr="00354489" w:rsidRDefault="00CB4063" w:rsidP="00D00495">
            <w:pPr>
              <w:rPr>
                <w:rFonts w:asciiTheme="minorHAnsi" w:hAnsiTheme="minorHAnsi" w:cstheme="minorHAnsi"/>
                <w:sz w:val="22"/>
                <w:szCs w:val="22"/>
              </w:rPr>
            </w:pPr>
            <w:r w:rsidRPr="00354489">
              <w:rPr>
                <w:rFonts w:asciiTheme="minorHAnsi" w:hAnsiTheme="minorHAnsi" w:cstheme="minorHAnsi"/>
                <w:color w:val="FF0000"/>
                <w:sz w:val="22"/>
                <w:szCs w:val="22"/>
              </w:rPr>
              <w:t>Citar as ações que irão ser feitas para resolver cada situação diagnosticada.</w:t>
            </w:r>
          </w:p>
        </w:tc>
      </w:tr>
    </w:tbl>
    <w:p w14:paraId="05D71C42" w14:textId="01E3C32C" w:rsidR="00982F87" w:rsidRPr="00982F87" w:rsidRDefault="00982F87" w:rsidP="00982F87">
      <w:pPr>
        <w:tabs>
          <w:tab w:val="left" w:pos="788"/>
        </w:tabs>
        <w:sectPr w:rsidR="00982F87" w:rsidRPr="00982F87" w:rsidSect="00B916BB">
          <w:footerReference w:type="default" r:id="rId21"/>
          <w:pgSz w:w="15842" w:h="12242" w:orient="landscape" w:code="1"/>
          <w:pgMar w:top="851" w:right="992" w:bottom="1135" w:left="851" w:header="709" w:footer="709" w:gutter="0"/>
          <w:cols w:space="708"/>
          <w:titlePg/>
          <w:docGrid w:linePitch="360"/>
        </w:sectPr>
      </w:pPr>
    </w:p>
    <w:p w14:paraId="40B9667A" w14:textId="77777777" w:rsidR="00BF7115" w:rsidRDefault="00BF7115" w:rsidP="005B172B">
      <w:pPr>
        <w:pStyle w:val="SemEspaamento"/>
        <w:jc w:val="both"/>
      </w:pPr>
    </w:p>
    <w:p w14:paraId="03552EE1" w14:textId="7A4E3526" w:rsidR="00742DBC" w:rsidRPr="00BF7115" w:rsidRDefault="00742DBC" w:rsidP="009B7942">
      <w:pPr>
        <w:pStyle w:val="Ttulo1"/>
        <w:rPr>
          <w:rFonts w:asciiTheme="minorHAnsi" w:hAnsiTheme="minorHAnsi" w:cs="Arial"/>
          <w:color w:val="auto"/>
        </w:rPr>
      </w:pPr>
      <w:bookmarkStart w:id="67" w:name="_Toc157156885"/>
      <w:r w:rsidRPr="00BF7115">
        <w:rPr>
          <w:rFonts w:asciiTheme="minorHAnsi" w:hAnsiTheme="minorHAnsi" w:cs="Arial"/>
          <w:color w:val="auto"/>
        </w:rPr>
        <w:t>1</w:t>
      </w:r>
      <w:r w:rsidR="00BF7115" w:rsidRPr="00BF7115">
        <w:rPr>
          <w:rFonts w:asciiTheme="minorHAnsi" w:hAnsiTheme="minorHAnsi" w:cs="Arial"/>
          <w:color w:val="auto"/>
        </w:rPr>
        <w:t>3</w:t>
      </w:r>
      <w:r w:rsidRPr="00BF7115">
        <w:rPr>
          <w:rFonts w:asciiTheme="minorHAnsi" w:hAnsiTheme="minorHAnsi" w:cs="Arial"/>
          <w:color w:val="auto"/>
        </w:rPr>
        <w:t>. Referências Bibliográficas</w:t>
      </w:r>
      <w:bookmarkEnd w:id="67"/>
    </w:p>
    <w:p w14:paraId="75F428B4" w14:textId="77777777" w:rsidR="00E2769A" w:rsidRPr="00E457FF" w:rsidRDefault="00E2769A" w:rsidP="00E2769A">
      <w:pPr>
        <w:rPr>
          <w:rFonts w:asciiTheme="minorHAnsi" w:hAnsiTheme="minorHAnsi"/>
        </w:rPr>
      </w:pPr>
    </w:p>
    <w:p w14:paraId="32CA7FB9" w14:textId="6D30AD63" w:rsidR="00E2769A" w:rsidRPr="005B172B" w:rsidRDefault="00F476A4" w:rsidP="00B35A17">
      <w:pPr>
        <w:pStyle w:val="TextosemFormatao"/>
        <w:rPr>
          <w:rFonts w:asciiTheme="minorHAnsi" w:hAnsiTheme="minorHAnsi" w:cs="Arial"/>
          <w:sz w:val="22"/>
          <w:szCs w:val="22"/>
        </w:rPr>
      </w:pPr>
      <w:r w:rsidRPr="005B172B">
        <w:rPr>
          <w:rFonts w:asciiTheme="minorHAnsi" w:hAnsiTheme="minorHAnsi" w:cs="Arial"/>
          <w:sz w:val="22"/>
          <w:szCs w:val="22"/>
        </w:rPr>
        <w:t>BOUTINET, Jean-Pierre.   Antropologia do projeto. Porto Alegre: Artes Médicas Sul, 2002</w:t>
      </w:r>
      <w:r>
        <w:rPr>
          <w:rFonts w:asciiTheme="minorHAnsi" w:hAnsiTheme="minorHAnsi" w:cs="Arial"/>
          <w:sz w:val="22"/>
          <w:szCs w:val="22"/>
        </w:rPr>
        <w:t>.</w:t>
      </w:r>
    </w:p>
    <w:p w14:paraId="6C831DD9" w14:textId="77777777" w:rsidR="00F476A4"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BRASIL.   Ministério   da   Educação   e   do   Desporto.   Secretaria   de Educação   Fundamental.   </w:t>
      </w:r>
    </w:p>
    <w:p w14:paraId="1D7A5C77"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Referencial   Curricular   Nacional   Para   a   Educação Infantil. Brasília: MEC/SEF, 1998.  </w:t>
      </w:r>
    </w:p>
    <w:p w14:paraId="7A3A11ED"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_________.  Ministério da Educação   e do   Desporto.  Secretaria   de Educação Fundamental. Referencial Para a Formação de Professores. MEC/SEF. Brasília, 1999. </w:t>
      </w:r>
    </w:p>
    <w:p w14:paraId="20CEA2FE" w14:textId="77777777" w:rsidR="00F476A4" w:rsidRDefault="00F476A4" w:rsidP="00F476A4">
      <w:pPr>
        <w:pStyle w:val="TextosemFormatao"/>
        <w:rPr>
          <w:rFonts w:asciiTheme="minorHAnsi" w:hAnsiTheme="minorHAnsi" w:cs="Arial"/>
          <w:sz w:val="22"/>
          <w:szCs w:val="22"/>
        </w:rPr>
      </w:pPr>
      <w:bookmarkStart w:id="68" w:name="_Toc478377184"/>
      <w:bookmarkStart w:id="69" w:name="_Toc482018022"/>
      <w:r>
        <w:rPr>
          <w:rFonts w:asciiTheme="minorHAnsi" w:hAnsiTheme="minorHAnsi" w:cs="Arial"/>
          <w:sz w:val="22"/>
          <w:szCs w:val="22"/>
        </w:rPr>
        <w:t xml:space="preserve">_________. </w:t>
      </w:r>
      <w:r w:rsidRPr="005B172B">
        <w:rPr>
          <w:rFonts w:asciiTheme="minorHAnsi" w:hAnsiTheme="minorHAnsi" w:cs="Arial"/>
          <w:sz w:val="22"/>
          <w:szCs w:val="22"/>
        </w:rPr>
        <w:t xml:space="preserve">Lei </w:t>
      </w:r>
      <w:r>
        <w:rPr>
          <w:rFonts w:asciiTheme="minorHAnsi" w:hAnsiTheme="minorHAnsi" w:cs="Arial"/>
          <w:sz w:val="22"/>
          <w:szCs w:val="22"/>
        </w:rPr>
        <w:t>9394/96</w:t>
      </w:r>
      <w:r w:rsidRPr="005B172B">
        <w:rPr>
          <w:rFonts w:asciiTheme="minorHAnsi" w:hAnsiTheme="minorHAnsi" w:cs="Arial"/>
          <w:sz w:val="22"/>
          <w:szCs w:val="22"/>
        </w:rPr>
        <w:t xml:space="preserve"> Diretrizes e Bases da Educação Nacional</w:t>
      </w:r>
      <w:bookmarkEnd w:id="68"/>
      <w:bookmarkEnd w:id="69"/>
      <w:r>
        <w:rPr>
          <w:rFonts w:asciiTheme="minorHAnsi" w:hAnsiTheme="minorHAnsi" w:cs="Arial"/>
          <w:sz w:val="22"/>
          <w:szCs w:val="22"/>
        </w:rPr>
        <w:t>.</w:t>
      </w:r>
    </w:p>
    <w:p w14:paraId="324FA159" w14:textId="77777777" w:rsidR="00F476A4" w:rsidRPr="005B172B" w:rsidRDefault="00F476A4" w:rsidP="00F476A4">
      <w:pPr>
        <w:pStyle w:val="TextosemFormatao"/>
        <w:rPr>
          <w:rFonts w:asciiTheme="minorHAnsi" w:hAnsiTheme="minorHAnsi" w:cs="Arial"/>
          <w:sz w:val="22"/>
          <w:szCs w:val="22"/>
        </w:rPr>
      </w:pPr>
      <w:r>
        <w:rPr>
          <w:rFonts w:asciiTheme="minorHAnsi" w:hAnsiTheme="minorHAnsi" w:cs="Arial"/>
          <w:sz w:val="22"/>
          <w:szCs w:val="22"/>
        </w:rPr>
        <w:t>_________. Lei 8.069/90</w:t>
      </w:r>
      <w:bookmarkStart w:id="70" w:name="_Toc478377185"/>
      <w:bookmarkStart w:id="71" w:name="_Toc482018023"/>
      <w:r w:rsidRPr="00F476A4">
        <w:rPr>
          <w:rFonts w:asciiTheme="minorHAnsi" w:hAnsiTheme="minorHAnsi" w:cs="Arial"/>
          <w:sz w:val="22"/>
          <w:szCs w:val="22"/>
        </w:rPr>
        <w:t xml:space="preserve"> </w:t>
      </w:r>
      <w:r w:rsidRPr="005B172B">
        <w:rPr>
          <w:rFonts w:asciiTheme="minorHAnsi" w:hAnsiTheme="minorHAnsi" w:cs="Arial"/>
          <w:sz w:val="22"/>
          <w:szCs w:val="22"/>
        </w:rPr>
        <w:t>Estatuto da Criança e do Adolescente</w:t>
      </w:r>
      <w:bookmarkEnd w:id="70"/>
      <w:bookmarkEnd w:id="71"/>
      <w:r>
        <w:rPr>
          <w:rFonts w:asciiTheme="minorHAnsi" w:hAnsiTheme="minorHAnsi" w:cs="Arial"/>
          <w:sz w:val="22"/>
          <w:szCs w:val="22"/>
        </w:rPr>
        <w:t>.</w:t>
      </w:r>
    </w:p>
    <w:p w14:paraId="1F7E861F" w14:textId="77777777" w:rsidR="00E2769A" w:rsidRPr="005B172B" w:rsidRDefault="00E2769A" w:rsidP="00B35A17">
      <w:pPr>
        <w:pStyle w:val="TextosemFormatao"/>
        <w:rPr>
          <w:rFonts w:asciiTheme="minorHAnsi" w:hAnsiTheme="minorHAnsi" w:cs="Arial"/>
          <w:sz w:val="22"/>
          <w:szCs w:val="22"/>
        </w:rPr>
      </w:pPr>
      <w:r w:rsidRPr="005B172B">
        <w:rPr>
          <w:rFonts w:asciiTheme="minorHAnsi" w:hAnsiTheme="minorHAnsi" w:cs="Arial"/>
          <w:sz w:val="22"/>
          <w:szCs w:val="22"/>
        </w:rPr>
        <w:t>PARÂMETROS CURRICULARES NACIONAIS. Ministério da Educação. Secretaria de Educação Fundamental.</w:t>
      </w:r>
    </w:p>
    <w:p w14:paraId="78FB0EC5"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CBMM/ Fundação ABRINQ pelos Direitos das   Crianças/   UNICEF/ </w:t>
      </w:r>
      <w:proofErr w:type="gramStart"/>
      <w:r w:rsidRPr="005B172B">
        <w:rPr>
          <w:rFonts w:asciiTheme="minorHAnsi" w:hAnsiTheme="minorHAnsi" w:cs="Arial"/>
          <w:sz w:val="22"/>
          <w:szCs w:val="22"/>
        </w:rPr>
        <w:t>Oficina  de</w:t>
      </w:r>
      <w:proofErr w:type="gramEnd"/>
      <w:r w:rsidRPr="005B172B">
        <w:rPr>
          <w:rFonts w:asciiTheme="minorHAnsi" w:hAnsiTheme="minorHAnsi" w:cs="Arial"/>
          <w:sz w:val="22"/>
          <w:szCs w:val="22"/>
        </w:rPr>
        <w:t xml:space="preserve">  Ideias.  10 </w:t>
      </w:r>
      <w:proofErr w:type="gramStart"/>
      <w:r w:rsidRPr="005B172B">
        <w:rPr>
          <w:rFonts w:asciiTheme="minorHAnsi" w:hAnsiTheme="minorHAnsi" w:cs="Arial"/>
          <w:sz w:val="22"/>
          <w:szCs w:val="22"/>
        </w:rPr>
        <w:t>medidas  básicas</w:t>
      </w:r>
      <w:proofErr w:type="gramEnd"/>
      <w:r w:rsidRPr="005B172B">
        <w:rPr>
          <w:rFonts w:asciiTheme="minorHAnsi" w:hAnsiTheme="minorHAnsi" w:cs="Arial"/>
          <w:sz w:val="22"/>
          <w:szCs w:val="22"/>
        </w:rPr>
        <w:t xml:space="preserve">  para  a  infância    brasileira.  São Paulo, 1994. </w:t>
      </w:r>
    </w:p>
    <w:p w14:paraId="5CCF72E4" w14:textId="77777777" w:rsidR="00F476A4" w:rsidRPr="005B172B" w:rsidRDefault="00F476A4" w:rsidP="00F476A4">
      <w:pPr>
        <w:pStyle w:val="TextosemFormatao"/>
        <w:rPr>
          <w:rFonts w:asciiTheme="minorHAnsi" w:hAnsiTheme="minorHAnsi" w:cs="Arial"/>
          <w:sz w:val="22"/>
          <w:szCs w:val="22"/>
        </w:rPr>
      </w:pPr>
      <w:bookmarkStart w:id="72" w:name="_Toc478377181"/>
      <w:bookmarkStart w:id="73" w:name="_Toc482018019"/>
      <w:r w:rsidRPr="005B172B">
        <w:rPr>
          <w:rFonts w:asciiTheme="minorHAnsi" w:hAnsiTheme="minorHAnsi" w:cs="Arial"/>
          <w:sz w:val="22"/>
          <w:szCs w:val="22"/>
        </w:rPr>
        <w:t>DELORS, J. (Org.).  Educação: um tesouro a descobrir.  São Paulo: Cortez, 1998.</w:t>
      </w:r>
      <w:bookmarkEnd w:id="72"/>
      <w:bookmarkEnd w:id="73"/>
      <w:r w:rsidRPr="005B172B">
        <w:rPr>
          <w:rFonts w:asciiTheme="minorHAnsi" w:hAnsiTheme="minorHAnsi" w:cs="Arial"/>
          <w:sz w:val="22"/>
          <w:szCs w:val="22"/>
        </w:rPr>
        <w:t xml:space="preserve"> </w:t>
      </w:r>
    </w:p>
    <w:p w14:paraId="1D777590" w14:textId="77777777" w:rsidR="00F476A4" w:rsidRPr="005B172B" w:rsidRDefault="00F476A4" w:rsidP="00F476A4">
      <w:pPr>
        <w:pStyle w:val="TextosemFormatao"/>
        <w:rPr>
          <w:rFonts w:asciiTheme="minorHAnsi" w:hAnsiTheme="minorHAnsi" w:cs="Arial"/>
          <w:sz w:val="22"/>
          <w:szCs w:val="22"/>
        </w:rPr>
      </w:pPr>
      <w:bookmarkStart w:id="74" w:name="_Toc478377182"/>
      <w:bookmarkStart w:id="75" w:name="_Toc482018020"/>
      <w:r w:rsidRPr="005B172B">
        <w:rPr>
          <w:rFonts w:asciiTheme="minorHAnsi" w:hAnsiTheme="minorHAnsi" w:cs="Arial"/>
          <w:sz w:val="22"/>
          <w:szCs w:val="22"/>
        </w:rPr>
        <w:t>DEWEY, J. Como pensamos.  São Paulo: Companhia Ed. Nacional, 1968.</w:t>
      </w:r>
      <w:bookmarkEnd w:id="74"/>
      <w:bookmarkEnd w:id="75"/>
      <w:r w:rsidRPr="005B172B">
        <w:rPr>
          <w:rFonts w:asciiTheme="minorHAnsi" w:hAnsiTheme="minorHAnsi" w:cs="Arial"/>
          <w:sz w:val="22"/>
          <w:szCs w:val="22"/>
        </w:rPr>
        <w:t xml:space="preserve"> </w:t>
      </w:r>
    </w:p>
    <w:p w14:paraId="0AE5DBE6" w14:textId="77777777"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DOMINGUES, José     Luís.  </w:t>
      </w:r>
      <w:proofErr w:type="gramStart"/>
      <w:r w:rsidRPr="005B172B">
        <w:rPr>
          <w:rFonts w:asciiTheme="minorHAnsi" w:hAnsiTheme="minorHAnsi" w:cs="Arial"/>
          <w:sz w:val="22"/>
          <w:szCs w:val="22"/>
        </w:rPr>
        <w:t>O  cotidiano</w:t>
      </w:r>
      <w:proofErr w:type="gramEnd"/>
      <w:r w:rsidRPr="005B172B">
        <w:rPr>
          <w:rFonts w:asciiTheme="minorHAnsi" w:hAnsiTheme="minorHAnsi" w:cs="Arial"/>
          <w:sz w:val="22"/>
          <w:szCs w:val="22"/>
        </w:rPr>
        <w:t xml:space="preserve">  da  escola   de   1ºGrau:  o  sonho   e   a realidade. Tese de doutorado, PUC, São Paulo, 1985. </w:t>
      </w:r>
    </w:p>
    <w:p w14:paraId="679F2C3B" w14:textId="77777777" w:rsidR="00F476A4" w:rsidRPr="005B172B" w:rsidRDefault="00F476A4" w:rsidP="00F476A4">
      <w:pPr>
        <w:pStyle w:val="TextosemFormatao"/>
        <w:rPr>
          <w:rFonts w:asciiTheme="minorHAnsi" w:hAnsiTheme="minorHAnsi" w:cs="Arial"/>
          <w:sz w:val="22"/>
          <w:szCs w:val="22"/>
        </w:rPr>
      </w:pPr>
      <w:proofErr w:type="gramStart"/>
      <w:r w:rsidRPr="005B172B">
        <w:rPr>
          <w:rFonts w:asciiTheme="minorHAnsi" w:hAnsiTheme="minorHAnsi" w:cs="Arial"/>
          <w:sz w:val="22"/>
          <w:szCs w:val="22"/>
        </w:rPr>
        <w:t>HERNÁNDEZ,  F.</w:t>
      </w:r>
      <w:proofErr w:type="gramEnd"/>
      <w:r w:rsidRPr="005B172B">
        <w:rPr>
          <w:rFonts w:asciiTheme="minorHAnsi" w:hAnsiTheme="minorHAnsi" w:cs="Arial"/>
          <w:sz w:val="22"/>
          <w:szCs w:val="22"/>
        </w:rPr>
        <w:t xml:space="preserve"> &amp; VENTURA, M.   A organização do currículo por projetos de trabalho:  o conhecimento </w:t>
      </w:r>
      <w:proofErr w:type="gramStart"/>
      <w:r w:rsidRPr="005B172B">
        <w:rPr>
          <w:rFonts w:asciiTheme="minorHAnsi" w:hAnsiTheme="minorHAnsi" w:cs="Arial"/>
          <w:sz w:val="22"/>
          <w:szCs w:val="22"/>
        </w:rPr>
        <w:t>é  um</w:t>
      </w:r>
      <w:proofErr w:type="gramEnd"/>
      <w:r w:rsidRPr="005B172B">
        <w:rPr>
          <w:rFonts w:asciiTheme="minorHAnsi" w:hAnsiTheme="minorHAnsi" w:cs="Arial"/>
          <w:sz w:val="22"/>
          <w:szCs w:val="22"/>
        </w:rPr>
        <w:t xml:space="preserve"> caleidoscópio.    Porto Alegre: </w:t>
      </w:r>
      <w:proofErr w:type="gramStart"/>
      <w:r w:rsidRPr="005B172B">
        <w:rPr>
          <w:rFonts w:asciiTheme="minorHAnsi" w:hAnsiTheme="minorHAnsi" w:cs="Arial"/>
          <w:sz w:val="22"/>
          <w:szCs w:val="22"/>
        </w:rPr>
        <w:t>Artes  Médicas</w:t>
      </w:r>
      <w:proofErr w:type="gramEnd"/>
      <w:r w:rsidRPr="005B172B">
        <w:rPr>
          <w:rFonts w:asciiTheme="minorHAnsi" w:hAnsiTheme="minorHAnsi" w:cs="Arial"/>
          <w:sz w:val="22"/>
          <w:szCs w:val="22"/>
        </w:rPr>
        <w:t xml:space="preserve">  Sul, 1998. </w:t>
      </w:r>
    </w:p>
    <w:p w14:paraId="6070C792" w14:textId="77777777" w:rsidR="00F476A4"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MIRANDA, Cláudia. LOPES, Angélica Carvalho. RODRIGUES, Vera Lúcia. </w:t>
      </w:r>
      <w:r w:rsidRPr="005B172B">
        <w:rPr>
          <w:rFonts w:asciiTheme="minorHAnsi" w:hAnsiTheme="minorHAnsi" w:cs="Arial"/>
          <w:i/>
          <w:iCs/>
          <w:sz w:val="22"/>
          <w:szCs w:val="22"/>
        </w:rPr>
        <w:t>Alfabetização</w:t>
      </w:r>
      <w:r w:rsidRPr="005B172B">
        <w:rPr>
          <w:rFonts w:asciiTheme="minorHAnsi" w:hAnsiTheme="minorHAnsi" w:cs="Arial"/>
          <w:sz w:val="22"/>
          <w:szCs w:val="22"/>
        </w:rPr>
        <w:t xml:space="preserve">. São Paulo: Ática, 2001. Vivência e Construção </w:t>
      </w:r>
    </w:p>
    <w:p w14:paraId="61A51AB5" w14:textId="5E134523" w:rsidR="00F476A4" w:rsidRPr="005B172B" w:rsidRDefault="00F476A4" w:rsidP="00F476A4">
      <w:pPr>
        <w:pStyle w:val="TextosemFormatao"/>
        <w:rPr>
          <w:rFonts w:asciiTheme="minorHAnsi" w:hAnsiTheme="minorHAnsi" w:cs="Arial"/>
          <w:sz w:val="22"/>
          <w:szCs w:val="22"/>
        </w:rPr>
      </w:pPr>
      <w:r w:rsidRPr="005B172B">
        <w:rPr>
          <w:rFonts w:asciiTheme="minorHAnsi" w:hAnsiTheme="minorHAnsi" w:cs="Arial"/>
          <w:sz w:val="22"/>
          <w:szCs w:val="22"/>
        </w:rPr>
        <w:t xml:space="preserve">MOREIRA, </w:t>
      </w:r>
      <w:proofErr w:type="spellStart"/>
      <w:r w:rsidRPr="005B172B">
        <w:rPr>
          <w:rFonts w:asciiTheme="minorHAnsi" w:hAnsiTheme="minorHAnsi" w:cs="Arial"/>
          <w:sz w:val="22"/>
          <w:szCs w:val="22"/>
        </w:rPr>
        <w:t>Antonio</w:t>
      </w:r>
      <w:proofErr w:type="spellEnd"/>
      <w:r w:rsidRPr="005B172B">
        <w:rPr>
          <w:rFonts w:asciiTheme="minorHAnsi" w:hAnsiTheme="minorHAnsi" w:cs="Arial"/>
          <w:sz w:val="22"/>
          <w:szCs w:val="22"/>
        </w:rPr>
        <w:t xml:space="preserve">      Flávio   Barbosa.   </w:t>
      </w:r>
      <w:proofErr w:type="gramStart"/>
      <w:r w:rsidRPr="005B172B">
        <w:rPr>
          <w:rFonts w:asciiTheme="minorHAnsi" w:hAnsiTheme="minorHAnsi" w:cs="Arial"/>
          <w:sz w:val="22"/>
          <w:szCs w:val="22"/>
        </w:rPr>
        <w:t xml:space="preserve">Escola,   </w:t>
      </w:r>
      <w:proofErr w:type="gramEnd"/>
      <w:r w:rsidRPr="005B172B">
        <w:rPr>
          <w:rFonts w:asciiTheme="minorHAnsi" w:hAnsiTheme="minorHAnsi" w:cs="Arial"/>
          <w:sz w:val="22"/>
          <w:szCs w:val="22"/>
        </w:rPr>
        <w:t xml:space="preserve">currículo   e   a   construção   do conhecimento. In: Escola Básica. </w:t>
      </w:r>
      <w:proofErr w:type="gramStart"/>
      <w:r w:rsidRPr="005B172B">
        <w:rPr>
          <w:rFonts w:asciiTheme="minorHAnsi" w:hAnsiTheme="minorHAnsi" w:cs="Arial"/>
          <w:sz w:val="22"/>
          <w:szCs w:val="22"/>
        </w:rPr>
        <w:t>Coletânea  CBE</w:t>
      </w:r>
      <w:proofErr w:type="gramEnd"/>
      <w:r w:rsidRPr="005B172B">
        <w:rPr>
          <w:rFonts w:asciiTheme="minorHAnsi" w:hAnsiTheme="minorHAnsi" w:cs="Arial"/>
          <w:sz w:val="22"/>
          <w:szCs w:val="22"/>
        </w:rPr>
        <w:t xml:space="preserve"> Campinas, Papirus,  1992</w:t>
      </w:r>
      <w:r>
        <w:rPr>
          <w:rFonts w:asciiTheme="minorHAnsi" w:hAnsiTheme="minorHAnsi" w:cs="Arial"/>
          <w:sz w:val="22"/>
          <w:szCs w:val="22"/>
        </w:rPr>
        <w:t>.</w:t>
      </w:r>
      <w:r w:rsidRPr="005B172B">
        <w:rPr>
          <w:rFonts w:asciiTheme="minorHAnsi" w:hAnsiTheme="minorHAnsi" w:cs="Arial"/>
          <w:sz w:val="22"/>
          <w:szCs w:val="22"/>
        </w:rPr>
        <w:t xml:space="preserve"> </w:t>
      </w:r>
    </w:p>
    <w:p w14:paraId="22E7BA05" w14:textId="77777777" w:rsidR="00E2769A" w:rsidRPr="005B172B" w:rsidRDefault="00E2769A" w:rsidP="00B35A17">
      <w:pPr>
        <w:pStyle w:val="TextosemFormatao"/>
        <w:rPr>
          <w:rFonts w:asciiTheme="minorHAnsi" w:hAnsiTheme="minorHAnsi"/>
          <w:i/>
          <w:iCs/>
          <w:sz w:val="22"/>
          <w:szCs w:val="22"/>
        </w:rPr>
      </w:pPr>
      <w:r w:rsidRPr="005B172B">
        <w:rPr>
          <w:rFonts w:asciiTheme="minorHAnsi" w:hAnsiTheme="minorHAnsi" w:cs="Arial"/>
          <w:sz w:val="22"/>
          <w:szCs w:val="22"/>
        </w:rPr>
        <w:t xml:space="preserve">RIBEIRO, Lucília Ávila. </w:t>
      </w:r>
      <w:r w:rsidRPr="005B172B">
        <w:rPr>
          <w:rFonts w:asciiTheme="minorHAnsi" w:hAnsiTheme="minorHAnsi" w:cs="Arial"/>
          <w:i/>
          <w:iCs/>
          <w:sz w:val="22"/>
          <w:szCs w:val="22"/>
        </w:rPr>
        <w:t>Coleção Construindo um Mundo Melhor com Estudos Sociais, Saúde e Ciências</w:t>
      </w:r>
      <w:r w:rsidRPr="005B172B">
        <w:rPr>
          <w:rFonts w:asciiTheme="minorHAnsi" w:hAnsiTheme="minorHAnsi"/>
          <w:i/>
          <w:iCs/>
          <w:sz w:val="22"/>
          <w:szCs w:val="22"/>
        </w:rPr>
        <w:t>.</w:t>
      </w:r>
    </w:p>
    <w:p w14:paraId="2D6028ED" w14:textId="009406C9" w:rsidR="00E2769A" w:rsidRDefault="00E2769A" w:rsidP="00B35A17">
      <w:pPr>
        <w:pStyle w:val="TextosemFormatao"/>
        <w:rPr>
          <w:rFonts w:asciiTheme="minorHAnsi" w:hAnsiTheme="minorHAnsi" w:cs="Arial"/>
          <w:sz w:val="22"/>
          <w:szCs w:val="22"/>
        </w:rPr>
      </w:pPr>
      <w:bookmarkStart w:id="76" w:name="_Toc478377183"/>
      <w:bookmarkStart w:id="77" w:name="_Toc482018021"/>
      <w:r w:rsidRPr="005B172B">
        <w:rPr>
          <w:rFonts w:asciiTheme="minorHAnsi" w:hAnsiTheme="minorHAnsi" w:cs="Arial"/>
          <w:sz w:val="22"/>
          <w:szCs w:val="22"/>
        </w:rPr>
        <w:t>SNIDER, Georges. Alegria na escola. Rio de Janeiro: Paz e Terra, 1992.</w:t>
      </w:r>
      <w:bookmarkEnd w:id="76"/>
      <w:bookmarkEnd w:id="77"/>
      <w:r w:rsidR="00F476A4">
        <w:rPr>
          <w:rFonts w:asciiTheme="minorHAnsi" w:hAnsiTheme="minorHAnsi" w:cs="Arial"/>
          <w:sz w:val="22"/>
          <w:szCs w:val="22"/>
        </w:rPr>
        <w:t xml:space="preserve"> </w:t>
      </w:r>
    </w:p>
    <w:p w14:paraId="49D4EA77" w14:textId="0B4DD42D" w:rsidR="00CB4063" w:rsidRDefault="00CB4063" w:rsidP="00B35A17">
      <w:pPr>
        <w:pStyle w:val="TextosemFormatao"/>
        <w:rPr>
          <w:rFonts w:asciiTheme="minorHAnsi" w:hAnsiTheme="minorHAnsi" w:cs="Arial"/>
          <w:sz w:val="22"/>
          <w:szCs w:val="22"/>
        </w:rPr>
      </w:pPr>
    </w:p>
    <w:p w14:paraId="43D184BC" w14:textId="0604EA3D" w:rsidR="00CB4063" w:rsidRPr="00CB4063" w:rsidRDefault="00CB4063" w:rsidP="00B35A17">
      <w:pPr>
        <w:pStyle w:val="TextosemFormatao"/>
        <w:rPr>
          <w:rFonts w:asciiTheme="minorHAnsi" w:hAnsiTheme="minorHAnsi" w:cs="Arial"/>
          <w:color w:val="FF0000"/>
          <w:sz w:val="22"/>
          <w:szCs w:val="22"/>
        </w:rPr>
      </w:pPr>
      <w:r>
        <w:rPr>
          <w:rFonts w:asciiTheme="minorHAnsi" w:hAnsiTheme="minorHAnsi" w:cs="Arial"/>
          <w:color w:val="FF0000"/>
          <w:sz w:val="22"/>
          <w:szCs w:val="22"/>
        </w:rPr>
        <w:t>Citar outras que forem utilizadas</w:t>
      </w:r>
    </w:p>
    <w:p w14:paraId="4C740668" w14:textId="77777777" w:rsidR="00E2769A" w:rsidRPr="005B172B" w:rsidRDefault="00E2769A" w:rsidP="00B35A17">
      <w:pPr>
        <w:pStyle w:val="TextosemFormatao"/>
        <w:rPr>
          <w:rFonts w:asciiTheme="minorHAnsi" w:hAnsiTheme="minorHAnsi" w:cs="Arial"/>
          <w:sz w:val="22"/>
          <w:szCs w:val="22"/>
        </w:rPr>
      </w:pPr>
    </w:p>
    <w:p w14:paraId="561DB292" w14:textId="77777777" w:rsidR="00E2769A" w:rsidRPr="005B172B" w:rsidRDefault="00E2769A" w:rsidP="00B35A17">
      <w:pPr>
        <w:pStyle w:val="TextosemFormatao"/>
        <w:rPr>
          <w:rFonts w:asciiTheme="minorHAnsi" w:hAnsiTheme="minorHAnsi" w:cs="Arial"/>
          <w:sz w:val="22"/>
          <w:szCs w:val="22"/>
        </w:rPr>
      </w:pPr>
    </w:p>
    <w:p w14:paraId="78958137" w14:textId="77777777" w:rsidR="00E2769A" w:rsidRPr="005B172B" w:rsidRDefault="00E2769A" w:rsidP="00B35A17">
      <w:pPr>
        <w:pStyle w:val="TextosemFormatao"/>
        <w:rPr>
          <w:rFonts w:asciiTheme="minorHAnsi" w:hAnsiTheme="minorHAnsi" w:cs="Arial"/>
          <w:sz w:val="22"/>
          <w:szCs w:val="22"/>
        </w:rPr>
      </w:pPr>
    </w:p>
    <w:p w14:paraId="1A8B0AB3" w14:textId="77777777" w:rsidR="00E2769A" w:rsidRPr="005B172B" w:rsidRDefault="00E2769A" w:rsidP="00B35A17">
      <w:pPr>
        <w:pStyle w:val="TextosemFormatao"/>
        <w:rPr>
          <w:rFonts w:asciiTheme="minorHAnsi" w:hAnsiTheme="minorHAnsi" w:cs="Arial"/>
          <w:sz w:val="22"/>
          <w:szCs w:val="22"/>
        </w:rPr>
      </w:pPr>
    </w:p>
    <w:p w14:paraId="63264845" w14:textId="77777777" w:rsidR="00E2769A" w:rsidRPr="005B172B" w:rsidRDefault="00E2769A" w:rsidP="00B35A17">
      <w:pPr>
        <w:pStyle w:val="TextosemFormatao"/>
        <w:rPr>
          <w:rFonts w:asciiTheme="minorHAnsi" w:hAnsiTheme="minorHAnsi" w:cs="Arial"/>
          <w:sz w:val="22"/>
          <w:szCs w:val="22"/>
        </w:rPr>
      </w:pPr>
    </w:p>
    <w:p w14:paraId="4EAF77B3" w14:textId="77777777" w:rsidR="00E2769A" w:rsidRPr="005B172B" w:rsidRDefault="00E2769A" w:rsidP="00B35A17">
      <w:pPr>
        <w:pStyle w:val="TextosemFormatao"/>
        <w:rPr>
          <w:rFonts w:asciiTheme="minorHAnsi" w:hAnsiTheme="minorHAnsi" w:cs="Arial"/>
          <w:sz w:val="22"/>
          <w:szCs w:val="22"/>
        </w:rPr>
      </w:pPr>
    </w:p>
    <w:p w14:paraId="3C8FF8CD" w14:textId="77777777" w:rsidR="00E2769A" w:rsidRPr="005B172B" w:rsidRDefault="00E2769A" w:rsidP="00B35A17">
      <w:pPr>
        <w:pStyle w:val="TextosemFormatao"/>
        <w:rPr>
          <w:rFonts w:asciiTheme="minorHAnsi" w:hAnsiTheme="minorHAnsi" w:cs="Arial"/>
          <w:sz w:val="22"/>
          <w:szCs w:val="22"/>
        </w:rPr>
      </w:pPr>
    </w:p>
    <w:p w14:paraId="7A48A417" w14:textId="77777777" w:rsidR="00E2769A" w:rsidRPr="005B172B" w:rsidRDefault="00E2769A" w:rsidP="00B35A17">
      <w:pPr>
        <w:pStyle w:val="TextosemFormatao"/>
        <w:rPr>
          <w:rFonts w:asciiTheme="minorHAnsi" w:hAnsiTheme="minorHAnsi" w:cs="Arial"/>
          <w:sz w:val="22"/>
          <w:szCs w:val="22"/>
        </w:rPr>
      </w:pPr>
    </w:p>
    <w:p w14:paraId="4FCBFB78" w14:textId="77777777" w:rsidR="00E2769A" w:rsidRPr="005B172B" w:rsidRDefault="00E2769A" w:rsidP="00B35A17">
      <w:pPr>
        <w:pStyle w:val="TextosemFormatao"/>
        <w:rPr>
          <w:rFonts w:asciiTheme="minorHAnsi" w:hAnsiTheme="minorHAnsi" w:cs="Arial"/>
          <w:sz w:val="22"/>
          <w:szCs w:val="22"/>
        </w:rPr>
      </w:pPr>
    </w:p>
    <w:p w14:paraId="5F7B00D6" w14:textId="77777777" w:rsidR="00E2769A" w:rsidRDefault="00E2769A" w:rsidP="00B35A17">
      <w:pPr>
        <w:pStyle w:val="TextosemFormatao"/>
        <w:rPr>
          <w:rFonts w:asciiTheme="minorHAnsi" w:hAnsiTheme="minorHAnsi" w:cs="Arial"/>
          <w:sz w:val="22"/>
          <w:szCs w:val="22"/>
        </w:rPr>
      </w:pPr>
    </w:p>
    <w:p w14:paraId="4C3D3C46" w14:textId="77777777" w:rsidR="00707A45" w:rsidRDefault="00707A45" w:rsidP="00B35A17">
      <w:pPr>
        <w:pStyle w:val="TextosemFormatao"/>
        <w:rPr>
          <w:rFonts w:asciiTheme="minorHAnsi" w:hAnsiTheme="minorHAnsi" w:cs="Arial"/>
          <w:sz w:val="22"/>
          <w:szCs w:val="22"/>
        </w:rPr>
      </w:pPr>
    </w:p>
    <w:p w14:paraId="643E24D7" w14:textId="77777777" w:rsidR="00707A45" w:rsidRDefault="00707A45" w:rsidP="00B35A17">
      <w:pPr>
        <w:pStyle w:val="TextosemFormatao"/>
        <w:rPr>
          <w:rFonts w:asciiTheme="minorHAnsi" w:hAnsiTheme="minorHAnsi" w:cs="Arial"/>
          <w:sz w:val="22"/>
          <w:szCs w:val="22"/>
        </w:rPr>
      </w:pPr>
    </w:p>
    <w:p w14:paraId="3F183D06" w14:textId="77777777" w:rsidR="00707A45" w:rsidRDefault="00707A45" w:rsidP="00B35A17">
      <w:pPr>
        <w:pStyle w:val="TextosemFormatao"/>
        <w:rPr>
          <w:rFonts w:asciiTheme="minorHAnsi" w:hAnsiTheme="minorHAnsi" w:cs="Arial"/>
          <w:sz w:val="22"/>
          <w:szCs w:val="22"/>
        </w:rPr>
      </w:pPr>
    </w:p>
    <w:p w14:paraId="1FE9DEC1" w14:textId="77777777" w:rsidR="00707A45" w:rsidRDefault="00707A45" w:rsidP="00B35A17">
      <w:pPr>
        <w:pStyle w:val="TextosemFormatao"/>
        <w:rPr>
          <w:rFonts w:asciiTheme="minorHAnsi" w:hAnsiTheme="minorHAnsi" w:cs="Arial"/>
          <w:sz w:val="22"/>
          <w:szCs w:val="22"/>
        </w:rPr>
      </w:pPr>
    </w:p>
    <w:p w14:paraId="6A136834" w14:textId="77777777" w:rsidR="00707A45" w:rsidRDefault="00707A45" w:rsidP="00B35A17">
      <w:pPr>
        <w:pStyle w:val="TextosemFormatao"/>
        <w:rPr>
          <w:rFonts w:asciiTheme="minorHAnsi" w:hAnsiTheme="minorHAnsi" w:cs="Arial"/>
          <w:sz w:val="22"/>
          <w:szCs w:val="22"/>
        </w:rPr>
      </w:pPr>
    </w:p>
    <w:p w14:paraId="059187C8" w14:textId="77777777" w:rsidR="00707A45" w:rsidRDefault="00707A45" w:rsidP="00B35A17">
      <w:pPr>
        <w:pStyle w:val="TextosemFormatao"/>
        <w:rPr>
          <w:rFonts w:asciiTheme="minorHAnsi" w:hAnsiTheme="minorHAnsi" w:cs="Arial"/>
          <w:sz w:val="22"/>
          <w:szCs w:val="22"/>
        </w:rPr>
      </w:pPr>
    </w:p>
    <w:p w14:paraId="3B12C4EB" w14:textId="77777777" w:rsidR="00707A45" w:rsidRDefault="00707A45" w:rsidP="00B35A17">
      <w:pPr>
        <w:pStyle w:val="TextosemFormatao"/>
        <w:rPr>
          <w:rFonts w:asciiTheme="minorHAnsi" w:hAnsiTheme="minorHAnsi" w:cs="Arial"/>
          <w:sz w:val="22"/>
          <w:szCs w:val="22"/>
        </w:rPr>
      </w:pPr>
    </w:p>
    <w:p w14:paraId="5A194D3A" w14:textId="77777777" w:rsidR="00707A45" w:rsidRDefault="00707A45" w:rsidP="00B35A17">
      <w:pPr>
        <w:pStyle w:val="TextosemFormatao"/>
        <w:rPr>
          <w:rFonts w:asciiTheme="minorHAnsi" w:hAnsiTheme="minorHAnsi" w:cs="Arial"/>
          <w:sz w:val="22"/>
          <w:szCs w:val="22"/>
        </w:rPr>
      </w:pPr>
    </w:p>
    <w:p w14:paraId="17B48C74" w14:textId="77777777" w:rsidR="00707A45" w:rsidRDefault="00707A45" w:rsidP="00B35A17">
      <w:pPr>
        <w:pStyle w:val="TextosemFormatao"/>
        <w:rPr>
          <w:rFonts w:asciiTheme="minorHAnsi" w:hAnsiTheme="minorHAnsi" w:cs="Arial"/>
          <w:sz w:val="22"/>
          <w:szCs w:val="22"/>
        </w:rPr>
      </w:pPr>
    </w:p>
    <w:p w14:paraId="047D0494" w14:textId="77777777" w:rsidR="00707A45" w:rsidRPr="005B172B" w:rsidRDefault="00707A45" w:rsidP="00B35A17">
      <w:pPr>
        <w:pStyle w:val="TextosemFormatao"/>
        <w:rPr>
          <w:rFonts w:asciiTheme="minorHAnsi" w:hAnsiTheme="minorHAnsi" w:cs="Arial"/>
          <w:sz w:val="22"/>
          <w:szCs w:val="22"/>
        </w:rPr>
      </w:pPr>
    </w:p>
    <w:p w14:paraId="6C4E2046" w14:textId="77777777" w:rsidR="00E2769A" w:rsidRPr="005B172B" w:rsidRDefault="00E2769A" w:rsidP="00B35A17">
      <w:pPr>
        <w:rPr>
          <w:rFonts w:asciiTheme="minorHAnsi" w:hAnsiTheme="minorHAnsi"/>
          <w:sz w:val="22"/>
          <w:szCs w:val="22"/>
        </w:rPr>
      </w:pPr>
    </w:p>
    <w:p w14:paraId="13B9DBBD" w14:textId="5848707D" w:rsidR="00227BBE" w:rsidRDefault="00227BBE" w:rsidP="00227BBE">
      <w:pPr>
        <w:pStyle w:val="Ttulo1"/>
        <w:rPr>
          <w:rFonts w:asciiTheme="minorHAnsi" w:hAnsiTheme="minorHAnsi" w:cs="Arial"/>
          <w:color w:val="auto"/>
        </w:rPr>
      </w:pPr>
      <w:bookmarkStart w:id="78" w:name="_Toc157156886"/>
      <w:r w:rsidRPr="00E457FF">
        <w:rPr>
          <w:rFonts w:asciiTheme="minorHAnsi" w:hAnsiTheme="minorHAnsi" w:cs="Arial"/>
          <w:color w:val="auto"/>
        </w:rPr>
        <w:lastRenderedPageBreak/>
        <w:t>1</w:t>
      </w:r>
      <w:r>
        <w:rPr>
          <w:rFonts w:asciiTheme="minorHAnsi" w:hAnsiTheme="minorHAnsi" w:cs="Arial"/>
          <w:color w:val="auto"/>
        </w:rPr>
        <w:t>4</w:t>
      </w:r>
      <w:r w:rsidRPr="00E457FF">
        <w:rPr>
          <w:rFonts w:asciiTheme="minorHAnsi" w:hAnsiTheme="minorHAnsi" w:cs="Arial"/>
          <w:color w:val="auto"/>
        </w:rPr>
        <w:t>.</w:t>
      </w:r>
      <w:r w:rsidRPr="00E457FF">
        <w:rPr>
          <w:rFonts w:asciiTheme="minorHAnsi" w:hAnsiTheme="minorHAnsi" w:cs="Arial"/>
          <w:color w:val="auto"/>
        </w:rPr>
        <w:tab/>
      </w:r>
      <w:r w:rsidR="005071A2" w:rsidRPr="00E457FF">
        <w:rPr>
          <w:rFonts w:asciiTheme="minorHAnsi" w:hAnsiTheme="minorHAnsi" w:cs="Arial"/>
          <w:color w:val="auto"/>
        </w:rPr>
        <w:t>Ata de Aprovação</w:t>
      </w:r>
      <w:bookmarkEnd w:id="78"/>
    </w:p>
    <w:p w14:paraId="5EAAC328" w14:textId="77777777" w:rsidR="00707A45" w:rsidRDefault="00707A45" w:rsidP="00707A45">
      <w:pPr>
        <w:autoSpaceDE w:val="0"/>
        <w:autoSpaceDN w:val="0"/>
        <w:adjustRightInd w:val="0"/>
        <w:jc w:val="center"/>
        <w:rPr>
          <w:rFonts w:cs="Helvetica-Bold"/>
          <w:b/>
          <w:bCs/>
        </w:rPr>
      </w:pPr>
      <w:r w:rsidRPr="00DD56DE">
        <w:rPr>
          <w:rFonts w:asciiTheme="minorHAnsi" w:hAnsiTheme="minorHAnsi" w:cs="Helvetica-Bold"/>
          <w:b/>
          <w:bCs/>
        </w:rPr>
        <w:t xml:space="preserve">ATA DE APROVAÇÃO DO PROJETO POLÍTICO PEDAGÓGICO </w:t>
      </w:r>
    </w:p>
    <w:p w14:paraId="580DC71F" w14:textId="77777777" w:rsidR="00707A45" w:rsidRPr="00037390" w:rsidRDefault="00707A45" w:rsidP="00707A45">
      <w:pPr>
        <w:autoSpaceDE w:val="0"/>
        <w:autoSpaceDN w:val="0"/>
        <w:adjustRightInd w:val="0"/>
        <w:jc w:val="center"/>
        <w:rPr>
          <w:rFonts w:ascii="Helvetica-Bold" w:hAnsi="Helvetica-Bold" w:cs="Helvetica-Bold"/>
          <w:b/>
          <w:bCs/>
          <w:color w:val="FF0000"/>
        </w:rPr>
      </w:pPr>
      <w:r w:rsidRPr="00037390">
        <w:rPr>
          <w:rFonts w:cs="Helvetica-Bold"/>
          <w:b/>
          <w:bCs/>
          <w:color w:val="FF0000"/>
        </w:rPr>
        <w:t>(Sugestão de modelo)</w:t>
      </w:r>
    </w:p>
    <w:p w14:paraId="239CD830" w14:textId="598439C2" w:rsidR="00707A45" w:rsidRPr="00707A45" w:rsidRDefault="00707A45" w:rsidP="00707A45">
      <w:pPr>
        <w:autoSpaceDE w:val="0"/>
        <w:autoSpaceDN w:val="0"/>
        <w:adjustRightInd w:val="0"/>
        <w:rPr>
          <w:rFonts w:asciiTheme="minorHAnsi" w:hAnsiTheme="minorHAnsi" w:cs="Helvetica"/>
          <w:color w:val="FF0000"/>
        </w:rPr>
      </w:pPr>
      <w:r w:rsidRPr="00707A45">
        <w:rPr>
          <w:rFonts w:asciiTheme="minorHAnsi" w:hAnsiTheme="minorHAnsi" w:cs="Helvetica"/>
          <w:color w:val="FF0000"/>
        </w:rPr>
        <w:t>____________________________________________</w:t>
      </w:r>
      <w:r>
        <w:rPr>
          <w:rFonts w:asciiTheme="minorHAnsi" w:hAnsiTheme="minorHAnsi" w:cs="Helvetica"/>
          <w:color w:val="FF0000"/>
        </w:rPr>
        <w:t>______________</w:t>
      </w:r>
    </w:p>
    <w:p w14:paraId="531E80CE" w14:textId="77777777" w:rsidR="00707A45" w:rsidRPr="00707A45" w:rsidRDefault="00707A45" w:rsidP="00707A45">
      <w:pPr>
        <w:pStyle w:val="SemEspaamento"/>
        <w:rPr>
          <w:color w:val="FF0000"/>
        </w:rPr>
      </w:pPr>
      <w:r w:rsidRPr="00707A45">
        <w:rPr>
          <w:color w:val="FF0000"/>
        </w:rPr>
        <w:t xml:space="preserve">(Nome da escola) </w:t>
      </w:r>
    </w:p>
    <w:p w14:paraId="544030BB" w14:textId="3BFC54AD" w:rsidR="00707A45" w:rsidRPr="00707A45" w:rsidRDefault="00707A45" w:rsidP="00707A45">
      <w:pPr>
        <w:pStyle w:val="SemEspaamento"/>
        <w:rPr>
          <w:color w:val="FF0000"/>
        </w:rPr>
      </w:pPr>
      <w:r w:rsidRPr="00707A45">
        <w:rPr>
          <w:color w:val="FF0000"/>
        </w:rPr>
        <w:t>_________________________, _____, ____de _______________de 202</w:t>
      </w:r>
      <w:r w:rsidR="00C00B17">
        <w:rPr>
          <w:color w:val="FF0000"/>
        </w:rPr>
        <w:t>4</w:t>
      </w:r>
      <w:r w:rsidRPr="00707A45">
        <w:rPr>
          <w:color w:val="FF0000"/>
        </w:rPr>
        <w:t>.</w:t>
      </w:r>
    </w:p>
    <w:p w14:paraId="3D9A643A" w14:textId="77777777" w:rsidR="00707A45" w:rsidRPr="00707A45" w:rsidRDefault="00707A45" w:rsidP="00707A45">
      <w:pPr>
        <w:pStyle w:val="SemEspaamento"/>
        <w:rPr>
          <w:color w:val="FF0000"/>
        </w:rPr>
      </w:pPr>
      <w:r w:rsidRPr="00707A45">
        <w:rPr>
          <w:color w:val="FF0000"/>
        </w:rPr>
        <w:t>(Município) (UF) (Data)</w:t>
      </w:r>
    </w:p>
    <w:p w14:paraId="6703ED4B" w14:textId="77777777" w:rsidR="00707A45" w:rsidRDefault="00707A45" w:rsidP="00707A45">
      <w:pPr>
        <w:jc w:val="both"/>
        <w:rPr>
          <w:sz w:val="20"/>
          <w:szCs w:val="20"/>
        </w:rPr>
      </w:pPr>
    </w:p>
    <w:p w14:paraId="1CB3497D" w14:textId="57A5E7F9" w:rsidR="00707A45" w:rsidRPr="00354489" w:rsidRDefault="00707A45" w:rsidP="00707A45">
      <w:pPr>
        <w:pStyle w:val="SemEspaamento"/>
        <w:jc w:val="both"/>
        <w:rPr>
          <w:sz w:val="20"/>
        </w:rPr>
      </w:pPr>
      <w:r w:rsidRPr="00354489">
        <w:rPr>
          <w:sz w:val="20"/>
        </w:rPr>
        <w:t xml:space="preserve">Aos </w:t>
      </w:r>
      <w:proofErr w:type="spellStart"/>
      <w:r w:rsidRPr="00354489">
        <w:rPr>
          <w:sz w:val="20"/>
        </w:rPr>
        <w:t>xxx</w:t>
      </w:r>
      <w:proofErr w:type="spellEnd"/>
      <w:r w:rsidRPr="00354489">
        <w:rPr>
          <w:sz w:val="20"/>
        </w:rPr>
        <w:t xml:space="preserve"> dias do mês de </w:t>
      </w:r>
      <w:proofErr w:type="spellStart"/>
      <w:r w:rsidRPr="00354489">
        <w:rPr>
          <w:sz w:val="20"/>
        </w:rPr>
        <w:t>xxxxxxxxx</w:t>
      </w:r>
      <w:proofErr w:type="spellEnd"/>
      <w:r w:rsidR="00C00B17">
        <w:rPr>
          <w:sz w:val="20"/>
        </w:rPr>
        <w:t xml:space="preserve"> do ano de 2024</w:t>
      </w:r>
      <w:r w:rsidRPr="00354489">
        <w:rPr>
          <w:sz w:val="20"/>
        </w:rPr>
        <w:t xml:space="preserve">, reuniram-se direção, professores, funcionários, alunos e pais da Escola Municipal </w:t>
      </w:r>
      <w:proofErr w:type="spellStart"/>
      <w:r w:rsidRPr="00354489">
        <w:rPr>
          <w:sz w:val="20"/>
        </w:rPr>
        <w:t>xxxxxxxxxxxx</w:t>
      </w:r>
      <w:proofErr w:type="spellEnd"/>
      <w:r w:rsidRPr="00354489">
        <w:rPr>
          <w:sz w:val="20"/>
        </w:rPr>
        <w:t xml:space="preserve"> para análise e aprovação do Projeto Político Pedagógico para o ano de 202</w:t>
      </w:r>
      <w:r w:rsidR="00C00B17">
        <w:rPr>
          <w:sz w:val="20"/>
        </w:rPr>
        <w:t>4</w:t>
      </w:r>
      <w:r w:rsidRPr="00354489">
        <w:rPr>
          <w:sz w:val="20"/>
        </w:rPr>
        <w:t xml:space="preserve">. Ressalta-se que a elaboração do mesmo se deu de forma coletiva e participativa dos componentes da comunidade escolar com a  intenção </w:t>
      </w:r>
      <w:r w:rsidR="00CB4063" w:rsidRPr="00354489">
        <w:rPr>
          <w:sz w:val="20"/>
        </w:rPr>
        <w:t>da</w:t>
      </w:r>
      <w:r w:rsidRPr="00354489">
        <w:rPr>
          <w:sz w:val="20"/>
        </w:rPr>
        <w:t xml:space="preserve"> escola e seus profissionais realizarem um trabalho de qualidade, resultante de reflexões e questionamentos dos profissionais sobre o que é a escola hoje e o que poderá a vir a ser. </w:t>
      </w:r>
      <w:r w:rsidR="003F6AFF" w:rsidRPr="00354489">
        <w:rPr>
          <w:color w:val="FF0000"/>
          <w:sz w:val="20"/>
        </w:rPr>
        <w:t xml:space="preserve">Foram </w:t>
      </w:r>
      <w:r w:rsidR="00354489" w:rsidRPr="00354489">
        <w:rPr>
          <w:color w:val="FF0000"/>
          <w:sz w:val="20"/>
        </w:rPr>
        <w:t>discutidas as fraquezas, ameaças, oportunidades e forças da instituição bem como verificados os resultados das avaliações externas e fluxo do ano de 202</w:t>
      </w:r>
      <w:r w:rsidR="00C00B17">
        <w:rPr>
          <w:color w:val="FF0000"/>
          <w:sz w:val="20"/>
        </w:rPr>
        <w:t>3</w:t>
      </w:r>
      <w:r w:rsidR="00354489" w:rsidRPr="00354489">
        <w:rPr>
          <w:color w:val="FF0000"/>
          <w:sz w:val="20"/>
        </w:rPr>
        <w:t xml:space="preserve"> para que servissem de </w:t>
      </w:r>
      <w:r w:rsidR="003F6AFF" w:rsidRPr="00354489">
        <w:rPr>
          <w:color w:val="FF0000"/>
          <w:sz w:val="20"/>
        </w:rPr>
        <w:t xml:space="preserve"> diagnósticos orientadores para a elaboração do Plano de Ação Coletiva 202</w:t>
      </w:r>
      <w:r w:rsidR="00C00B17">
        <w:rPr>
          <w:color w:val="FF0000"/>
          <w:sz w:val="20"/>
        </w:rPr>
        <w:t>4</w:t>
      </w:r>
      <w:r w:rsidR="003F6AFF" w:rsidRPr="00354489">
        <w:rPr>
          <w:sz w:val="20"/>
        </w:rPr>
        <w:t xml:space="preserve">. </w:t>
      </w:r>
      <w:r w:rsidRPr="00354489">
        <w:rPr>
          <w:sz w:val="20"/>
        </w:rPr>
        <w:t>Desta forma o  Projeto Pedagógico apresentado  expressa a identidade da escola como uma instituição que tem personalidade própria, por refletir o pensamento do seu coletivo, levando em consideração as práticas e necessidades da comunidade escolar, as diretrizes nacionais, e as normas, regulamentos e orientações curriculares e metodológicas do Sistema Municipal de Educação, garantindo  o acesso e permanência, com sucesso, do aluno na escola; gestão democrática; qualidade do ensino; organização e integração curricular; integração escola/família/comunidade e autonomia.</w:t>
      </w:r>
    </w:p>
    <w:p w14:paraId="251701D3" w14:textId="77777777" w:rsidR="00707A45" w:rsidRDefault="00707A45" w:rsidP="00707A45">
      <w:pPr>
        <w:rPr>
          <w:rFonts w:ascii="Helvetica" w:hAnsi="Helvetica" w:cs="Helvetica"/>
          <w:sz w:val="20"/>
          <w:szCs w:val="20"/>
        </w:rPr>
      </w:pPr>
    </w:p>
    <w:tbl>
      <w:tblPr>
        <w:tblStyle w:val="Tabelacomgrade"/>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0"/>
        <w:gridCol w:w="283"/>
        <w:gridCol w:w="2552"/>
        <w:gridCol w:w="265"/>
        <w:gridCol w:w="1870"/>
      </w:tblGrid>
      <w:tr w:rsidR="00707A45" w14:paraId="7E965883" w14:textId="77777777" w:rsidTr="00D00495">
        <w:tc>
          <w:tcPr>
            <w:tcW w:w="4390" w:type="dxa"/>
            <w:vMerge w:val="restart"/>
            <w:tcBorders>
              <w:right w:val="nil"/>
            </w:tcBorders>
          </w:tcPr>
          <w:p w14:paraId="7EADC514" w14:textId="77777777" w:rsidR="00707A45" w:rsidRDefault="00707A45" w:rsidP="00D00495">
            <w:pPr>
              <w:pStyle w:val="SemEspaamento"/>
            </w:pPr>
            <w:r>
              <w:t>Nome Completo dos Participantes:</w:t>
            </w:r>
          </w:p>
        </w:tc>
        <w:tc>
          <w:tcPr>
            <w:tcW w:w="283" w:type="dxa"/>
            <w:vMerge w:val="restart"/>
            <w:tcBorders>
              <w:left w:val="nil"/>
              <w:right w:val="nil"/>
            </w:tcBorders>
          </w:tcPr>
          <w:p w14:paraId="6B6E90C4" w14:textId="77777777" w:rsidR="00707A45" w:rsidRDefault="00707A45" w:rsidP="00D00495">
            <w:pPr>
              <w:pStyle w:val="SemEspaamento"/>
            </w:pPr>
          </w:p>
        </w:tc>
        <w:tc>
          <w:tcPr>
            <w:tcW w:w="2817" w:type="dxa"/>
            <w:gridSpan w:val="2"/>
            <w:tcBorders>
              <w:left w:val="nil"/>
              <w:bottom w:val="nil"/>
              <w:right w:val="nil"/>
            </w:tcBorders>
          </w:tcPr>
          <w:p w14:paraId="0BB49CD4" w14:textId="77777777" w:rsidR="00707A45" w:rsidRDefault="00707A45" w:rsidP="00D00495">
            <w:pPr>
              <w:pStyle w:val="SemEspaamento"/>
            </w:pPr>
            <w:r>
              <w:t>Cargo que ocupa:</w:t>
            </w:r>
          </w:p>
        </w:tc>
        <w:tc>
          <w:tcPr>
            <w:tcW w:w="1870" w:type="dxa"/>
            <w:vMerge w:val="restart"/>
            <w:tcBorders>
              <w:left w:val="nil"/>
            </w:tcBorders>
          </w:tcPr>
          <w:p w14:paraId="2AF11A9A" w14:textId="77777777" w:rsidR="00707A45" w:rsidRDefault="00707A45" w:rsidP="00D00495">
            <w:pPr>
              <w:pStyle w:val="SemEspaamento"/>
            </w:pPr>
            <w:r>
              <w:t>Assinatura:</w:t>
            </w:r>
          </w:p>
        </w:tc>
      </w:tr>
      <w:tr w:rsidR="00707A45" w14:paraId="3515345E" w14:textId="77777777" w:rsidTr="00D00495">
        <w:tc>
          <w:tcPr>
            <w:tcW w:w="4390" w:type="dxa"/>
            <w:vMerge/>
            <w:tcBorders>
              <w:right w:val="nil"/>
            </w:tcBorders>
          </w:tcPr>
          <w:p w14:paraId="68CEA03C"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59E6075F" w14:textId="77777777" w:rsidR="00707A45" w:rsidRDefault="00707A45" w:rsidP="00D00495">
            <w:pPr>
              <w:rPr>
                <w:rFonts w:ascii="Helvetica" w:hAnsi="Helvetica" w:cs="Helvetica"/>
                <w:sz w:val="20"/>
                <w:szCs w:val="20"/>
              </w:rPr>
            </w:pPr>
          </w:p>
        </w:tc>
        <w:tc>
          <w:tcPr>
            <w:tcW w:w="2817" w:type="dxa"/>
            <w:gridSpan w:val="2"/>
            <w:tcBorders>
              <w:top w:val="nil"/>
              <w:left w:val="nil"/>
              <w:bottom w:val="nil"/>
              <w:right w:val="nil"/>
            </w:tcBorders>
          </w:tcPr>
          <w:p w14:paraId="68B59EBA" w14:textId="77777777" w:rsidR="00707A45" w:rsidRDefault="00707A45" w:rsidP="00D00495">
            <w:pPr>
              <w:rPr>
                <w:rFonts w:ascii="Helvetica" w:hAnsi="Helvetica" w:cs="Helvetica"/>
                <w:sz w:val="20"/>
                <w:szCs w:val="20"/>
              </w:rPr>
            </w:pPr>
          </w:p>
        </w:tc>
        <w:tc>
          <w:tcPr>
            <w:tcW w:w="1870" w:type="dxa"/>
            <w:vMerge/>
            <w:tcBorders>
              <w:left w:val="nil"/>
            </w:tcBorders>
          </w:tcPr>
          <w:p w14:paraId="1A972FE5" w14:textId="77777777" w:rsidR="00707A45" w:rsidRDefault="00707A45" w:rsidP="00D00495">
            <w:pPr>
              <w:rPr>
                <w:rFonts w:ascii="Helvetica" w:hAnsi="Helvetica" w:cs="Helvetica"/>
                <w:sz w:val="20"/>
                <w:szCs w:val="20"/>
              </w:rPr>
            </w:pPr>
          </w:p>
        </w:tc>
      </w:tr>
      <w:tr w:rsidR="00707A45" w14:paraId="31FFC31A" w14:textId="77777777" w:rsidTr="00D00495">
        <w:tc>
          <w:tcPr>
            <w:tcW w:w="4390" w:type="dxa"/>
            <w:tcBorders>
              <w:right w:val="nil"/>
            </w:tcBorders>
          </w:tcPr>
          <w:p w14:paraId="0986BB44"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10CACD43" w14:textId="77777777" w:rsidR="00707A45" w:rsidRDefault="00707A45" w:rsidP="00D00495">
            <w:pPr>
              <w:rPr>
                <w:rFonts w:ascii="Helvetica" w:hAnsi="Helvetica" w:cs="Helvetica"/>
                <w:sz w:val="20"/>
                <w:szCs w:val="20"/>
              </w:rPr>
            </w:pPr>
          </w:p>
        </w:tc>
        <w:tc>
          <w:tcPr>
            <w:tcW w:w="2552" w:type="dxa"/>
            <w:tcBorders>
              <w:left w:val="nil"/>
              <w:right w:val="nil"/>
            </w:tcBorders>
          </w:tcPr>
          <w:p w14:paraId="4F314799" w14:textId="77777777" w:rsidR="00707A45" w:rsidRDefault="00707A45" w:rsidP="00D00495">
            <w:pPr>
              <w:rPr>
                <w:rFonts w:ascii="Helvetica" w:hAnsi="Helvetica" w:cs="Helvetica"/>
                <w:sz w:val="20"/>
                <w:szCs w:val="20"/>
              </w:rPr>
            </w:pPr>
          </w:p>
        </w:tc>
        <w:tc>
          <w:tcPr>
            <w:tcW w:w="265" w:type="dxa"/>
            <w:vMerge w:val="restart"/>
            <w:tcBorders>
              <w:top w:val="nil"/>
              <w:left w:val="nil"/>
              <w:right w:val="nil"/>
            </w:tcBorders>
          </w:tcPr>
          <w:p w14:paraId="3094A4A1" w14:textId="77777777" w:rsidR="00707A45" w:rsidRDefault="00707A45" w:rsidP="00D00495">
            <w:pPr>
              <w:rPr>
                <w:rFonts w:ascii="Helvetica" w:hAnsi="Helvetica" w:cs="Helvetica"/>
                <w:sz w:val="20"/>
                <w:szCs w:val="20"/>
              </w:rPr>
            </w:pPr>
          </w:p>
        </w:tc>
        <w:tc>
          <w:tcPr>
            <w:tcW w:w="1870" w:type="dxa"/>
            <w:tcBorders>
              <w:left w:val="nil"/>
            </w:tcBorders>
          </w:tcPr>
          <w:p w14:paraId="517C8B7B" w14:textId="77777777" w:rsidR="00707A45" w:rsidRDefault="00707A45" w:rsidP="00D00495">
            <w:pPr>
              <w:rPr>
                <w:rFonts w:ascii="Helvetica" w:hAnsi="Helvetica" w:cs="Helvetica"/>
                <w:sz w:val="20"/>
                <w:szCs w:val="20"/>
              </w:rPr>
            </w:pPr>
          </w:p>
        </w:tc>
      </w:tr>
      <w:tr w:rsidR="00707A45" w14:paraId="6106851C" w14:textId="77777777" w:rsidTr="00D00495">
        <w:tc>
          <w:tcPr>
            <w:tcW w:w="4390" w:type="dxa"/>
            <w:tcBorders>
              <w:right w:val="nil"/>
            </w:tcBorders>
          </w:tcPr>
          <w:p w14:paraId="3BEC98FB"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EB5BB88" w14:textId="77777777" w:rsidR="00707A45" w:rsidRDefault="00707A45" w:rsidP="00D00495">
            <w:pPr>
              <w:rPr>
                <w:rFonts w:ascii="Helvetica" w:hAnsi="Helvetica" w:cs="Helvetica"/>
                <w:sz w:val="20"/>
                <w:szCs w:val="20"/>
              </w:rPr>
            </w:pPr>
          </w:p>
        </w:tc>
        <w:tc>
          <w:tcPr>
            <w:tcW w:w="2552" w:type="dxa"/>
            <w:tcBorders>
              <w:left w:val="nil"/>
              <w:right w:val="nil"/>
            </w:tcBorders>
          </w:tcPr>
          <w:p w14:paraId="1CE85542"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181B7A67" w14:textId="77777777" w:rsidR="00707A45" w:rsidRDefault="00707A45" w:rsidP="00D00495">
            <w:pPr>
              <w:rPr>
                <w:rFonts w:ascii="Helvetica" w:hAnsi="Helvetica" w:cs="Helvetica"/>
                <w:sz w:val="20"/>
                <w:szCs w:val="20"/>
              </w:rPr>
            </w:pPr>
          </w:p>
        </w:tc>
        <w:tc>
          <w:tcPr>
            <w:tcW w:w="1870" w:type="dxa"/>
            <w:tcBorders>
              <w:left w:val="nil"/>
            </w:tcBorders>
          </w:tcPr>
          <w:p w14:paraId="71338873" w14:textId="77777777" w:rsidR="00707A45" w:rsidRDefault="00707A45" w:rsidP="00D00495">
            <w:pPr>
              <w:rPr>
                <w:rFonts w:ascii="Helvetica" w:hAnsi="Helvetica" w:cs="Helvetica"/>
                <w:sz w:val="20"/>
                <w:szCs w:val="20"/>
              </w:rPr>
            </w:pPr>
          </w:p>
        </w:tc>
      </w:tr>
      <w:tr w:rsidR="00707A45" w14:paraId="731CFF06" w14:textId="77777777" w:rsidTr="00D00495">
        <w:tc>
          <w:tcPr>
            <w:tcW w:w="4390" w:type="dxa"/>
            <w:tcBorders>
              <w:right w:val="nil"/>
            </w:tcBorders>
          </w:tcPr>
          <w:p w14:paraId="522D5B3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311110DE" w14:textId="77777777" w:rsidR="00707A45" w:rsidRDefault="00707A45" w:rsidP="00D00495">
            <w:pPr>
              <w:rPr>
                <w:rFonts w:ascii="Helvetica" w:hAnsi="Helvetica" w:cs="Helvetica"/>
                <w:sz w:val="20"/>
                <w:szCs w:val="20"/>
              </w:rPr>
            </w:pPr>
          </w:p>
        </w:tc>
        <w:tc>
          <w:tcPr>
            <w:tcW w:w="2552" w:type="dxa"/>
            <w:tcBorders>
              <w:left w:val="nil"/>
              <w:right w:val="nil"/>
            </w:tcBorders>
          </w:tcPr>
          <w:p w14:paraId="76C0DDDA"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600BDFCA" w14:textId="77777777" w:rsidR="00707A45" w:rsidRDefault="00707A45" w:rsidP="00D00495">
            <w:pPr>
              <w:rPr>
                <w:rFonts w:ascii="Helvetica" w:hAnsi="Helvetica" w:cs="Helvetica"/>
                <w:sz w:val="20"/>
                <w:szCs w:val="20"/>
              </w:rPr>
            </w:pPr>
          </w:p>
        </w:tc>
        <w:tc>
          <w:tcPr>
            <w:tcW w:w="1870" w:type="dxa"/>
            <w:tcBorders>
              <w:left w:val="nil"/>
            </w:tcBorders>
          </w:tcPr>
          <w:p w14:paraId="4295424B" w14:textId="77777777" w:rsidR="00707A45" w:rsidRDefault="00707A45" w:rsidP="00D00495">
            <w:pPr>
              <w:rPr>
                <w:rFonts w:ascii="Helvetica" w:hAnsi="Helvetica" w:cs="Helvetica"/>
                <w:sz w:val="20"/>
                <w:szCs w:val="20"/>
              </w:rPr>
            </w:pPr>
          </w:p>
        </w:tc>
      </w:tr>
      <w:tr w:rsidR="00707A45" w14:paraId="1811858B" w14:textId="77777777" w:rsidTr="00D00495">
        <w:tc>
          <w:tcPr>
            <w:tcW w:w="4390" w:type="dxa"/>
            <w:tcBorders>
              <w:right w:val="nil"/>
            </w:tcBorders>
          </w:tcPr>
          <w:p w14:paraId="3A7089D5"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A648593" w14:textId="77777777" w:rsidR="00707A45" w:rsidRDefault="00707A45" w:rsidP="00D00495">
            <w:pPr>
              <w:rPr>
                <w:rFonts w:ascii="Helvetica" w:hAnsi="Helvetica" w:cs="Helvetica"/>
                <w:sz w:val="20"/>
                <w:szCs w:val="20"/>
              </w:rPr>
            </w:pPr>
          </w:p>
        </w:tc>
        <w:tc>
          <w:tcPr>
            <w:tcW w:w="2552" w:type="dxa"/>
            <w:tcBorders>
              <w:left w:val="nil"/>
              <w:right w:val="nil"/>
            </w:tcBorders>
          </w:tcPr>
          <w:p w14:paraId="4D652009"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B8AC59F" w14:textId="77777777" w:rsidR="00707A45" w:rsidRDefault="00707A45" w:rsidP="00D00495">
            <w:pPr>
              <w:rPr>
                <w:rFonts w:ascii="Helvetica" w:hAnsi="Helvetica" w:cs="Helvetica"/>
                <w:sz w:val="20"/>
                <w:szCs w:val="20"/>
              </w:rPr>
            </w:pPr>
          </w:p>
        </w:tc>
        <w:tc>
          <w:tcPr>
            <w:tcW w:w="1870" w:type="dxa"/>
            <w:tcBorders>
              <w:left w:val="nil"/>
            </w:tcBorders>
          </w:tcPr>
          <w:p w14:paraId="55CC421F" w14:textId="77777777" w:rsidR="00707A45" w:rsidRDefault="00707A45" w:rsidP="00D00495">
            <w:pPr>
              <w:rPr>
                <w:rFonts w:ascii="Helvetica" w:hAnsi="Helvetica" w:cs="Helvetica"/>
                <w:sz w:val="20"/>
                <w:szCs w:val="20"/>
              </w:rPr>
            </w:pPr>
          </w:p>
        </w:tc>
      </w:tr>
      <w:tr w:rsidR="00707A45" w14:paraId="2F423DBB" w14:textId="77777777" w:rsidTr="00D00495">
        <w:tc>
          <w:tcPr>
            <w:tcW w:w="4390" w:type="dxa"/>
            <w:tcBorders>
              <w:right w:val="nil"/>
            </w:tcBorders>
          </w:tcPr>
          <w:p w14:paraId="733CD6A5"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0037E24" w14:textId="77777777" w:rsidR="00707A45" w:rsidRDefault="00707A45" w:rsidP="00D00495">
            <w:pPr>
              <w:rPr>
                <w:rFonts w:ascii="Helvetica" w:hAnsi="Helvetica" w:cs="Helvetica"/>
                <w:sz w:val="20"/>
                <w:szCs w:val="20"/>
              </w:rPr>
            </w:pPr>
          </w:p>
        </w:tc>
        <w:tc>
          <w:tcPr>
            <w:tcW w:w="2552" w:type="dxa"/>
            <w:tcBorders>
              <w:left w:val="nil"/>
              <w:right w:val="nil"/>
            </w:tcBorders>
          </w:tcPr>
          <w:p w14:paraId="210AEAD8"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AE02A0D" w14:textId="77777777" w:rsidR="00707A45" w:rsidRDefault="00707A45" w:rsidP="00D00495">
            <w:pPr>
              <w:rPr>
                <w:rFonts w:ascii="Helvetica" w:hAnsi="Helvetica" w:cs="Helvetica"/>
                <w:sz w:val="20"/>
                <w:szCs w:val="20"/>
              </w:rPr>
            </w:pPr>
          </w:p>
        </w:tc>
        <w:tc>
          <w:tcPr>
            <w:tcW w:w="1870" w:type="dxa"/>
            <w:tcBorders>
              <w:left w:val="nil"/>
            </w:tcBorders>
          </w:tcPr>
          <w:p w14:paraId="44BA0442" w14:textId="77777777" w:rsidR="00707A45" w:rsidRDefault="00707A45" w:rsidP="00D00495">
            <w:pPr>
              <w:rPr>
                <w:rFonts w:ascii="Helvetica" w:hAnsi="Helvetica" w:cs="Helvetica"/>
                <w:sz w:val="20"/>
                <w:szCs w:val="20"/>
              </w:rPr>
            </w:pPr>
          </w:p>
        </w:tc>
      </w:tr>
      <w:tr w:rsidR="00707A45" w14:paraId="713C0E36" w14:textId="77777777" w:rsidTr="00D00495">
        <w:tc>
          <w:tcPr>
            <w:tcW w:w="4390" w:type="dxa"/>
            <w:tcBorders>
              <w:right w:val="nil"/>
            </w:tcBorders>
          </w:tcPr>
          <w:p w14:paraId="1B46FC0A"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D3FBB97" w14:textId="77777777" w:rsidR="00707A45" w:rsidRDefault="00707A45" w:rsidP="00D00495">
            <w:pPr>
              <w:rPr>
                <w:rFonts w:ascii="Helvetica" w:hAnsi="Helvetica" w:cs="Helvetica"/>
                <w:sz w:val="20"/>
                <w:szCs w:val="20"/>
              </w:rPr>
            </w:pPr>
          </w:p>
        </w:tc>
        <w:tc>
          <w:tcPr>
            <w:tcW w:w="2552" w:type="dxa"/>
            <w:tcBorders>
              <w:left w:val="nil"/>
              <w:right w:val="nil"/>
            </w:tcBorders>
          </w:tcPr>
          <w:p w14:paraId="610C4CEC"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2FEFD500" w14:textId="77777777" w:rsidR="00707A45" w:rsidRDefault="00707A45" w:rsidP="00D00495">
            <w:pPr>
              <w:rPr>
                <w:rFonts w:ascii="Helvetica" w:hAnsi="Helvetica" w:cs="Helvetica"/>
                <w:sz w:val="20"/>
                <w:szCs w:val="20"/>
              </w:rPr>
            </w:pPr>
          </w:p>
        </w:tc>
        <w:tc>
          <w:tcPr>
            <w:tcW w:w="1870" w:type="dxa"/>
            <w:tcBorders>
              <w:left w:val="nil"/>
            </w:tcBorders>
          </w:tcPr>
          <w:p w14:paraId="1ECB1D9F" w14:textId="77777777" w:rsidR="00707A45" w:rsidRDefault="00707A45" w:rsidP="00D00495">
            <w:pPr>
              <w:rPr>
                <w:rFonts w:ascii="Helvetica" w:hAnsi="Helvetica" w:cs="Helvetica"/>
                <w:sz w:val="20"/>
                <w:szCs w:val="20"/>
              </w:rPr>
            </w:pPr>
          </w:p>
        </w:tc>
      </w:tr>
      <w:tr w:rsidR="00707A45" w14:paraId="1F03C167" w14:textId="77777777" w:rsidTr="00D00495">
        <w:tc>
          <w:tcPr>
            <w:tcW w:w="4390" w:type="dxa"/>
            <w:tcBorders>
              <w:right w:val="nil"/>
            </w:tcBorders>
          </w:tcPr>
          <w:p w14:paraId="27FA2953"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3102ACC" w14:textId="77777777" w:rsidR="00707A45" w:rsidRDefault="00707A45" w:rsidP="00D00495">
            <w:pPr>
              <w:rPr>
                <w:rFonts w:ascii="Helvetica" w:hAnsi="Helvetica" w:cs="Helvetica"/>
                <w:sz w:val="20"/>
                <w:szCs w:val="20"/>
              </w:rPr>
            </w:pPr>
          </w:p>
        </w:tc>
        <w:tc>
          <w:tcPr>
            <w:tcW w:w="2552" w:type="dxa"/>
            <w:tcBorders>
              <w:left w:val="nil"/>
              <w:right w:val="nil"/>
            </w:tcBorders>
          </w:tcPr>
          <w:p w14:paraId="5E469F30"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5655CE6D" w14:textId="77777777" w:rsidR="00707A45" w:rsidRDefault="00707A45" w:rsidP="00D00495">
            <w:pPr>
              <w:rPr>
                <w:rFonts w:ascii="Helvetica" w:hAnsi="Helvetica" w:cs="Helvetica"/>
                <w:sz w:val="20"/>
                <w:szCs w:val="20"/>
              </w:rPr>
            </w:pPr>
          </w:p>
        </w:tc>
        <w:tc>
          <w:tcPr>
            <w:tcW w:w="1870" w:type="dxa"/>
            <w:tcBorders>
              <w:left w:val="nil"/>
            </w:tcBorders>
          </w:tcPr>
          <w:p w14:paraId="34DD0B35" w14:textId="77777777" w:rsidR="00707A45" w:rsidRDefault="00707A45" w:rsidP="00D00495">
            <w:pPr>
              <w:rPr>
                <w:rFonts w:ascii="Helvetica" w:hAnsi="Helvetica" w:cs="Helvetica"/>
                <w:sz w:val="20"/>
                <w:szCs w:val="20"/>
              </w:rPr>
            </w:pPr>
          </w:p>
        </w:tc>
      </w:tr>
      <w:tr w:rsidR="00707A45" w14:paraId="23C282E1" w14:textId="77777777" w:rsidTr="00D00495">
        <w:tc>
          <w:tcPr>
            <w:tcW w:w="4390" w:type="dxa"/>
            <w:tcBorders>
              <w:right w:val="nil"/>
            </w:tcBorders>
          </w:tcPr>
          <w:p w14:paraId="6E1F5B64"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401F667" w14:textId="77777777" w:rsidR="00707A45" w:rsidRDefault="00707A45" w:rsidP="00D00495">
            <w:pPr>
              <w:rPr>
                <w:rFonts w:ascii="Helvetica" w:hAnsi="Helvetica" w:cs="Helvetica"/>
                <w:sz w:val="20"/>
                <w:szCs w:val="20"/>
              </w:rPr>
            </w:pPr>
          </w:p>
        </w:tc>
        <w:tc>
          <w:tcPr>
            <w:tcW w:w="2552" w:type="dxa"/>
            <w:tcBorders>
              <w:left w:val="nil"/>
              <w:right w:val="nil"/>
            </w:tcBorders>
          </w:tcPr>
          <w:p w14:paraId="1A5696A0"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06DD3D5D" w14:textId="77777777" w:rsidR="00707A45" w:rsidRDefault="00707A45" w:rsidP="00D00495">
            <w:pPr>
              <w:rPr>
                <w:rFonts w:ascii="Helvetica" w:hAnsi="Helvetica" w:cs="Helvetica"/>
                <w:sz w:val="20"/>
                <w:szCs w:val="20"/>
              </w:rPr>
            </w:pPr>
          </w:p>
        </w:tc>
        <w:tc>
          <w:tcPr>
            <w:tcW w:w="1870" w:type="dxa"/>
            <w:tcBorders>
              <w:left w:val="nil"/>
            </w:tcBorders>
          </w:tcPr>
          <w:p w14:paraId="7087C5F7" w14:textId="77777777" w:rsidR="00707A45" w:rsidRDefault="00707A45" w:rsidP="00D00495">
            <w:pPr>
              <w:rPr>
                <w:rFonts w:ascii="Helvetica" w:hAnsi="Helvetica" w:cs="Helvetica"/>
                <w:sz w:val="20"/>
                <w:szCs w:val="20"/>
              </w:rPr>
            </w:pPr>
          </w:p>
        </w:tc>
      </w:tr>
      <w:tr w:rsidR="00707A45" w14:paraId="4FDD0494" w14:textId="77777777" w:rsidTr="00D00495">
        <w:tc>
          <w:tcPr>
            <w:tcW w:w="4390" w:type="dxa"/>
            <w:tcBorders>
              <w:right w:val="nil"/>
            </w:tcBorders>
          </w:tcPr>
          <w:p w14:paraId="7823A5CF"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A9CFF9F" w14:textId="77777777" w:rsidR="00707A45" w:rsidRDefault="00707A45" w:rsidP="00D00495">
            <w:pPr>
              <w:rPr>
                <w:rFonts w:ascii="Helvetica" w:hAnsi="Helvetica" w:cs="Helvetica"/>
                <w:sz w:val="20"/>
                <w:szCs w:val="20"/>
              </w:rPr>
            </w:pPr>
          </w:p>
        </w:tc>
        <w:tc>
          <w:tcPr>
            <w:tcW w:w="2552" w:type="dxa"/>
            <w:tcBorders>
              <w:left w:val="nil"/>
              <w:right w:val="nil"/>
            </w:tcBorders>
          </w:tcPr>
          <w:p w14:paraId="44072F55"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62AFAF09" w14:textId="77777777" w:rsidR="00707A45" w:rsidRDefault="00707A45" w:rsidP="00D00495">
            <w:pPr>
              <w:rPr>
                <w:rFonts w:ascii="Helvetica" w:hAnsi="Helvetica" w:cs="Helvetica"/>
                <w:sz w:val="20"/>
                <w:szCs w:val="20"/>
              </w:rPr>
            </w:pPr>
          </w:p>
        </w:tc>
        <w:tc>
          <w:tcPr>
            <w:tcW w:w="1870" w:type="dxa"/>
            <w:tcBorders>
              <w:left w:val="nil"/>
            </w:tcBorders>
          </w:tcPr>
          <w:p w14:paraId="08DAE056" w14:textId="77777777" w:rsidR="00707A45" w:rsidRDefault="00707A45" w:rsidP="00D00495">
            <w:pPr>
              <w:rPr>
                <w:rFonts w:ascii="Helvetica" w:hAnsi="Helvetica" w:cs="Helvetica"/>
                <w:sz w:val="20"/>
                <w:szCs w:val="20"/>
              </w:rPr>
            </w:pPr>
          </w:p>
        </w:tc>
      </w:tr>
      <w:tr w:rsidR="00707A45" w14:paraId="470C1D45" w14:textId="77777777" w:rsidTr="00D00495">
        <w:tc>
          <w:tcPr>
            <w:tcW w:w="4390" w:type="dxa"/>
            <w:tcBorders>
              <w:right w:val="nil"/>
            </w:tcBorders>
          </w:tcPr>
          <w:p w14:paraId="6D058A9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08A2A11E" w14:textId="77777777" w:rsidR="00707A45" w:rsidRDefault="00707A45" w:rsidP="00D00495">
            <w:pPr>
              <w:rPr>
                <w:rFonts w:ascii="Helvetica" w:hAnsi="Helvetica" w:cs="Helvetica"/>
                <w:sz w:val="20"/>
                <w:szCs w:val="20"/>
              </w:rPr>
            </w:pPr>
          </w:p>
        </w:tc>
        <w:tc>
          <w:tcPr>
            <w:tcW w:w="2552" w:type="dxa"/>
            <w:tcBorders>
              <w:left w:val="nil"/>
              <w:right w:val="nil"/>
            </w:tcBorders>
          </w:tcPr>
          <w:p w14:paraId="620BC2DB"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83F25EB" w14:textId="77777777" w:rsidR="00707A45" w:rsidRDefault="00707A45" w:rsidP="00D00495">
            <w:pPr>
              <w:rPr>
                <w:rFonts w:ascii="Helvetica" w:hAnsi="Helvetica" w:cs="Helvetica"/>
                <w:sz w:val="20"/>
                <w:szCs w:val="20"/>
              </w:rPr>
            </w:pPr>
          </w:p>
        </w:tc>
        <w:tc>
          <w:tcPr>
            <w:tcW w:w="1870" w:type="dxa"/>
            <w:tcBorders>
              <w:left w:val="nil"/>
            </w:tcBorders>
          </w:tcPr>
          <w:p w14:paraId="299EAAD3" w14:textId="77777777" w:rsidR="00707A45" w:rsidRDefault="00707A45" w:rsidP="00D00495">
            <w:pPr>
              <w:rPr>
                <w:rFonts w:ascii="Helvetica" w:hAnsi="Helvetica" w:cs="Helvetica"/>
                <w:sz w:val="20"/>
                <w:szCs w:val="20"/>
              </w:rPr>
            </w:pPr>
          </w:p>
        </w:tc>
      </w:tr>
      <w:tr w:rsidR="00707A45" w14:paraId="55646250" w14:textId="77777777" w:rsidTr="00D00495">
        <w:tc>
          <w:tcPr>
            <w:tcW w:w="4390" w:type="dxa"/>
            <w:tcBorders>
              <w:right w:val="nil"/>
            </w:tcBorders>
          </w:tcPr>
          <w:p w14:paraId="36CBB7E2"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405A2E72" w14:textId="77777777" w:rsidR="00707A45" w:rsidRDefault="00707A45" w:rsidP="00D00495">
            <w:pPr>
              <w:rPr>
                <w:rFonts w:ascii="Helvetica" w:hAnsi="Helvetica" w:cs="Helvetica"/>
                <w:sz w:val="20"/>
                <w:szCs w:val="20"/>
              </w:rPr>
            </w:pPr>
          </w:p>
        </w:tc>
        <w:tc>
          <w:tcPr>
            <w:tcW w:w="2552" w:type="dxa"/>
            <w:tcBorders>
              <w:left w:val="nil"/>
              <w:right w:val="nil"/>
            </w:tcBorders>
          </w:tcPr>
          <w:p w14:paraId="5EB4A0FB"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5290A7A8" w14:textId="77777777" w:rsidR="00707A45" w:rsidRDefault="00707A45" w:rsidP="00D00495">
            <w:pPr>
              <w:rPr>
                <w:rFonts w:ascii="Helvetica" w:hAnsi="Helvetica" w:cs="Helvetica"/>
                <w:sz w:val="20"/>
                <w:szCs w:val="20"/>
              </w:rPr>
            </w:pPr>
          </w:p>
        </w:tc>
        <w:tc>
          <w:tcPr>
            <w:tcW w:w="1870" w:type="dxa"/>
            <w:tcBorders>
              <w:left w:val="nil"/>
            </w:tcBorders>
          </w:tcPr>
          <w:p w14:paraId="127CB625" w14:textId="77777777" w:rsidR="00707A45" w:rsidRDefault="00707A45" w:rsidP="00D00495">
            <w:pPr>
              <w:rPr>
                <w:rFonts w:ascii="Helvetica" w:hAnsi="Helvetica" w:cs="Helvetica"/>
                <w:sz w:val="20"/>
                <w:szCs w:val="20"/>
              </w:rPr>
            </w:pPr>
          </w:p>
        </w:tc>
      </w:tr>
      <w:tr w:rsidR="00707A45" w14:paraId="360EF630" w14:textId="77777777" w:rsidTr="00D00495">
        <w:tc>
          <w:tcPr>
            <w:tcW w:w="4390" w:type="dxa"/>
            <w:tcBorders>
              <w:right w:val="nil"/>
            </w:tcBorders>
          </w:tcPr>
          <w:p w14:paraId="071C6BBC"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685DC883" w14:textId="77777777" w:rsidR="00707A45" w:rsidRDefault="00707A45" w:rsidP="00D00495">
            <w:pPr>
              <w:rPr>
                <w:rFonts w:ascii="Helvetica" w:hAnsi="Helvetica" w:cs="Helvetica"/>
                <w:sz w:val="20"/>
                <w:szCs w:val="20"/>
              </w:rPr>
            </w:pPr>
          </w:p>
        </w:tc>
        <w:tc>
          <w:tcPr>
            <w:tcW w:w="2552" w:type="dxa"/>
            <w:tcBorders>
              <w:left w:val="nil"/>
              <w:right w:val="nil"/>
            </w:tcBorders>
          </w:tcPr>
          <w:p w14:paraId="70E232C9"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30C34A1F" w14:textId="77777777" w:rsidR="00707A45" w:rsidRDefault="00707A45" w:rsidP="00D00495">
            <w:pPr>
              <w:rPr>
                <w:rFonts w:ascii="Helvetica" w:hAnsi="Helvetica" w:cs="Helvetica"/>
                <w:sz w:val="20"/>
                <w:szCs w:val="20"/>
              </w:rPr>
            </w:pPr>
          </w:p>
        </w:tc>
        <w:tc>
          <w:tcPr>
            <w:tcW w:w="1870" w:type="dxa"/>
            <w:tcBorders>
              <w:left w:val="nil"/>
            </w:tcBorders>
          </w:tcPr>
          <w:p w14:paraId="4EFF5FE7" w14:textId="77777777" w:rsidR="00707A45" w:rsidRDefault="00707A45" w:rsidP="00D00495">
            <w:pPr>
              <w:rPr>
                <w:rFonts w:ascii="Helvetica" w:hAnsi="Helvetica" w:cs="Helvetica"/>
                <w:sz w:val="20"/>
                <w:szCs w:val="20"/>
              </w:rPr>
            </w:pPr>
          </w:p>
        </w:tc>
      </w:tr>
      <w:tr w:rsidR="00707A45" w14:paraId="1825C5AA" w14:textId="77777777" w:rsidTr="00D00495">
        <w:tc>
          <w:tcPr>
            <w:tcW w:w="4390" w:type="dxa"/>
            <w:tcBorders>
              <w:right w:val="nil"/>
            </w:tcBorders>
          </w:tcPr>
          <w:p w14:paraId="77075E09"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0AF6DDC" w14:textId="77777777" w:rsidR="00707A45" w:rsidRDefault="00707A45" w:rsidP="00D00495">
            <w:pPr>
              <w:rPr>
                <w:rFonts w:ascii="Helvetica" w:hAnsi="Helvetica" w:cs="Helvetica"/>
                <w:sz w:val="20"/>
                <w:szCs w:val="20"/>
              </w:rPr>
            </w:pPr>
          </w:p>
        </w:tc>
        <w:tc>
          <w:tcPr>
            <w:tcW w:w="2552" w:type="dxa"/>
            <w:tcBorders>
              <w:left w:val="nil"/>
              <w:right w:val="nil"/>
            </w:tcBorders>
          </w:tcPr>
          <w:p w14:paraId="15169506"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1E5FC3A6" w14:textId="77777777" w:rsidR="00707A45" w:rsidRDefault="00707A45" w:rsidP="00D00495">
            <w:pPr>
              <w:rPr>
                <w:rFonts w:ascii="Helvetica" w:hAnsi="Helvetica" w:cs="Helvetica"/>
                <w:sz w:val="20"/>
                <w:szCs w:val="20"/>
              </w:rPr>
            </w:pPr>
          </w:p>
        </w:tc>
        <w:tc>
          <w:tcPr>
            <w:tcW w:w="1870" w:type="dxa"/>
            <w:tcBorders>
              <w:left w:val="nil"/>
            </w:tcBorders>
          </w:tcPr>
          <w:p w14:paraId="5AE1812F" w14:textId="77777777" w:rsidR="00707A45" w:rsidRDefault="00707A45" w:rsidP="00D00495">
            <w:pPr>
              <w:rPr>
                <w:rFonts w:ascii="Helvetica" w:hAnsi="Helvetica" w:cs="Helvetica"/>
                <w:sz w:val="20"/>
                <w:szCs w:val="20"/>
              </w:rPr>
            </w:pPr>
          </w:p>
        </w:tc>
      </w:tr>
      <w:tr w:rsidR="00707A45" w14:paraId="67435A10" w14:textId="77777777" w:rsidTr="00D00495">
        <w:tc>
          <w:tcPr>
            <w:tcW w:w="4390" w:type="dxa"/>
            <w:tcBorders>
              <w:right w:val="nil"/>
            </w:tcBorders>
          </w:tcPr>
          <w:p w14:paraId="7C1CB936"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74FA3E21" w14:textId="77777777" w:rsidR="00707A45" w:rsidRDefault="00707A45" w:rsidP="00D00495">
            <w:pPr>
              <w:rPr>
                <w:rFonts w:ascii="Helvetica" w:hAnsi="Helvetica" w:cs="Helvetica"/>
                <w:sz w:val="20"/>
                <w:szCs w:val="20"/>
              </w:rPr>
            </w:pPr>
          </w:p>
        </w:tc>
        <w:tc>
          <w:tcPr>
            <w:tcW w:w="2552" w:type="dxa"/>
            <w:tcBorders>
              <w:left w:val="nil"/>
              <w:right w:val="nil"/>
            </w:tcBorders>
          </w:tcPr>
          <w:p w14:paraId="3F2E7F62"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5D9B521" w14:textId="77777777" w:rsidR="00707A45" w:rsidRDefault="00707A45" w:rsidP="00D00495">
            <w:pPr>
              <w:rPr>
                <w:rFonts w:ascii="Helvetica" w:hAnsi="Helvetica" w:cs="Helvetica"/>
                <w:sz w:val="20"/>
                <w:szCs w:val="20"/>
              </w:rPr>
            </w:pPr>
          </w:p>
        </w:tc>
        <w:tc>
          <w:tcPr>
            <w:tcW w:w="1870" w:type="dxa"/>
            <w:tcBorders>
              <w:left w:val="nil"/>
            </w:tcBorders>
          </w:tcPr>
          <w:p w14:paraId="3C06ADB9" w14:textId="77777777" w:rsidR="00707A45" w:rsidRDefault="00707A45" w:rsidP="00D00495">
            <w:pPr>
              <w:rPr>
                <w:rFonts w:ascii="Helvetica" w:hAnsi="Helvetica" w:cs="Helvetica"/>
                <w:sz w:val="20"/>
                <w:szCs w:val="20"/>
              </w:rPr>
            </w:pPr>
          </w:p>
        </w:tc>
      </w:tr>
      <w:tr w:rsidR="00707A45" w14:paraId="57FA307F" w14:textId="77777777" w:rsidTr="00D00495">
        <w:tc>
          <w:tcPr>
            <w:tcW w:w="4390" w:type="dxa"/>
            <w:tcBorders>
              <w:right w:val="nil"/>
            </w:tcBorders>
          </w:tcPr>
          <w:p w14:paraId="1DE2F912" w14:textId="77777777" w:rsidR="00707A45" w:rsidRDefault="00707A45" w:rsidP="00D00495">
            <w:pPr>
              <w:rPr>
                <w:rFonts w:ascii="Helvetica" w:hAnsi="Helvetica" w:cs="Helvetica"/>
                <w:sz w:val="20"/>
                <w:szCs w:val="20"/>
              </w:rPr>
            </w:pPr>
          </w:p>
        </w:tc>
        <w:tc>
          <w:tcPr>
            <w:tcW w:w="283" w:type="dxa"/>
            <w:vMerge/>
            <w:tcBorders>
              <w:left w:val="nil"/>
              <w:right w:val="nil"/>
            </w:tcBorders>
          </w:tcPr>
          <w:p w14:paraId="2779F88A" w14:textId="77777777" w:rsidR="00707A45" w:rsidRDefault="00707A45" w:rsidP="00D00495">
            <w:pPr>
              <w:rPr>
                <w:rFonts w:ascii="Helvetica" w:hAnsi="Helvetica" w:cs="Helvetica"/>
                <w:sz w:val="20"/>
                <w:szCs w:val="20"/>
              </w:rPr>
            </w:pPr>
          </w:p>
        </w:tc>
        <w:tc>
          <w:tcPr>
            <w:tcW w:w="2552" w:type="dxa"/>
            <w:tcBorders>
              <w:left w:val="nil"/>
              <w:right w:val="nil"/>
            </w:tcBorders>
          </w:tcPr>
          <w:p w14:paraId="0D40872D" w14:textId="77777777" w:rsidR="00707A45" w:rsidRDefault="00707A45" w:rsidP="00D00495">
            <w:pPr>
              <w:rPr>
                <w:rFonts w:ascii="Helvetica" w:hAnsi="Helvetica" w:cs="Helvetica"/>
                <w:sz w:val="20"/>
                <w:szCs w:val="20"/>
              </w:rPr>
            </w:pPr>
          </w:p>
        </w:tc>
        <w:tc>
          <w:tcPr>
            <w:tcW w:w="265" w:type="dxa"/>
            <w:vMerge/>
            <w:tcBorders>
              <w:left w:val="nil"/>
              <w:right w:val="nil"/>
            </w:tcBorders>
          </w:tcPr>
          <w:p w14:paraId="7F8E6FEF" w14:textId="77777777" w:rsidR="00707A45" w:rsidRDefault="00707A45" w:rsidP="00D00495">
            <w:pPr>
              <w:rPr>
                <w:rFonts w:ascii="Helvetica" w:hAnsi="Helvetica" w:cs="Helvetica"/>
                <w:sz w:val="20"/>
                <w:szCs w:val="20"/>
              </w:rPr>
            </w:pPr>
          </w:p>
        </w:tc>
        <w:tc>
          <w:tcPr>
            <w:tcW w:w="1870" w:type="dxa"/>
            <w:tcBorders>
              <w:left w:val="nil"/>
            </w:tcBorders>
          </w:tcPr>
          <w:p w14:paraId="16691292" w14:textId="77777777" w:rsidR="00707A45" w:rsidRDefault="00707A45" w:rsidP="00D00495">
            <w:pPr>
              <w:rPr>
                <w:rFonts w:ascii="Helvetica" w:hAnsi="Helvetica" w:cs="Helvetica"/>
                <w:sz w:val="20"/>
                <w:szCs w:val="20"/>
              </w:rPr>
            </w:pPr>
          </w:p>
        </w:tc>
      </w:tr>
    </w:tbl>
    <w:p w14:paraId="34236096" w14:textId="77777777" w:rsidR="00707A45" w:rsidRDefault="00707A45" w:rsidP="00707A45">
      <w:pPr>
        <w:jc w:val="both"/>
        <w:rPr>
          <w:rFonts w:ascii="Helvetica" w:hAnsi="Helvetica" w:cs="Helvetica"/>
          <w:sz w:val="20"/>
          <w:szCs w:val="20"/>
        </w:rPr>
      </w:pPr>
    </w:p>
    <w:p w14:paraId="5F872531" w14:textId="77777777" w:rsidR="00707A45" w:rsidRDefault="00707A45" w:rsidP="00707A45"/>
    <w:p w14:paraId="18EC38DC" w14:textId="77777777" w:rsidR="00707A45" w:rsidRDefault="00707A45" w:rsidP="00707A45"/>
    <w:p w14:paraId="394E03FF" w14:textId="77777777" w:rsidR="00707A45" w:rsidRDefault="00707A45" w:rsidP="00707A45"/>
    <w:p w14:paraId="00FC30B2" w14:textId="77777777" w:rsidR="00707A45" w:rsidRDefault="00707A45" w:rsidP="00707A45"/>
    <w:p w14:paraId="65E4D515" w14:textId="77777777" w:rsidR="00707A45" w:rsidRDefault="00707A45" w:rsidP="00707A45"/>
    <w:p w14:paraId="42E54C63" w14:textId="77777777" w:rsidR="00BE2730" w:rsidRDefault="00BE2730" w:rsidP="00707A45"/>
    <w:p w14:paraId="71B052EB" w14:textId="77777777" w:rsidR="00BE2730" w:rsidRDefault="00BE2730" w:rsidP="00707A45"/>
    <w:p w14:paraId="146A033A" w14:textId="77777777" w:rsidR="00BE2730" w:rsidRDefault="00BE2730" w:rsidP="00707A45"/>
    <w:p w14:paraId="420A734E" w14:textId="77777777" w:rsidR="00BE2730" w:rsidRDefault="00BE2730" w:rsidP="00707A45"/>
    <w:p w14:paraId="25F649C2" w14:textId="77777777" w:rsidR="00BE2730" w:rsidRDefault="00BE2730" w:rsidP="00707A45"/>
    <w:p w14:paraId="747869D2" w14:textId="77777777" w:rsidR="00BE2730" w:rsidRDefault="00BE2730" w:rsidP="00707A45"/>
    <w:p w14:paraId="16CF7E38" w14:textId="77777777" w:rsidR="00707A45" w:rsidRDefault="00707A45" w:rsidP="00707A45"/>
    <w:p w14:paraId="4A808F08" w14:textId="77777777" w:rsidR="00BE2730" w:rsidRDefault="00BE2730" w:rsidP="00707A45"/>
    <w:p w14:paraId="781FA616" w14:textId="77777777" w:rsidR="00DD377E" w:rsidRDefault="00DD377E" w:rsidP="00DD377E">
      <w:pPr>
        <w:pStyle w:val="Ttulo1"/>
        <w:rPr>
          <w:rFonts w:asciiTheme="minorHAnsi" w:hAnsiTheme="minorHAnsi" w:cs="Arial"/>
          <w:color w:val="auto"/>
        </w:rPr>
      </w:pPr>
      <w:bookmarkStart w:id="79" w:name="_Toc156485471"/>
      <w:bookmarkStart w:id="80" w:name="_Toc157156887"/>
      <w:r>
        <w:rPr>
          <w:rFonts w:asciiTheme="minorHAnsi" w:hAnsiTheme="minorHAnsi" w:cs="Arial"/>
          <w:color w:val="auto"/>
        </w:rPr>
        <w:lastRenderedPageBreak/>
        <w:t xml:space="preserve">15. </w:t>
      </w:r>
      <w:r w:rsidRPr="00E457FF">
        <w:rPr>
          <w:rFonts w:asciiTheme="minorHAnsi" w:hAnsiTheme="minorHAnsi" w:cs="Arial"/>
          <w:color w:val="auto"/>
        </w:rPr>
        <w:t>Anexo</w:t>
      </w:r>
      <w:r>
        <w:rPr>
          <w:rFonts w:asciiTheme="minorHAnsi" w:hAnsiTheme="minorHAnsi" w:cs="Arial"/>
          <w:color w:val="auto"/>
        </w:rPr>
        <w:t>s</w:t>
      </w:r>
      <w:bookmarkEnd w:id="79"/>
      <w:bookmarkEnd w:id="80"/>
      <w:r>
        <w:rPr>
          <w:rFonts w:asciiTheme="minorHAnsi" w:hAnsiTheme="minorHAnsi" w:cs="Arial"/>
          <w:color w:val="auto"/>
        </w:rPr>
        <w:t xml:space="preserve"> </w:t>
      </w:r>
    </w:p>
    <w:p w14:paraId="43EB6F33" w14:textId="2EE22B00" w:rsidR="00DD377E" w:rsidRDefault="00DD377E" w:rsidP="00DD377E">
      <w:pPr>
        <w:pStyle w:val="Ttulo1"/>
        <w:rPr>
          <w:rFonts w:asciiTheme="minorHAnsi" w:hAnsiTheme="minorHAnsi" w:cs="Arial"/>
          <w:color w:val="auto"/>
        </w:rPr>
      </w:pPr>
      <w:r w:rsidRPr="00E457FF">
        <w:rPr>
          <w:rFonts w:asciiTheme="minorHAnsi" w:hAnsiTheme="minorHAnsi" w:cs="Arial"/>
          <w:color w:val="auto"/>
        </w:rPr>
        <w:t xml:space="preserve"> </w:t>
      </w:r>
    </w:p>
    <w:p w14:paraId="3A15CB5F" w14:textId="2980A3A9" w:rsidR="00DD377E" w:rsidRPr="00E457FF" w:rsidRDefault="00DD377E" w:rsidP="00DD377E">
      <w:pPr>
        <w:rPr>
          <w:rFonts w:asciiTheme="minorHAnsi" w:hAnsiTheme="minorHAnsi"/>
          <w:color w:val="auto"/>
        </w:rPr>
      </w:pPr>
      <w:r w:rsidRPr="00E457FF">
        <w:rPr>
          <w:rFonts w:asciiTheme="minorHAnsi" w:hAnsiTheme="minorHAnsi"/>
          <w:color w:val="auto"/>
        </w:rPr>
        <w:tab/>
      </w:r>
    </w:p>
    <w:p w14:paraId="7127DF2A" w14:textId="77777777" w:rsidR="00DD377E" w:rsidRDefault="00DD377E" w:rsidP="00DD377E">
      <w:pPr>
        <w:rPr>
          <w:rFonts w:asciiTheme="minorHAnsi" w:hAnsiTheme="minorHAnsi"/>
          <w:color w:val="auto"/>
        </w:rPr>
      </w:pPr>
      <w:r w:rsidRPr="00F11B59">
        <w:rPr>
          <w:rFonts w:asciiTheme="minorHAnsi" w:hAnsiTheme="minorHAnsi"/>
          <w:color w:val="auto"/>
        </w:rPr>
        <w:t>https://drive.google.com/drive/folders/1yvxO0GPPXSbnnzBxS6xfNYmRic8RNne8</w:t>
      </w:r>
    </w:p>
    <w:p w14:paraId="21A93E6D" w14:textId="77777777" w:rsidR="00DD377E" w:rsidRDefault="00DD377E" w:rsidP="00DD377E">
      <w:pPr>
        <w:rPr>
          <w:rFonts w:asciiTheme="minorHAnsi" w:hAnsiTheme="minorHAnsi"/>
          <w:color w:val="auto"/>
        </w:rPr>
      </w:pPr>
    </w:p>
    <w:p w14:paraId="110D4C33" w14:textId="54D0BBFB" w:rsidR="003F6AFF" w:rsidRDefault="003F6AFF" w:rsidP="003F6AFF"/>
    <w:p w14:paraId="66C86738" w14:textId="73959028" w:rsidR="003F6AFF" w:rsidRDefault="003F6AFF" w:rsidP="003F6AFF"/>
    <w:p w14:paraId="4BC854CD" w14:textId="6F61C24B" w:rsidR="003F6AFF" w:rsidRDefault="003F6AFF" w:rsidP="003F6AFF"/>
    <w:p w14:paraId="1467AC96" w14:textId="6E52E03F" w:rsidR="003F6AFF" w:rsidRDefault="003F6AFF" w:rsidP="003F6AFF"/>
    <w:p w14:paraId="7C71BF41" w14:textId="48BFF342" w:rsidR="003F6AFF" w:rsidRDefault="003F6AFF" w:rsidP="003F6AFF"/>
    <w:p w14:paraId="06E4129B" w14:textId="7142EEF4" w:rsidR="003F6AFF" w:rsidRDefault="003F6AFF" w:rsidP="003F6AFF"/>
    <w:p w14:paraId="2FD60259" w14:textId="5415A354" w:rsidR="003F6AFF" w:rsidRDefault="003F6AFF" w:rsidP="003F6AFF"/>
    <w:p w14:paraId="5D27BA3C" w14:textId="14C0F5D2" w:rsidR="003F6AFF" w:rsidRDefault="003F6AFF" w:rsidP="003F6AFF"/>
    <w:p w14:paraId="49A33F92" w14:textId="33E8EA79" w:rsidR="003F6AFF" w:rsidRDefault="003F6AFF" w:rsidP="003F6AFF"/>
    <w:p w14:paraId="0977F016" w14:textId="335029D2" w:rsidR="003F6AFF" w:rsidRDefault="003F6AFF" w:rsidP="003F6AFF"/>
    <w:p w14:paraId="25612F56" w14:textId="5644BEC9" w:rsidR="003F6AFF" w:rsidRDefault="003F6AFF" w:rsidP="003F6AFF"/>
    <w:p w14:paraId="26580D8C" w14:textId="33CAF8B4" w:rsidR="003F6AFF" w:rsidRDefault="003F6AFF" w:rsidP="003F6AFF"/>
    <w:p w14:paraId="0CB3D534" w14:textId="6B14AA9B" w:rsidR="003F6AFF" w:rsidRDefault="003F6AFF" w:rsidP="003F6AFF"/>
    <w:p w14:paraId="12E1E2BD" w14:textId="05192861" w:rsidR="003F6AFF" w:rsidRDefault="003F6AFF" w:rsidP="003F6AFF"/>
    <w:p w14:paraId="718B571E" w14:textId="30C60656" w:rsidR="003F6AFF" w:rsidRDefault="003F6AFF" w:rsidP="003F6AFF"/>
    <w:p w14:paraId="7A301858" w14:textId="223A5657" w:rsidR="003F6AFF" w:rsidRDefault="003F6AFF" w:rsidP="003F6AFF"/>
    <w:p w14:paraId="330F1947" w14:textId="0760E2D6" w:rsidR="003F6AFF" w:rsidRDefault="003F6AFF" w:rsidP="003F6AFF"/>
    <w:p w14:paraId="2AEADD1F" w14:textId="405812D1" w:rsidR="003F6AFF" w:rsidRDefault="003F6AFF" w:rsidP="003F6AFF"/>
    <w:p w14:paraId="0DD6A249" w14:textId="58A42DB3" w:rsidR="003F6AFF" w:rsidRDefault="003F6AFF" w:rsidP="003F6AFF"/>
    <w:p w14:paraId="2D7A0E56" w14:textId="629AC468" w:rsidR="003F6AFF" w:rsidRDefault="003F6AFF" w:rsidP="003F6AFF"/>
    <w:p w14:paraId="666DA87D" w14:textId="083FAF60" w:rsidR="003F6AFF" w:rsidRDefault="003F6AFF" w:rsidP="003F6AFF"/>
    <w:p w14:paraId="0E37AAB4" w14:textId="3DFC6BE1" w:rsidR="003F6AFF" w:rsidRDefault="003F6AFF" w:rsidP="003F6AFF"/>
    <w:p w14:paraId="17C377B3" w14:textId="715FB359" w:rsidR="003F6AFF" w:rsidRDefault="003F6AFF" w:rsidP="003F6AFF"/>
    <w:p w14:paraId="7F705D02" w14:textId="474960F7" w:rsidR="003F6AFF" w:rsidRDefault="003F6AFF" w:rsidP="003F6AFF"/>
    <w:p w14:paraId="6519C8F5" w14:textId="14BCED0A" w:rsidR="003F6AFF" w:rsidRDefault="003F6AFF" w:rsidP="003F6AFF"/>
    <w:p w14:paraId="2EDE4F08" w14:textId="64E5392E" w:rsidR="003F6AFF" w:rsidRDefault="003F6AFF" w:rsidP="003F6AFF"/>
    <w:p w14:paraId="48CF81DC" w14:textId="77FB8925" w:rsidR="003F6AFF" w:rsidRDefault="003F6AFF" w:rsidP="003F6AFF"/>
    <w:p w14:paraId="07C94FD3" w14:textId="433E59F5" w:rsidR="003F6AFF" w:rsidRDefault="003F6AFF" w:rsidP="003F6AFF"/>
    <w:p w14:paraId="4A0DEC23" w14:textId="506E12C2" w:rsidR="003F6AFF" w:rsidRDefault="003F6AFF" w:rsidP="003F6AFF"/>
    <w:p w14:paraId="29D27D96" w14:textId="77777777" w:rsidR="003F6AFF" w:rsidRPr="003F6AFF" w:rsidRDefault="003F6AFF" w:rsidP="003F6AFF"/>
    <w:p w14:paraId="3E2146EE" w14:textId="77777777" w:rsidR="00E10487" w:rsidRDefault="00E10487" w:rsidP="00E10487">
      <w:pPr>
        <w:rPr>
          <w:rFonts w:asciiTheme="minorHAnsi" w:hAnsiTheme="minorHAnsi"/>
          <w:color w:val="auto"/>
        </w:rPr>
      </w:pPr>
    </w:p>
    <w:p w14:paraId="1DAAEBA2" w14:textId="77777777" w:rsidR="00E10487" w:rsidRDefault="00E10487" w:rsidP="00E10487">
      <w:pPr>
        <w:rPr>
          <w:rFonts w:asciiTheme="minorHAnsi" w:hAnsiTheme="minorHAnsi"/>
          <w:color w:val="auto"/>
        </w:rPr>
      </w:pPr>
    </w:p>
    <w:p w14:paraId="411E7128" w14:textId="77777777" w:rsidR="00E10487" w:rsidRDefault="00E10487" w:rsidP="00E10487">
      <w:pPr>
        <w:rPr>
          <w:rFonts w:asciiTheme="minorHAnsi" w:hAnsiTheme="minorHAnsi"/>
          <w:color w:val="auto"/>
        </w:rPr>
      </w:pPr>
    </w:p>
    <w:p w14:paraId="47E7D410" w14:textId="77777777" w:rsidR="00E10487" w:rsidRDefault="00E10487" w:rsidP="00E10487">
      <w:pPr>
        <w:rPr>
          <w:rFonts w:asciiTheme="minorHAnsi" w:hAnsiTheme="minorHAnsi"/>
          <w:color w:val="auto"/>
        </w:rPr>
      </w:pPr>
    </w:p>
    <w:p w14:paraId="23BF3D0F" w14:textId="77777777" w:rsidR="00E10487" w:rsidRDefault="00E10487" w:rsidP="00E10487">
      <w:pPr>
        <w:rPr>
          <w:rFonts w:asciiTheme="minorHAnsi" w:hAnsiTheme="minorHAnsi"/>
          <w:color w:val="auto"/>
        </w:rPr>
      </w:pPr>
    </w:p>
    <w:p w14:paraId="7A963AB8" w14:textId="77777777" w:rsidR="00E10487" w:rsidRDefault="00E10487" w:rsidP="00E10487">
      <w:pPr>
        <w:rPr>
          <w:rFonts w:asciiTheme="minorHAnsi" w:hAnsiTheme="minorHAnsi"/>
          <w:color w:val="auto"/>
        </w:rPr>
      </w:pPr>
    </w:p>
    <w:p w14:paraId="70578F9D" w14:textId="77777777" w:rsidR="00E10487" w:rsidRDefault="00E10487" w:rsidP="00E10487">
      <w:pPr>
        <w:rPr>
          <w:rFonts w:asciiTheme="minorHAnsi" w:hAnsiTheme="minorHAnsi"/>
          <w:color w:val="auto"/>
        </w:rPr>
      </w:pPr>
    </w:p>
    <w:p w14:paraId="6A2D7417" w14:textId="77777777" w:rsidR="00E10487" w:rsidRDefault="00E10487" w:rsidP="00E10487">
      <w:pPr>
        <w:rPr>
          <w:rFonts w:asciiTheme="minorHAnsi" w:hAnsiTheme="minorHAnsi"/>
          <w:color w:val="auto"/>
        </w:rPr>
      </w:pPr>
    </w:p>
    <w:p w14:paraId="6CCB9282" w14:textId="77777777" w:rsidR="00E10487" w:rsidRDefault="00E10487" w:rsidP="00E10487">
      <w:pPr>
        <w:rPr>
          <w:rFonts w:asciiTheme="minorHAnsi" w:hAnsiTheme="minorHAnsi"/>
          <w:color w:val="auto"/>
        </w:rPr>
      </w:pPr>
    </w:p>
    <w:p w14:paraId="58C0849A" w14:textId="77777777" w:rsidR="00E10487" w:rsidRDefault="00E10487" w:rsidP="00E10487">
      <w:pPr>
        <w:rPr>
          <w:rFonts w:asciiTheme="minorHAnsi" w:hAnsiTheme="minorHAnsi"/>
          <w:color w:val="auto"/>
        </w:rPr>
      </w:pPr>
    </w:p>
    <w:p w14:paraId="6CAC000E" w14:textId="2A3EDBB6" w:rsidR="00E10487" w:rsidRDefault="005350D8" w:rsidP="005350D8">
      <w:pPr>
        <w:jc w:val="center"/>
        <w:rPr>
          <w:rFonts w:asciiTheme="minorHAnsi" w:hAnsiTheme="minorHAnsi"/>
          <w:color w:val="auto"/>
        </w:rPr>
      </w:pPr>
      <w:r>
        <w:rPr>
          <w:noProof/>
        </w:rPr>
        <w:lastRenderedPageBreak/>
        <w:drawing>
          <wp:anchor distT="0" distB="0" distL="114300" distR="114300" simplePos="0" relativeHeight="251659264" behindDoc="1" locked="0" layoutInCell="1" allowOverlap="1" wp14:anchorId="487FA4FE" wp14:editId="61561DAA">
            <wp:simplePos x="0" y="0"/>
            <wp:positionH relativeFrom="page">
              <wp:align>center</wp:align>
            </wp:positionH>
            <wp:positionV relativeFrom="paragraph">
              <wp:posOffset>-190500</wp:posOffset>
            </wp:positionV>
            <wp:extent cx="1213200" cy="918000"/>
            <wp:effectExtent l="0" t="0" r="635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 (1).jpg"/>
                    <pic:cNvPicPr/>
                  </pic:nvPicPr>
                  <pic:blipFill rotWithShape="1">
                    <a:blip r:embed="rId22" cstate="print">
                      <a:extLst>
                        <a:ext uri="{28A0092B-C50C-407E-A947-70E740481C1C}">
                          <a14:useLocalDpi xmlns:a14="http://schemas.microsoft.com/office/drawing/2010/main" val="0"/>
                        </a:ext>
                      </a:extLst>
                    </a:blip>
                    <a:srcRect l="10932" t="8946" r="11392" b="8109"/>
                    <a:stretch/>
                  </pic:blipFill>
                  <pic:spPr bwMode="auto">
                    <a:xfrm>
                      <a:off x="0" y="0"/>
                      <a:ext cx="1213200" cy="91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798706" w14:textId="3E298D1F" w:rsidR="005350D8" w:rsidRDefault="005350D8" w:rsidP="00E10487">
      <w:pPr>
        <w:rPr>
          <w:rFonts w:asciiTheme="minorHAnsi" w:hAnsiTheme="minorHAnsi"/>
          <w:color w:val="auto"/>
        </w:rPr>
      </w:pPr>
    </w:p>
    <w:p w14:paraId="5B17A777" w14:textId="4DC622FC" w:rsidR="005350D8" w:rsidRDefault="005350D8" w:rsidP="00E10487">
      <w:pPr>
        <w:rPr>
          <w:rFonts w:asciiTheme="minorHAnsi" w:hAnsiTheme="minorHAnsi"/>
          <w:color w:val="auto"/>
        </w:rPr>
      </w:pPr>
    </w:p>
    <w:p w14:paraId="45390519" w14:textId="7794E009" w:rsidR="005350D8" w:rsidRDefault="005350D8" w:rsidP="00E10487">
      <w:pPr>
        <w:rPr>
          <w:rFonts w:asciiTheme="minorHAnsi" w:hAnsiTheme="minorHAnsi"/>
          <w:color w:val="auto"/>
        </w:rPr>
      </w:pPr>
    </w:p>
    <w:p w14:paraId="2563AB63" w14:textId="77777777" w:rsidR="005350D8" w:rsidRDefault="005350D8" w:rsidP="00E10487">
      <w:pPr>
        <w:rPr>
          <w:rFonts w:asciiTheme="minorHAnsi" w:hAnsiTheme="minorHAnsi"/>
          <w:color w:val="auto"/>
        </w:rPr>
      </w:pPr>
    </w:p>
    <w:p w14:paraId="282BE399" w14:textId="77777777" w:rsidR="005350D8" w:rsidRPr="00E10487" w:rsidRDefault="005350D8" w:rsidP="005350D8">
      <w:pPr>
        <w:jc w:val="center"/>
        <w:rPr>
          <w:rFonts w:asciiTheme="minorHAnsi" w:hAnsiTheme="minorHAnsi"/>
          <w:b/>
          <w:color w:val="auto"/>
        </w:rPr>
      </w:pPr>
      <w:r w:rsidRPr="00E10487">
        <w:rPr>
          <w:rFonts w:asciiTheme="minorHAnsi" w:hAnsiTheme="minorHAnsi"/>
          <w:b/>
          <w:color w:val="auto"/>
        </w:rPr>
        <w:t>DEPARTAMENTO PEDAGÓGICO</w:t>
      </w:r>
    </w:p>
    <w:p w14:paraId="5164A0E5" w14:textId="6B3828EC" w:rsidR="00E10487" w:rsidRPr="00E10487" w:rsidRDefault="00E10487" w:rsidP="00DD377E">
      <w:pPr>
        <w:pStyle w:val="SemEspaamento"/>
        <w:jc w:val="center"/>
        <w:rPr>
          <w:b/>
          <w:sz w:val="24"/>
        </w:rPr>
      </w:pPr>
      <w:r w:rsidRPr="00E10487">
        <w:rPr>
          <w:b/>
          <w:sz w:val="24"/>
        </w:rPr>
        <w:t>Relatório de Análise do Projeto Político Pedagógico</w:t>
      </w:r>
    </w:p>
    <w:p w14:paraId="0DA3FB77" w14:textId="51C64AE3" w:rsidR="00E10487" w:rsidRDefault="00E10487" w:rsidP="00E10487">
      <w:pPr>
        <w:pStyle w:val="SemEspaamento"/>
        <w:jc w:val="both"/>
        <w:rPr>
          <w:sz w:val="24"/>
        </w:rPr>
      </w:pPr>
    </w:p>
    <w:p w14:paraId="3F33C15A" w14:textId="3F8D8033" w:rsidR="00107798" w:rsidRPr="00107798" w:rsidRDefault="00107798" w:rsidP="00107798">
      <w:pPr>
        <w:rPr>
          <w:lang w:eastAsia="en-US"/>
        </w:rPr>
      </w:pPr>
    </w:p>
    <w:p w14:paraId="327BEA96" w14:textId="56E34FF6" w:rsidR="00107798" w:rsidRPr="00107798" w:rsidRDefault="00107798" w:rsidP="00107798">
      <w:pPr>
        <w:rPr>
          <w:lang w:eastAsia="en-US"/>
        </w:rPr>
      </w:pPr>
    </w:p>
    <w:p w14:paraId="697F778B" w14:textId="5A19EDE8" w:rsidR="00107798" w:rsidRPr="00107798" w:rsidRDefault="00107798" w:rsidP="00107798">
      <w:pPr>
        <w:rPr>
          <w:lang w:eastAsia="en-US"/>
        </w:rPr>
      </w:pPr>
    </w:p>
    <w:p w14:paraId="2FC8B207" w14:textId="41627ABA" w:rsidR="00107798" w:rsidRPr="00107798" w:rsidRDefault="00107798" w:rsidP="00107798">
      <w:pPr>
        <w:rPr>
          <w:lang w:eastAsia="en-US"/>
        </w:rPr>
      </w:pPr>
    </w:p>
    <w:p w14:paraId="7A0B16A5" w14:textId="1670B96C" w:rsidR="00107798" w:rsidRPr="00107798" w:rsidRDefault="00107798" w:rsidP="00107798">
      <w:pPr>
        <w:rPr>
          <w:lang w:eastAsia="en-US"/>
        </w:rPr>
      </w:pPr>
    </w:p>
    <w:p w14:paraId="7D8612E9" w14:textId="1B907B12" w:rsidR="00107798" w:rsidRPr="00107798" w:rsidRDefault="00107798" w:rsidP="00107798">
      <w:pPr>
        <w:rPr>
          <w:lang w:eastAsia="en-US"/>
        </w:rPr>
      </w:pPr>
    </w:p>
    <w:p w14:paraId="10CE0FEC" w14:textId="4C4594EB" w:rsidR="00107798" w:rsidRPr="00107798" w:rsidRDefault="00107798" w:rsidP="00107798">
      <w:pPr>
        <w:rPr>
          <w:lang w:eastAsia="en-US"/>
        </w:rPr>
      </w:pPr>
    </w:p>
    <w:p w14:paraId="246EE074" w14:textId="4CA576E4" w:rsidR="00107798" w:rsidRPr="00107798" w:rsidRDefault="00107798" w:rsidP="00107798">
      <w:pPr>
        <w:rPr>
          <w:lang w:eastAsia="en-US"/>
        </w:rPr>
      </w:pPr>
    </w:p>
    <w:p w14:paraId="02CEDDE0" w14:textId="55229412" w:rsidR="00107798" w:rsidRPr="00107798" w:rsidRDefault="00107798" w:rsidP="00107798">
      <w:pPr>
        <w:rPr>
          <w:lang w:eastAsia="en-US"/>
        </w:rPr>
      </w:pPr>
    </w:p>
    <w:p w14:paraId="2A974B23" w14:textId="092A4AF8" w:rsidR="00107798" w:rsidRPr="00107798" w:rsidRDefault="00107798" w:rsidP="00107798">
      <w:pPr>
        <w:rPr>
          <w:lang w:eastAsia="en-US"/>
        </w:rPr>
      </w:pPr>
    </w:p>
    <w:p w14:paraId="368AC9FC" w14:textId="0573A3BD" w:rsidR="00107798" w:rsidRPr="00107798" w:rsidRDefault="00107798" w:rsidP="00107798">
      <w:pPr>
        <w:rPr>
          <w:lang w:eastAsia="en-US"/>
        </w:rPr>
      </w:pPr>
    </w:p>
    <w:p w14:paraId="405D3F4F" w14:textId="545295A3" w:rsidR="00107798" w:rsidRPr="00107798" w:rsidRDefault="00107798" w:rsidP="00107798">
      <w:pPr>
        <w:rPr>
          <w:lang w:eastAsia="en-US"/>
        </w:rPr>
      </w:pPr>
    </w:p>
    <w:p w14:paraId="7F43632E" w14:textId="5740DB2A" w:rsidR="00107798" w:rsidRPr="00107798" w:rsidRDefault="00107798" w:rsidP="00107798">
      <w:pPr>
        <w:rPr>
          <w:lang w:eastAsia="en-US"/>
        </w:rPr>
      </w:pPr>
    </w:p>
    <w:p w14:paraId="6E24B30C" w14:textId="10F5B691" w:rsidR="00107798" w:rsidRPr="00107798" w:rsidRDefault="00107798" w:rsidP="00107798">
      <w:pPr>
        <w:rPr>
          <w:lang w:eastAsia="en-US"/>
        </w:rPr>
      </w:pPr>
    </w:p>
    <w:p w14:paraId="3D699F09" w14:textId="1806E541" w:rsidR="00107798" w:rsidRPr="00107798" w:rsidRDefault="00107798" w:rsidP="00107798">
      <w:pPr>
        <w:rPr>
          <w:lang w:eastAsia="en-US"/>
        </w:rPr>
      </w:pPr>
    </w:p>
    <w:p w14:paraId="5B959EF1" w14:textId="15FF6376" w:rsidR="00107798" w:rsidRPr="00107798" w:rsidRDefault="00107798" w:rsidP="00107798">
      <w:pPr>
        <w:rPr>
          <w:lang w:eastAsia="en-US"/>
        </w:rPr>
      </w:pPr>
    </w:p>
    <w:p w14:paraId="01976C87" w14:textId="292B3589" w:rsidR="00107798" w:rsidRPr="00107798" w:rsidRDefault="00107798" w:rsidP="00107798">
      <w:pPr>
        <w:rPr>
          <w:lang w:eastAsia="en-US"/>
        </w:rPr>
      </w:pPr>
    </w:p>
    <w:p w14:paraId="79B18EFA" w14:textId="2BC6F9BB" w:rsidR="00107798" w:rsidRPr="00107798" w:rsidRDefault="00107798" w:rsidP="00107798">
      <w:pPr>
        <w:rPr>
          <w:lang w:eastAsia="en-US"/>
        </w:rPr>
      </w:pPr>
    </w:p>
    <w:p w14:paraId="0B674232" w14:textId="136321AD" w:rsidR="00107798" w:rsidRPr="00107798" w:rsidRDefault="00107798" w:rsidP="00107798">
      <w:pPr>
        <w:rPr>
          <w:lang w:eastAsia="en-US"/>
        </w:rPr>
      </w:pPr>
    </w:p>
    <w:p w14:paraId="5D0FB573" w14:textId="3EB0E12F" w:rsidR="00107798" w:rsidRPr="00107798" w:rsidRDefault="00107798" w:rsidP="00107798">
      <w:pPr>
        <w:rPr>
          <w:lang w:eastAsia="en-US"/>
        </w:rPr>
      </w:pPr>
    </w:p>
    <w:p w14:paraId="22BB8AD6" w14:textId="0FCA0784" w:rsidR="00107798" w:rsidRPr="00107798" w:rsidRDefault="00107798" w:rsidP="00107798">
      <w:pPr>
        <w:rPr>
          <w:lang w:eastAsia="en-US"/>
        </w:rPr>
      </w:pPr>
    </w:p>
    <w:p w14:paraId="548F0946" w14:textId="0E63B6B9" w:rsidR="00107798" w:rsidRPr="00107798" w:rsidRDefault="00107798" w:rsidP="00107798">
      <w:pPr>
        <w:rPr>
          <w:lang w:eastAsia="en-US"/>
        </w:rPr>
      </w:pPr>
    </w:p>
    <w:p w14:paraId="22658717" w14:textId="2BFC3375" w:rsidR="00107798" w:rsidRPr="00107798" w:rsidRDefault="00107798" w:rsidP="00107798">
      <w:pPr>
        <w:rPr>
          <w:lang w:eastAsia="en-US"/>
        </w:rPr>
      </w:pPr>
    </w:p>
    <w:p w14:paraId="054EC887" w14:textId="3A6F9F49" w:rsidR="00107798" w:rsidRPr="00107798" w:rsidRDefault="00107798" w:rsidP="00107798">
      <w:pPr>
        <w:rPr>
          <w:lang w:eastAsia="en-US"/>
        </w:rPr>
      </w:pPr>
    </w:p>
    <w:p w14:paraId="673E8EDB" w14:textId="65FB5181" w:rsidR="00107798" w:rsidRPr="00107798" w:rsidRDefault="00107798" w:rsidP="00107798">
      <w:pPr>
        <w:rPr>
          <w:lang w:eastAsia="en-US"/>
        </w:rPr>
      </w:pPr>
    </w:p>
    <w:p w14:paraId="7572BBEB" w14:textId="4DA02274" w:rsidR="00107798" w:rsidRPr="00107798" w:rsidRDefault="00107798" w:rsidP="00107798">
      <w:pPr>
        <w:rPr>
          <w:lang w:eastAsia="en-US"/>
        </w:rPr>
      </w:pPr>
    </w:p>
    <w:p w14:paraId="13568E31" w14:textId="7A999D4D" w:rsidR="00107798" w:rsidRDefault="00107798" w:rsidP="00107798">
      <w:pPr>
        <w:rPr>
          <w:rFonts w:asciiTheme="minorHAnsi" w:eastAsiaTheme="minorEastAsia" w:hAnsiTheme="minorHAnsi" w:cstheme="minorBidi"/>
          <w:color w:val="auto"/>
          <w:spacing w:val="0"/>
          <w:position w:val="0"/>
          <w:szCs w:val="22"/>
          <w:lang w:eastAsia="en-US"/>
        </w:rPr>
      </w:pPr>
    </w:p>
    <w:p w14:paraId="72349951" w14:textId="66EAAC7D" w:rsidR="00107798" w:rsidRDefault="00107798" w:rsidP="00107798">
      <w:pPr>
        <w:rPr>
          <w:rFonts w:asciiTheme="minorHAnsi" w:eastAsiaTheme="minorEastAsia" w:hAnsiTheme="minorHAnsi" w:cstheme="minorBidi"/>
          <w:color w:val="auto"/>
          <w:spacing w:val="0"/>
          <w:position w:val="0"/>
          <w:szCs w:val="22"/>
          <w:lang w:eastAsia="en-US"/>
        </w:rPr>
      </w:pPr>
    </w:p>
    <w:p w14:paraId="53E81F2F" w14:textId="49AF47C9" w:rsidR="00107798" w:rsidRDefault="00107798" w:rsidP="00107798">
      <w:pPr>
        <w:tabs>
          <w:tab w:val="left" w:pos="1320"/>
        </w:tabs>
        <w:rPr>
          <w:lang w:eastAsia="en-US"/>
        </w:rPr>
      </w:pPr>
      <w:r>
        <w:rPr>
          <w:lang w:eastAsia="en-US"/>
        </w:rPr>
        <w:tab/>
      </w:r>
    </w:p>
    <w:p w14:paraId="6461D790" w14:textId="18979E95" w:rsidR="00107798" w:rsidRDefault="00107798" w:rsidP="00107798">
      <w:pPr>
        <w:tabs>
          <w:tab w:val="left" w:pos="1320"/>
        </w:tabs>
        <w:rPr>
          <w:lang w:eastAsia="en-US"/>
        </w:rPr>
      </w:pPr>
    </w:p>
    <w:p w14:paraId="0BAB89DB" w14:textId="4ED45439" w:rsidR="00107798" w:rsidRDefault="00107798" w:rsidP="00107798">
      <w:pPr>
        <w:tabs>
          <w:tab w:val="left" w:pos="1320"/>
        </w:tabs>
        <w:rPr>
          <w:lang w:eastAsia="en-US"/>
        </w:rPr>
      </w:pPr>
    </w:p>
    <w:p w14:paraId="42AFFB5A" w14:textId="744A9411" w:rsidR="00107798" w:rsidRDefault="00107798" w:rsidP="00107798">
      <w:pPr>
        <w:tabs>
          <w:tab w:val="left" w:pos="1320"/>
        </w:tabs>
        <w:rPr>
          <w:lang w:eastAsia="en-US"/>
        </w:rPr>
      </w:pPr>
    </w:p>
    <w:p w14:paraId="6C1F515A" w14:textId="0880C93C" w:rsidR="00107798" w:rsidRDefault="00107798" w:rsidP="00107798">
      <w:pPr>
        <w:tabs>
          <w:tab w:val="left" w:pos="1320"/>
        </w:tabs>
        <w:rPr>
          <w:lang w:eastAsia="en-US"/>
        </w:rPr>
      </w:pPr>
    </w:p>
    <w:p w14:paraId="4FB4A6B0" w14:textId="606B8800" w:rsidR="00107798" w:rsidRDefault="00107798" w:rsidP="00107798">
      <w:pPr>
        <w:tabs>
          <w:tab w:val="left" w:pos="1320"/>
        </w:tabs>
        <w:rPr>
          <w:lang w:eastAsia="en-US"/>
        </w:rPr>
      </w:pPr>
    </w:p>
    <w:p w14:paraId="184D4E94" w14:textId="68CC50CA" w:rsidR="00107798" w:rsidRDefault="00107798" w:rsidP="00107798">
      <w:pPr>
        <w:tabs>
          <w:tab w:val="left" w:pos="1320"/>
        </w:tabs>
        <w:rPr>
          <w:lang w:eastAsia="en-US"/>
        </w:rPr>
      </w:pPr>
    </w:p>
    <w:p w14:paraId="01444B19" w14:textId="3401BF45" w:rsidR="00107798" w:rsidRDefault="00107798" w:rsidP="00107798">
      <w:pPr>
        <w:tabs>
          <w:tab w:val="left" w:pos="1320"/>
        </w:tabs>
        <w:rPr>
          <w:lang w:eastAsia="en-US"/>
        </w:rPr>
      </w:pPr>
    </w:p>
    <w:p w14:paraId="421394F5" w14:textId="044646A6" w:rsidR="00107798" w:rsidRDefault="00107798" w:rsidP="00107798">
      <w:pPr>
        <w:tabs>
          <w:tab w:val="left" w:pos="1320"/>
        </w:tabs>
        <w:rPr>
          <w:lang w:eastAsia="en-US"/>
        </w:rPr>
      </w:pPr>
    </w:p>
    <w:p w14:paraId="1710FC9D" w14:textId="01B7D041" w:rsidR="00107798" w:rsidRDefault="00107798" w:rsidP="00107798">
      <w:pPr>
        <w:tabs>
          <w:tab w:val="left" w:pos="1320"/>
        </w:tabs>
        <w:rPr>
          <w:lang w:eastAsia="en-US"/>
        </w:rPr>
      </w:pPr>
    </w:p>
    <w:p w14:paraId="5AAD5439" w14:textId="5A96C8B9" w:rsidR="00107798" w:rsidRPr="00107798" w:rsidRDefault="00107798" w:rsidP="00834BA8">
      <w:pPr>
        <w:tabs>
          <w:tab w:val="left" w:pos="1320"/>
        </w:tabs>
        <w:rPr>
          <w:lang w:eastAsia="en-US"/>
        </w:rPr>
      </w:pPr>
    </w:p>
    <w:sectPr w:rsidR="00107798" w:rsidRPr="00107798" w:rsidSect="00B916BB">
      <w:pgSz w:w="12242" w:h="15842" w:code="1"/>
      <w:pgMar w:top="851" w:right="1610"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7841" w14:textId="77777777" w:rsidR="00913F6C" w:rsidRDefault="00913F6C" w:rsidP="005D18DB">
      <w:r>
        <w:separator/>
      </w:r>
    </w:p>
  </w:endnote>
  <w:endnote w:type="continuationSeparator" w:id="0">
    <w:p w14:paraId="132B353A" w14:textId="77777777" w:rsidR="00913F6C" w:rsidRDefault="00913F6C" w:rsidP="005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751635"/>
      <w:docPartObj>
        <w:docPartGallery w:val="Page Numbers (Bottom of Page)"/>
        <w:docPartUnique/>
      </w:docPartObj>
    </w:sdtPr>
    <w:sdtEndPr/>
    <w:sdtContent>
      <w:p w14:paraId="77EB2C16" w14:textId="4AC803FD" w:rsidR="0042384A" w:rsidRDefault="0042384A">
        <w:pPr>
          <w:pStyle w:val="Rodap"/>
          <w:jc w:val="right"/>
        </w:pPr>
        <w:r>
          <w:fldChar w:fldCharType="begin"/>
        </w:r>
        <w:r>
          <w:instrText>PAGE   \* MERGEFORMAT</w:instrText>
        </w:r>
        <w:r>
          <w:fldChar w:fldCharType="separate"/>
        </w:r>
        <w:r w:rsidR="00E920FB">
          <w:rPr>
            <w:noProof/>
          </w:rPr>
          <w:t>41</w:t>
        </w:r>
        <w:r>
          <w:fldChar w:fldCharType="end"/>
        </w:r>
      </w:p>
    </w:sdtContent>
  </w:sdt>
  <w:p w14:paraId="5261FCC3" w14:textId="77777777" w:rsidR="0042384A" w:rsidRDefault="004238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F18A" w14:textId="3E274D0F" w:rsidR="0042384A" w:rsidRDefault="0042384A">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953580"/>
      <w:docPartObj>
        <w:docPartGallery w:val="Page Numbers (Bottom of Page)"/>
        <w:docPartUnique/>
      </w:docPartObj>
    </w:sdtPr>
    <w:sdtEndPr/>
    <w:sdtContent>
      <w:p w14:paraId="51B835AE" w14:textId="5DAC2111" w:rsidR="0042384A" w:rsidRDefault="0042384A">
        <w:pPr>
          <w:pStyle w:val="Rodap"/>
          <w:jc w:val="right"/>
        </w:pPr>
        <w:r>
          <w:fldChar w:fldCharType="begin"/>
        </w:r>
        <w:r>
          <w:instrText>PAGE   \* MERGEFORMAT</w:instrText>
        </w:r>
        <w:r>
          <w:fldChar w:fldCharType="separate"/>
        </w:r>
        <w:r w:rsidR="00E920FB">
          <w:rPr>
            <w:noProof/>
          </w:rPr>
          <w:t>49</w:t>
        </w:r>
        <w:r>
          <w:fldChar w:fldCharType="end"/>
        </w:r>
      </w:p>
    </w:sdtContent>
  </w:sdt>
  <w:p w14:paraId="22F03CBD" w14:textId="77777777" w:rsidR="0042384A" w:rsidRDefault="004238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7344" w14:textId="77777777" w:rsidR="00913F6C" w:rsidRDefault="00913F6C" w:rsidP="005D18DB">
      <w:r>
        <w:separator/>
      </w:r>
    </w:p>
  </w:footnote>
  <w:footnote w:type="continuationSeparator" w:id="0">
    <w:p w14:paraId="251D5F54" w14:textId="77777777" w:rsidR="00913F6C" w:rsidRDefault="00913F6C" w:rsidP="005D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588"/>
    <w:multiLevelType w:val="hybridMultilevel"/>
    <w:tmpl w:val="2780B5A0"/>
    <w:lvl w:ilvl="0" w:tplc="572C9162">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8D2510"/>
    <w:multiLevelType w:val="hybridMultilevel"/>
    <w:tmpl w:val="2C0C1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4B3D18"/>
    <w:multiLevelType w:val="hybridMultilevel"/>
    <w:tmpl w:val="0D4C6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AC239B"/>
    <w:multiLevelType w:val="hybridMultilevel"/>
    <w:tmpl w:val="F4B67224"/>
    <w:lvl w:ilvl="0" w:tplc="608AF5C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B42479"/>
    <w:multiLevelType w:val="hybridMultilevel"/>
    <w:tmpl w:val="DCB49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7A3561"/>
    <w:multiLevelType w:val="hybridMultilevel"/>
    <w:tmpl w:val="6D420986"/>
    <w:lvl w:ilvl="0" w:tplc="B06CA14E">
      <w:start w:val="1"/>
      <w:numFmt w:val="decimal"/>
      <w:lvlText w:val="%1."/>
      <w:lvlJc w:val="left"/>
      <w:pPr>
        <w:ind w:left="1017" w:hanging="45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CE3634"/>
    <w:multiLevelType w:val="hybridMultilevel"/>
    <w:tmpl w:val="8DB6E67C"/>
    <w:lvl w:ilvl="0" w:tplc="04160011">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7833505"/>
    <w:multiLevelType w:val="hybridMultilevel"/>
    <w:tmpl w:val="8970F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A36B49"/>
    <w:multiLevelType w:val="hybridMultilevel"/>
    <w:tmpl w:val="1C0EB530"/>
    <w:lvl w:ilvl="0" w:tplc="ECA05580">
      <w:start w:val="1"/>
      <w:numFmt w:val="decimal"/>
      <w:lvlText w:val="%1."/>
      <w:lvlJc w:val="left"/>
      <w:pPr>
        <w:ind w:left="720" w:hanging="36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BF42674"/>
    <w:multiLevelType w:val="hybridMultilevel"/>
    <w:tmpl w:val="DEF4C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4D6137"/>
    <w:multiLevelType w:val="hybridMultilevel"/>
    <w:tmpl w:val="B12EE3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FB47253"/>
    <w:multiLevelType w:val="multilevel"/>
    <w:tmpl w:val="530E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A13126"/>
    <w:multiLevelType w:val="hybridMultilevel"/>
    <w:tmpl w:val="572C8D9C"/>
    <w:lvl w:ilvl="0" w:tplc="2E083BCC">
      <w:numFmt w:val="bullet"/>
      <w:lvlText w:val=""/>
      <w:lvlJc w:val="left"/>
      <w:pPr>
        <w:ind w:left="1068" w:hanging="360"/>
      </w:pPr>
      <w:rPr>
        <w:rFonts w:ascii="Symbol" w:eastAsiaTheme="minorHAnsi" w:hAnsi="Symbol" w:cs="Georgia"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3">
    <w:nsid w:val="29C36A7F"/>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50111D"/>
    <w:multiLevelType w:val="hybridMultilevel"/>
    <w:tmpl w:val="75B8AF2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95182E"/>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AAB0028"/>
    <w:multiLevelType w:val="hybridMultilevel"/>
    <w:tmpl w:val="5442DB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7353BB"/>
    <w:multiLevelType w:val="hybridMultilevel"/>
    <w:tmpl w:val="E8DCE2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0135EF5"/>
    <w:multiLevelType w:val="hybridMultilevel"/>
    <w:tmpl w:val="3E9AFF32"/>
    <w:lvl w:ilvl="0" w:tplc="04160013">
      <w:start w:val="1"/>
      <w:numFmt w:val="upperRoman"/>
      <w:lvlText w:val="%1."/>
      <w:lvlJc w:val="right"/>
      <w:pPr>
        <w:ind w:left="2280" w:hanging="360"/>
      </w:p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19">
    <w:nsid w:val="41687CB0"/>
    <w:multiLevelType w:val="hybridMultilevel"/>
    <w:tmpl w:val="66CC26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AF3BCF"/>
    <w:multiLevelType w:val="hybridMultilevel"/>
    <w:tmpl w:val="B3900E42"/>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7C5FC5"/>
    <w:multiLevelType w:val="hybridMultilevel"/>
    <w:tmpl w:val="932A3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957C79"/>
    <w:multiLevelType w:val="hybridMultilevel"/>
    <w:tmpl w:val="4C06E85E"/>
    <w:lvl w:ilvl="0" w:tplc="037C2414">
      <w:start w:val="1"/>
      <w:numFmt w:val="ordin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F4500D"/>
    <w:multiLevelType w:val="hybridMultilevel"/>
    <w:tmpl w:val="EE1AE3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CD4391"/>
    <w:multiLevelType w:val="hybridMultilevel"/>
    <w:tmpl w:val="CD04C46C"/>
    <w:lvl w:ilvl="0" w:tplc="04160001">
      <w:start w:val="1"/>
      <w:numFmt w:val="bullet"/>
      <w:lvlText w:val=""/>
      <w:lvlJc w:val="left"/>
      <w:pPr>
        <w:ind w:left="720" w:hanging="360"/>
      </w:pPr>
      <w:rPr>
        <w:rFonts w:ascii="Symbol" w:hAnsi="Symbol" w:hint="default"/>
      </w:rPr>
    </w:lvl>
    <w:lvl w:ilvl="1" w:tplc="FE465E22">
      <w:numFmt w:val="bullet"/>
      <w:lvlText w:val="•"/>
      <w:lvlJc w:val="left"/>
      <w:pPr>
        <w:ind w:left="1440" w:hanging="360"/>
      </w:pPr>
      <w:rPr>
        <w:rFonts w:ascii="Calibri" w:eastAsiaTheme="minorEastAsia"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466E3E"/>
    <w:multiLevelType w:val="hybridMultilevel"/>
    <w:tmpl w:val="323EF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B62730"/>
    <w:multiLevelType w:val="hybridMultilevel"/>
    <w:tmpl w:val="35489914"/>
    <w:lvl w:ilvl="0" w:tplc="1B96CED8">
      <w:start w:val="1"/>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D8A400C"/>
    <w:multiLevelType w:val="multilevel"/>
    <w:tmpl w:val="BFA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06EFA"/>
    <w:multiLevelType w:val="hybridMultilevel"/>
    <w:tmpl w:val="4B2E8468"/>
    <w:lvl w:ilvl="0" w:tplc="7ED05354">
      <w:numFmt w:val="bullet"/>
      <w:lvlText w:val="•"/>
      <w:lvlJc w:val="left"/>
      <w:pPr>
        <w:ind w:left="1920" w:hanging="360"/>
      </w:pPr>
      <w:rPr>
        <w:rFonts w:ascii="Calibri" w:eastAsia="Calibri" w:hAnsi="Calibri" w:cs="Calibri"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29">
    <w:nsid w:val="60D93D46"/>
    <w:multiLevelType w:val="hybridMultilevel"/>
    <w:tmpl w:val="36AE276C"/>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41A015F"/>
    <w:multiLevelType w:val="hybridMultilevel"/>
    <w:tmpl w:val="DDAA4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B35DDC"/>
    <w:multiLevelType w:val="hybridMultilevel"/>
    <w:tmpl w:val="5A524EDA"/>
    <w:lvl w:ilvl="0" w:tplc="872C29BE">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6897115"/>
    <w:multiLevelType w:val="hybridMultilevel"/>
    <w:tmpl w:val="E876B7CE"/>
    <w:lvl w:ilvl="0" w:tplc="5114034C">
      <w:start w:val="4"/>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3">
    <w:nsid w:val="6BF139CB"/>
    <w:multiLevelType w:val="hybridMultilevel"/>
    <w:tmpl w:val="A3EE92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50471F"/>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36375CB"/>
    <w:multiLevelType w:val="hybridMultilevel"/>
    <w:tmpl w:val="112C351A"/>
    <w:lvl w:ilvl="0" w:tplc="A80C77A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B06E7F"/>
    <w:multiLevelType w:val="hybridMultilevel"/>
    <w:tmpl w:val="906C15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4CF69EB"/>
    <w:multiLevelType w:val="hybridMultilevel"/>
    <w:tmpl w:val="52B2D0B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6626659"/>
    <w:multiLevelType w:val="hybridMultilevel"/>
    <w:tmpl w:val="6E1EF6CE"/>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39">
    <w:nsid w:val="77DD2C2D"/>
    <w:multiLevelType w:val="hybridMultilevel"/>
    <w:tmpl w:val="2C84472E"/>
    <w:lvl w:ilvl="0" w:tplc="3B767372">
      <w:start w:val="1"/>
      <w:numFmt w:val="ordin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7278B8"/>
    <w:multiLevelType w:val="hybridMultilevel"/>
    <w:tmpl w:val="1ECC0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A1B32F4"/>
    <w:multiLevelType w:val="hybridMultilevel"/>
    <w:tmpl w:val="B7A271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D0C02FA"/>
    <w:multiLevelType w:val="hybridMultilevel"/>
    <w:tmpl w:val="444447CA"/>
    <w:lvl w:ilvl="0" w:tplc="8668DB36">
      <w:start w:val="1"/>
      <w:numFmt w:val="ordin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2A6F4A"/>
    <w:multiLevelType w:val="hybridMultilevel"/>
    <w:tmpl w:val="77882E5A"/>
    <w:lvl w:ilvl="0" w:tplc="ECA05580">
      <w:start w:val="1"/>
      <w:numFmt w:val="decimal"/>
      <w:lvlText w:val="%1."/>
      <w:lvlJc w:val="left"/>
      <w:pPr>
        <w:ind w:left="1017" w:hanging="450"/>
      </w:pPr>
      <w:rPr>
        <w:rFonts w:hint="default"/>
        <w:b w:val="0"/>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2"/>
  </w:num>
  <w:num w:numId="3">
    <w:abstractNumId w:val="23"/>
  </w:num>
  <w:num w:numId="4">
    <w:abstractNumId w:val="21"/>
  </w:num>
  <w:num w:numId="5">
    <w:abstractNumId w:val="19"/>
  </w:num>
  <w:num w:numId="6">
    <w:abstractNumId w:val="1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7"/>
  </w:num>
  <w:num w:numId="10">
    <w:abstractNumId w:val="2"/>
  </w:num>
  <w:num w:numId="11">
    <w:abstractNumId w:val="40"/>
  </w:num>
  <w:num w:numId="12">
    <w:abstractNumId w:val="4"/>
  </w:num>
  <w:num w:numId="13">
    <w:abstractNumId w:val="18"/>
  </w:num>
  <w:num w:numId="14">
    <w:abstractNumId w:val="28"/>
  </w:num>
  <w:num w:numId="15">
    <w:abstractNumId w:val="38"/>
  </w:num>
  <w:num w:numId="16">
    <w:abstractNumId w:val="9"/>
  </w:num>
  <w:num w:numId="17">
    <w:abstractNumId w:val="39"/>
  </w:num>
  <w:num w:numId="18">
    <w:abstractNumId w:val="22"/>
  </w:num>
  <w:num w:numId="19">
    <w:abstractNumId w:val="26"/>
  </w:num>
  <w:num w:numId="20">
    <w:abstractNumId w:val="42"/>
  </w:num>
  <w:num w:numId="21">
    <w:abstractNumId w:val="24"/>
  </w:num>
  <w:num w:numId="22">
    <w:abstractNumId w:val="30"/>
  </w:num>
  <w:num w:numId="23">
    <w:abstractNumId w:val="1"/>
  </w:num>
  <w:num w:numId="24">
    <w:abstractNumId w:val="7"/>
  </w:num>
  <w:num w:numId="25">
    <w:abstractNumId w:val="10"/>
  </w:num>
  <w:num w:numId="26">
    <w:abstractNumId w:val="33"/>
  </w:num>
  <w:num w:numId="27">
    <w:abstractNumId w:val="29"/>
  </w:num>
  <w:num w:numId="28">
    <w:abstractNumId w:val="15"/>
  </w:num>
  <w:num w:numId="29">
    <w:abstractNumId w:val="13"/>
  </w:num>
  <w:num w:numId="30">
    <w:abstractNumId w:val="34"/>
  </w:num>
  <w:num w:numId="31">
    <w:abstractNumId w:val="43"/>
  </w:num>
  <w:num w:numId="32">
    <w:abstractNumId w:val="8"/>
  </w:num>
  <w:num w:numId="33">
    <w:abstractNumId w:val="41"/>
  </w:num>
  <w:num w:numId="34">
    <w:abstractNumId w:val="0"/>
  </w:num>
  <w:num w:numId="35">
    <w:abstractNumId w:val="36"/>
  </w:num>
  <w:num w:numId="36">
    <w:abstractNumId w:val="3"/>
  </w:num>
  <w:num w:numId="37">
    <w:abstractNumId w:val="16"/>
  </w:num>
  <w:num w:numId="38">
    <w:abstractNumId w:val="31"/>
  </w:num>
  <w:num w:numId="39">
    <w:abstractNumId w:val="37"/>
  </w:num>
  <w:num w:numId="40">
    <w:abstractNumId w:val="35"/>
  </w:num>
  <w:num w:numId="41">
    <w:abstractNumId w:val="14"/>
  </w:num>
  <w:num w:numId="42">
    <w:abstractNumId w:val="25"/>
  </w:num>
  <w:num w:numId="43">
    <w:abstractNumId w:val="20"/>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C6"/>
    <w:rsid w:val="00004264"/>
    <w:rsid w:val="00010705"/>
    <w:rsid w:val="000326D2"/>
    <w:rsid w:val="00035582"/>
    <w:rsid w:val="00047A1B"/>
    <w:rsid w:val="0006037D"/>
    <w:rsid w:val="00062324"/>
    <w:rsid w:val="00064529"/>
    <w:rsid w:val="000831EC"/>
    <w:rsid w:val="000A699E"/>
    <w:rsid w:val="000A706C"/>
    <w:rsid w:val="000B2AC6"/>
    <w:rsid w:val="000C4BDC"/>
    <w:rsid w:val="000C6490"/>
    <w:rsid w:val="000D55E9"/>
    <w:rsid w:val="000E6C20"/>
    <w:rsid w:val="000F340F"/>
    <w:rsid w:val="000F795E"/>
    <w:rsid w:val="00100867"/>
    <w:rsid w:val="0010242E"/>
    <w:rsid w:val="00107798"/>
    <w:rsid w:val="00111F81"/>
    <w:rsid w:val="00116C23"/>
    <w:rsid w:val="00131101"/>
    <w:rsid w:val="001345A3"/>
    <w:rsid w:val="00134B26"/>
    <w:rsid w:val="00145F00"/>
    <w:rsid w:val="00157BDC"/>
    <w:rsid w:val="00167F03"/>
    <w:rsid w:val="00184056"/>
    <w:rsid w:val="00184653"/>
    <w:rsid w:val="0018626E"/>
    <w:rsid w:val="001919C9"/>
    <w:rsid w:val="001946B9"/>
    <w:rsid w:val="001A2D37"/>
    <w:rsid w:val="001A3579"/>
    <w:rsid w:val="001A5053"/>
    <w:rsid w:val="001B14D2"/>
    <w:rsid w:val="001B4198"/>
    <w:rsid w:val="001D4BD8"/>
    <w:rsid w:val="001E3C95"/>
    <w:rsid w:val="001E44F5"/>
    <w:rsid w:val="001E7DB7"/>
    <w:rsid w:val="001F1206"/>
    <w:rsid w:val="001F311B"/>
    <w:rsid w:val="001F3D7D"/>
    <w:rsid w:val="0020290D"/>
    <w:rsid w:val="00204CA8"/>
    <w:rsid w:val="00205117"/>
    <w:rsid w:val="00216594"/>
    <w:rsid w:val="00217D50"/>
    <w:rsid w:val="00224F36"/>
    <w:rsid w:val="00227BBE"/>
    <w:rsid w:val="0023758B"/>
    <w:rsid w:val="00245034"/>
    <w:rsid w:val="00246FD7"/>
    <w:rsid w:val="00250B35"/>
    <w:rsid w:val="0025696E"/>
    <w:rsid w:val="00264FD9"/>
    <w:rsid w:val="0027103B"/>
    <w:rsid w:val="00272F7B"/>
    <w:rsid w:val="0028759A"/>
    <w:rsid w:val="002876D5"/>
    <w:rsid w:val="00296EDB"/>
    <w:rsid w:val="002A0A58"/>
    <w:rsid w:val="002A2540"/>
    <w:rsid w:val="002A2FA2"/>
    <w:rsid w:val="002B556E"/>
    <w:rsid w:val="002B5BE1"/>
    <w:rsid w:val="002C3BC6"/>
    <w:rsid w:val="002D0A31"/>
    <w:rsid w:val="002E49AF"/>
    <w:rsid w:val="003068A4"/>
    <w:rsid w:val="003121B7"/>
    <w:rsid w:val="00312749"/>
    <w:rsid w:val="003147C3"/>
    <w:rsid w:val="0032373F"/>
    <w:rsid w:val="00330DEC"/>
    <w:rsid w:val="0033183F"/>
    <w:rsid w:val="00332843"/>
    <w:rsid w:val="003331EE"/>
    <w:rsid w:val="00335A1C"/>
    <w:rsid w:val="00337DE7"/>
    <w:rsid w:val="003411C3"/>
    <w:rsid w:val="00352D1A"/>
    <w:rsid w:val="00354489"/>
    <w:rsid w:val="0035486D"/>
    <w:rsid w:val="00360DB6"/>
    <w:rsid w:val="00370B29"/>
    <w:rsid w:val="00375015"/>
    <w:rsid w:val="00375F21"/>
    <w:rsid w:val="00394F66"/>
    <w:rsid w:val="003A03C8"/>
    <w:rsid w:val="003A13EB"/>
    <w:rsid w:val="003A25E8"/>
    <w:rsid w:val="003A519F"/>
    <w:rsid w:val="003B50A0"/>
    <w:rsid w:val="003B52A4"/>
    <w:rsid w:val="003C5C03"/>
    <w:rsid w:val="003D2DF5"/>
    <w:rsid w:val="003E3E29"/>
    <w:rsid w:val="003E5CC6"/>
    <w:rsid w:val="003F23B3"/>
    <w:rsid w:val="003F6AFF"/>
    <w:rsid w:val="004112D6"/>
    <w:rsid w:val="00412BD3"/>
    <w:rsid w:val="00414407"/>
    <w:rsid w:val="00417BD5"/>
    <w:rsid w:val="0042384A"/>
    <w:rsid w:val="004243F2"/>
    <w:rsid w:val="00427242"/>
    <w:rsid w:val="00440BA4"/>
    <w:rsid w:val="004430A5"/>
    <w:rsid w:val="00443AD5"/>
    <w:rsid w:val="0044794E"/>
    <w:rsid w:val="00451F1B"/>
    <w:rsid w:val="004551B9"/>
    <w:rsid w:val="00460C0D"/>
    <w:rsid w:val="0046284D"/>
    <w:rsid w:val="004777B9"/>
    <w:rsid w:val="004811CA"/>
    <w:rsid w:val="00483ED0"/>
    <w:rsid w:val="004840DB"/>
    <w:rsid w:val="00492F53"/>
    <w:rsid w:val="004B15B5"/>
    <w:rsid w:val="004D7050"/>
    <w:rsid w:val="004F1C87"/>
    <w:rsid w:val="00502546"/>
    <w:rsid w:val="005071A2"/>
    <w:rsid w:val="00510ACC"/>
    <w:rsid w:val="00512423"/>
    <w:rsid w:val="005149ED"/>
    <w:rsid w:val="00516FBA"/>
    <w:rsid w:val="00520D40"/>
    <w:rsid w:val="005325BF"/>
    <w:rsid w:val="005344D6"/>
    <w:rsid w:val="005350D8"/>
    <w:rsid w:val="00543594"/>
    <w:rsid w:val="005468CD"/>
    <w:rsid w:val="005513C4"/>
    <w:rsid w:val="005573D9"/>
    <w:rsid w:val="00561619"/>
    <w:rsid w:val="0056499F"/>
    <w:rsid w:val="0056744C"/>
    <w:rsid w:val="00584C90"/>
    <w:rsid w:val="00597729"/>
    <w:rsid w:val="005A364B"/>
    <w:rsid w:val="005A4F50"/>
    <w:rsid w:val="005A6483"/>
    <w:rsid w:val="005A6E08"/>
    <w:rsid w:val="005B172B"/>
    <w:rsid w:val="005C2847"/>
    <w:rsid w:val="005C5677"/>
    <w:rsid w:val="005D18DB"/>
    <w:rsid w:val="0060247B"/>
    <w:rsid w:val="00604B29"/>
    <w:rsid w:val="0063579C"/>
    <w:rsid w:val="00636C74"/>
    <w:rsid w:val="00646887"/>
    <w:rsid w:val="00657900"/>
    <w:rsid w:val="00660340"/>
    <w:rsid w:val="006679F4"/>
    <w:rsid w:val="006738A6"/>
    <w:rsid w:val="006933ED"/>
    <w:rsid w:val="0069650C"/>
    <w:rsid w:val="006A489D"/>
    <w:rsid w:val="006B2DE5"/>
    <w:rsid w:val="006C7098"/>
    <w:rsid w:val="006E0A96"/>
    <w:rsid w:val="006E1016"/>
    <w:rsid w:val="006F276E"/>
    <w:rsid w:val="006F2D75"/>
    <w:rsid w:val="006F519D"/>
    <w:rsid w:val="00702B1C"/>
    <w:rsid w:val="00707A45"/>
    <w:rsid w:val="00726466"/>
    <w:rsid w:val="007352B4"/>
    <w:rsid w:val="00735C8F"/>
    <w:rsid w:val="00742DBC"/>
    <w:rsid w:val="00743FB8"/>
    <w:rsid w:val="0075459D"/>
    <w:rsid w:val="007546F4"/>
    <w:rsid w:val="0075500C"/>
    <w:rsid w:val="00762563"/>
    <w:rsid w:val="007817D4"/>
    <w:rsid w:val="00782761"/>
    <w:rsid w:val="00785329"/>
    <w:rsid w:val="00797D91"/>
    <w:rsid w:val="007A5478"/>
    <w:rsid w:val="007A79BD"/>
    <w:rsid w:val="007B22A6"/>
    <w:rsid w:val="007B51FE"/>
    <w:rsid w:val="007B7C14"/>
    <w:rsid w:val="007D1786"/>
    <w:rsid w:val="007D57E5"/>
    <w:rsid w:val="007F1AAD"/>
    <w:rsid w:val="007F32F5"/>
    <w:rsid w:val="00811FD4"/>
    <w:rsid w:val="008125B0"/>
    <w:rsid w:val="008156B9"/>
    <w:rsid w:val="00825C34"/>
    <w:rsid w:val="00831012"/>
    <w:rsid w:val="00834BA8"/>
    <w:rsid w:val="00837CE7"/>
    <w:rsid w:val="008417DF"/>
    <w:rsid w:val="00847FBE"/>
    <w:rsid w:val="008601EE"/>
    <w:rsid w:val="008724F7"/>
    <w:rsid w:val="00874BBC"/>
    <w:rsid w:val="0089246A"/>
    <w:rsid w:val="00894B7B"/>
    <w:rsid w:val="00896BF6"/>
    <w:rsid w:val="008A4D87"/>
    <w:rsid w:val="008B0BEA"/>
    <w:rsid w:val="008C0D0A"/>
    <w:rsid w:val="008D4D33"/>
    <w:rsid w:val="008E4C96"/>
    <w:rsid w:val="008F1F78"/>
    <w:rsid w:val="00906012"/>
    <w:rsid w:val="00906833"/>
    <w:rsid w:val="00907817"/>
    <w:rsid w:val="00913F6C"/>
    <w:rsid w:val="00914407"/>
    <w:rsid w:val="009259FB"/>
    <w:rsid w:val="00936FA2"/>
    <w:rsid w:val="00940CE9"/>
    <w:rsid w:val="009463B0"/>
    <w:rsid w:val="00950BE9"/>
    <w:rsid w:val="00960E34"/>
    <w:rsid w:val="00961FA4"/>
    <w:rsid w:val="009624D3"/>
    <w:rsid w:val="009626A2"/>
    <w:rsid w:val="00975095"/>
    <w:rsid w:val="00977516"/>
    <w:rsid w:val="00982F87"/>
    <w:rsid w:val="00984EBC"/>
    <w:rsid w:val="00994808"/>
    <w:rsid w:val="00995918"/>
    <w:rsid w:val="00996E27"/>
    <w:rsid w:val="00997B07"/>
    <w:rsid w:val="009A57D8"/>
    <w:rsid w:val="009A5F96"/>
    <w:rsid w:val="009B7942"/>
    <w:rsid w:val="009C0244"/>
    <w:rsid w:val="009C4CDD"/>
    <w:rsid w:val="009C6F1C"/>
    <w:rsid w:val="009F7E04"/>
    <w:rsid w:val="00A042B9"/>
    <w:rsid w:val="00A11565"/>
    <w:rsid w:val="00A139C8"/>
    <w:rsid w:val="00A410B0"/>
    <w:rsid w:val="00A50293"/>
    <w:rsid w:val="00A83E43"/>
    <w:rsid w:val="00A91828"/>
    <w:rsid w:val="00A933E0"/>
    <w:rsid w:val="00AA1284"/>
    <w:rsid w:val="00AA6A28"/>
    <w:rsid w:val="00AA7E11"/>
    <w:rsid w:val="00AB5599"/>
    <w:rsid w:val="00AC2AFC"/>
    <w:rsid w:val="00AC46B8"/>
    <w:rsid w:val="00AC47BC"/>
    <w:rsid w:val="00AC7ABD"/>
    <w:rsid w:val="00AD02C8"/>
    <w:rsid w:val="00AD1827"/>
    <w:rsid w:val="00AE3AF3"/>
    <w:rsid w:val="00B064CB"/>
    <w:rsid w:val="00B11690"/>
    <w:rsid w:val="00B134B3"/>
    <w:rsid w:val="00B13565"/>
    <w:rsid w:val="00B20AD3"/>
    <w:rsid w:val="00B2634A"/>
    <w:rsid w:val="00B328C2"/>
    <w:rsid w:val="00B354A3"/>
    <w:rsid w:val="00B35A17"/>
    <w:rsid w:val="00B367F5"/>
    <w:rsid w:val="00B45E1B"/>
    <w:rsid w:val="00B467D0"/>
    <w:rsid w:val="00B52CCF"/>
    <w:rsid w:val="00B75CE4"/>
    <w:rsid w:val="00B84BC3"/>
    <w:rsid w:val="00B916BB"/>
    <w:rsid w:val="00B94B69"/>
    <w:rsid w:val="00B9621B"/>
    <w:rsid w:val="00B97E13"/>
    <w:rsid w:val="00BA0241"/>
    <w:rsid w:val="00BA0702"/>
    <w:rsid w:val="00BA5A21"/>
    <w:rsid w:val="00BB07DF"/>
    <w:rsid w:val="00BB4F1D"/>
    <w:rsid w:val="00BC3CF3"/>
    <w:rsid w:val="00BC5A4E"/>
    <w:rsid w:val="00BC6671"/>
    <w:rsid w:val="00BD5E9A"/>
    <w:rsid w:val="00BD725C"/>
    <w:rsid w:val="00BE13F2"/>
    <w:rsid w:val="00BE2730"/>
    <w:rsid w:val="00BF0A7A"/>
    <w:rsid w:val="00BF13D2"/>
    <w:rsid w:val="00BF1591"/>
    <w:rsid w:val="00BF37EE"/>
    <w:rsid w:val="00BF3A4F"/>
    <w:rsid w:val="00BF41CE"/>
    <w:rsid w:val="00BF7115"/>
    <w:rsid w:val="00C00B17"/>
    <w:rsid w:val="00C06800"/>
    <w:rsid w:val="00C10080"/>
    <w:rsid w:val="00C11A7C"/>
    <w:rsid w:val="00C17A2D"/>
    <w:rsid w:val="00C23DED"/>
    <w:rsid w:val="00C259CF"/>
    <w:rsid w:val="00C37DFC"/>
    <w:rsid w:val="00C400C7"/>
    <w:rsid w:val="00C474D1"/>
    <w:rsid w:val="00C5446F"/>
    <w:rsid w:val="00C623FD"/>
    <w:rsid w:val="00C6406B"/>
    <w:rsid w:val="00C67C0D"/>
    <w:rsid w:val="00C741E1"/>
    <w:rsid w:val="00C75F09"/>
    <w:rsid w:val="00C7662C"/>
    <w:rsid w:val="00C830C1"/>
    <w:rsid w:val="00C836E2"/>
    <w:rsid w:val="00C84FCB"/>
    <w:rsid w:val="00C85012"/>
    <w:rsid w:val="00C8707C"/>
    <w:rsid w:val="00C94AAA"/>
    <w:rsid w:val="00CA272A"/>
    <w:rsid w:val="00CA4035"/>
    <w:rsid w:val="00CA4F4B"/>
    <w:rsid w:val="00CB4063"/>
    <w:rsid w:val="00CB49F1"/>
    <w:rsid w:val="00CB7CE1"/>
    <w:rsid w:val="00CD252B"/>
    <w:rsid w:val="00CE57A4"/>
    <w:rsid w:val="00CE58C5"/>
    <w:rsid w:val="00CF08DB"/>
    <w:rsid w:val="00D00495"/>
    <w:rsid w:val="00D07BB7"/>
    <w:rsid w:val="00D22930"/>
    <w:rsid w:val="00D306D4"/>
    <w:rsid w:val="00D472C6"/>
    <w:rsid w:val="00D563E2"/>
    <w:rsid w:val="00D57A6D"/>
    <w:rsid w:val="00D60BFE"/>
    <w:rsid w:val="00D619E9"/>
    <w:rsid w:val="00D653C5"/>
    <w:rsid w:val="00D653C9"/>
    <w:rsid w:val="00D66584"/>
    <w:rsid w:val="00D66A1F"/>
    <w:rsid w:val="00D66B88"/>
    <w:rsid w:val="00D72115"/>
    <w:rsid w:val="00D76B15"/>
    <w:rsid w:val="00D77F78"/>
    <w:rsid w:val="00D8050C"/>
    <w:rsid w:val="00DB6595"/>
    <w:rsid w:val="00DC2AD6"/>
    <w:rsid w:val="00DC5C98"/>
    <w:rsid w:val="00DD377E"/>
    <w:rsid w:val="00DE1102"/>
    <w:rsid w:val="00DF5047"/>
    <w:rsid w:val="00DF6C7F"/>
    <w:rsid w:val="00E10487"/>
    <w:rsid w:val="00E2769A"/>
    <w:rsid w:val="00E40023"/>
    <w:rsid w:val="00E424E0"/>
    <w:rsid w:val="00E457FF"/>
    <w:rsid w:val="00E50C85"/>
    <w:rsid w:val="00E819CD"/>
    <w:rsid w:val="00E832CB"/>
    <w:rsid w:val="00E84972"/>
    <w:rsid w:val="00E87200"/>
    <w:rsid w:val="00E920FB"/>
    <w:rsid w:val="00E92EDC"/>
    <w:rsid w:val="00E967FF"/>
    <w:rsid w:val="00EB31E6"/>
    <w:rsid w:val="00EE27DC"/>
    <w:rsid w:val="00EF36D4"/>
    <w:rsid w:val="00F06784"/>
    <w:rsid w:val="00F14ADE"/>
    <w:rsid w:val="00F232CA"/>
    <w:rsid w:val="00F33C0E"/>
    <w:rsid w:val="00F345FF"/>
    <w:rsid w:val="00F41CB9"/>
    <w:rsid w:val="00F46078"/>
    <w:rsid w:val="00F476A4"/>
    <w:rsid w:val="00F54032"/>
    <w:rsid w:val="00F83C4D"/>
    <w:rsid w:val="00F953F0"/>
    <w:rsid w:val="00FA4DCA"/>
    <w:rsid w:val="00FB0B91"/>
    <w:rsid w:val="00FC7A05"/>
    <w:rsid w:val="00FD3587"/>
    <w:rsid w:val="00FE2A3F"/>
    <w:rsid w:val="00FE418B"/>
    <w:rsid w:val="00FE6875"/>
    <w:rsid w:val="00FF6F2B"/>
    <w:rsid w:val="00FF7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2397"/>
  <w15:docId w15:val="{42E3A613-6D93-4950-9676-522762DE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C14"/>
    <w:pPr>
      <w:spacing w:after="0" w:line="240" w:lineRule="auto"/>
    </w:pPr>
    <w:rPr>
      <w:rFonts w:ascii="Arial" w:eastAsia="Times New Roman" w:hAnsi="Arial" w:cs="Arial"/>
      <w:color w:val="000000"/>
      <w:spacing w:val="20"/>
      <w:position w:val="-6"/>
      <w:sz w:val="24"/>
      <w:szCs w:val="24"/>
      <w:lang w:eastAsia="pt-BR"/>
    </w:rPr>
  </w:style>
  <w:style w:type="paragraph" w:styleId="Ttulo1">
    <w:name w:val="heading 1"/>
    <w:basedOn w:val="Normal"/>
    <w:next w:val="Normal"/>
    <w:link w:val="Ttulo1Char"/>
    <w:uiPriority w:val="9"/>
    <w:qFormat/>
    <w:rsid w:val="00492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F3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F340F"/>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7B7C14"/>
    <w:pPr>
      <w:jc w:val="both"/>
    </w:pPr>
    <w:rPr>
      <w:rFonts w:ascii="Courier New" w:hAnsi="Courier New" w:cs="Courier New"/>
      <w:color w:val="auto"/>
      <w:spacing w:val="0"/>
      <w:position w:val="0"/>
      <w:sz w:val="20"/>
      <w:szCs w:val="20"/>
    </w:rPr>
  </w:style>
  <w:style w:type="character" w:customStyle="1" w:styleId="TextosemFormataoChar">
    <w:name w:val="Texto sem Formatação Char"/>
    <w:basedOn w:val="Fontepargpadro"/>
    <w:link w:val="TextosemFormatao"/>
    <w:rsid w:val="007B7C14"/>
    <w:rPr>
      <w:rFonts w:ascii="Courier New" w:eastAsia="Times New Roman" w:hAnsi="Courier New" w:cs="Courier New"/>
      <w:sz w:val="20"/>
      <w:szCs w:val="20"/>
      <w:lang w:eastAsia="pt-BR"/>
    </w:rPr>
  </w:style>
  <w:style w:type="paragraph" w:styleId="Corpodetexto">
    <w:name w:val="Body Text"/>
    <w:basedOn w:val="Normal"/>
    <w:link w:val="CorpodetextoChar"/>
    <w:rsid w:val="007B7C14"/>
    <w:pPr>
      <w:jc w:val="both"/>
    </w:pPr>
    <w:rPr>
      <w:rFonts w:ascii="Times New Roman" w:hAnsi="Times New Roman" w:cs="Times New Roman"/>
      <w:color w:val="auto"/>
      <w:spacing w:val="0"/>
      <w:position w:val="0"/>
    </w:rPr>
  </w:style>
  <w:style w:type="character" w:customStyle="1" w:styleId="CorpodetextoChar">
    <w:name w:val="Corpo de texto Char"/>
    <w:basedOn w:val="Fontepargpadro"/>
    <w:link w:val="Corpodetexto"/>
    <w:rsid w:val="007B7C14"/>
    <w:rPr>
      <w:rFonts w:ascii="Times New Roman" w:eastAsia="Times New Roman" w:hAnsi="Times New Roman" w:cs="Times New Roman"/>
      <w:sz w:val="24"/>
      <w:szCs w:val="24"/>
      <w:lang w:eastAsia="pt-BR"/>
    </w:rPr>
  </w:style>
  <w:style w:type="character" w:styleId="Nmerodepgina">
    <w:name w:val="page number"/>
    <w:basedOn w:val="Fontepargpadro"/>
    <w:rsid w:val="007B7C14"/>
  </w:style>
  <w:style w:type="paragraph" w:styleId="Recuodecorpodetexto3">
    <w:name w:val="Body Text Indent 3"/>
    <w:basedOn w:val="Normal"/>
    <w:link w:val="Recuodecorpodetexto3Char"/>
    <w:rsid w:val="007B7C14"/>
    <w:pPr>
      <w:ind w:left="5664"/>
      <w:jc w:val="both"/>
    </w:pPr>
    <w:rPr>
      <w:rFonts w:ascii="Monotype Corsiva" w:hAnsi="Monotype Corsiva"/>
      <w:sz w:val="32"/>
      <w:szCs w:val="32"/>
    </w:rPr>
  </w:style>
  <w:style w:type="character" w:customStyle="1" w:styleId="Recuodecorpodetexto3Char">
    <w:name w:val="Recuo de corpo de texto 3 Char"/>
    <w:basedOn w:val="Fontepargpadro"/>
    <w:link w:val="Recuodecorpodetexto3"/>
    <w:rsid w:val="007B7C14"/>
    <w:rPr>
      <w:rFonts w:ascii="Monotype Corsiva" w:eastAsia="Times New Roman" w:hAnsi="Monotype Corsiva" w:cs="Arial"/>
      <w:color w:val="000000"/>
      <w:spacing w:val="20"/>
      <w:position w:val="-6"/>
      <w:sz w:val="32"/>
      <w:szCs w:val="32"/>
      <w:lang w:eastAsia="pt-BR"/>
    </w:rPr>
  </w:style>
  <w:style w:type="paragraph" w:styleId="Rodap">
    <w:name w:val="footer"/>
    <w:basedOn w:val="Normal"/>
    <w:link w:val="RodapChar"/>
    <w:uiPriority w:val="99"/>
    <w:rsid w:val="007B7C14"/>
    <w:pPr>
      <w:tabs>
        <w:tab w:val="center" w:pos="4419"/>
        <w:tab w:val="right" w:pos="8838"/>
      </w:tabs>
    </w:pPr>
  </w:style>
  <w:style w:type="character" w:customStyle="1" w:styleId="RodapChar">
    <w:name w:val="Rodapé Char"/>
    <w:basedOn w:val="Fontepargpadro"/>
    <w:link w:val="Rodap"/>
    <w:uiPriority w:val="99"/>
    <w:rsid w:val="007B7C14"/>
    <w:rPr>
      <w:rFonts w:ascii="Arial" w:eastAsia="Times New Roman" w:hAnsi="Arial" w:cs="Arial"/>
      <w:color w:val="000000"/>
      <w:spacing w:val="20"/>
      <w:position w:val="-6"/>
      <w:sz w:val="24"/>
      <w:szCs w:val="24"/>
      <w:lang w:eastAsia="pt-BR"/>
    </w:rPr>
  </w:style>
  <w:style w:type="paragraph" w:styleId="Cabealho">
    <w:name w:val="header"/>
    <w:basedOn w:val="Normal"/>
    <w:link w:val="CabealhoChar"/>
    <w:uiPriority w:val="99"/>
    <w:unhideWhenUsed/>
    <w:rsid w:val="005D18DB"/>
    <w:pPr>
      <w:tabs>
        <w:tab w:val="center" w:pos="4252"/>
        <w:tab w:val="right" w:pos="8504"/>
      </w:tabs>
    </w:pPr>
  </w:style>
  <w:style w:type="character" w:customStyle="1" w:styleId="CabealhoChar">
    <w:name w:val="Cabeçalho Char"/>
    <w:basedOn w:val="Fontepargpadro"/>
    <w:link w:val="Cabealho"/>
    <w:uiPriority w:val="99"/>
    <w:rsid w:val="005D18DB"/>
    <w:rPr>
      <w:rFonts w:ascii="Arial" w:eastAsia="Times New Roman" w:hAnsi="Arial" w:cs="Arial"/>
      <w:color w:val="000000"/>
      <w:spacing w:val="20"/>
      <w:position w:val="-6"/>
      <w:sz w:val="24"/>
      <w:szCs w:val="24"/>
      <w:lang w:eastAsia="pt-BR"/>
    </w:rPr>
  </w:style>
  <w:style w:type="paragraph" w:styleId="PargrafodaLista">
    <w:name w:val="List Paragraph"/>
    <w:basedOn w:val="Normal"/>
    <w:uiPriority w:val="34"/>
    <w:qFormat/>
    <w:rsid w:val="007B22A6"/>
    <w:pPr>
      <w:ind w:left="720"/>
      <w:contextualSpacing/>
    </w:pPr>
  </w:style>
  <w:style w:type="paragraph" w:styleId="SemEspaamento">
    <w:name w:val="No Spacing"/>
    <w:link w:val="SemEspaamentoChar"/>
    <w:uiPriority w:val="1"/>
    <w:qFormat/>
    <w:rsid w:val="007B22A6"/>
    <w:pPr>
      <w:spacing w:after="0" w:line="240" w:lineRule="auto"/>
    </w:pPr>
    <w:rPr>
      <w:rFonts w:eastAsiaTheme="minorEastAsia"/>
    </w:rPr>
  </w:style>
  <w:style w:type="character" w:customStyle="1" w:styleId="SemEspaamentoChar">
    <w:name w:val="Sem Espaçamento Char"/>
    <w:basedOn w:val="Fontepargpadro"/>
    <w:link w:val="SemEspaamento"/>
    <w:uiPriority w:val="1"/>
    <w:rsid w:val="007B22A6"/>
    <w:rPr>
      <w:rFonts w:eastAsiaTheme="minorEastAsia"/>
    </w:rPr>
  </w:style>
  <w:style w:type="paragraph" w:styleId="Textodebalo">
    <w:name w:val="Balloon Text"/>
    <w:basedOn w:val="Normal"/>
    <w:link w:val="TextodebaloChar"/>
    <w:uiPriority w:val="99"/>
    <w:semiHidden/>
    <w:unhideWhenUsed/>
    <w:rsid w:val="007B22A6"/>
    <w:rPr>
      <w:rFonts w:ascii="Tahoma" w:hAnsi="Tahoma" w:cs="Tahoma"/>
      <w:sz w:val="16"/>
      <w:szCs w:val="16"/>
    </w:rPr>
  </w:style>
  <w:style w:type="character" w:customStyle="1" w:styleId="TextodebaloChar">
    <w:name w:val="Texto de balão Char"/>
    <w:basedOn w:val="Fontepargpadro"/>
    <w:link w:val="Textodebalo"/>
    <w:uiPriority w:val="99"/>
    <w:semiHidden/>
    <w:rsid w:val="007B22A6"/>
    <w:rPr>
      <w:rFonts w:ascii="Tahoma" w:eastAsia="Times New Roman" w:hAnsi="Tahoma" w:cs="Tahoma"/>
      <w:color w:val="000000"/>
      <w:spacing w:val="20"/>
      <w:position w:val="-6"/>
      <w:sz w:val="16"/>
      <w:szCs w:val="16"/>
      <w:lang w:eastAsia="pt-BR"/>
    </w:rPr>
  </w:style>
  <w:style w:type="character" w:customStyle="1" w:styleId="apple-converted-space">
    <w:name w:val="apple-converted-space"/>
    <w:basedOn w:val="Fontepargpadro"/>
    <w:rsid w:val="007D57E5"/>
  </w:style>
  <w:style w:type="character" w:styleId="Forte">
    <w:name w:val="Strong"/>
    <w:basedOn w:val="Fontepargpadro"/>
    <w:uiPriority w:val="22"/>
    <w:qFormat/>
    <w:rsid w:val="007D57E5"/>
    <w:rPr>
      <w:b/>
      <w:bCs/>
    </w:rPr>
  </w:style>
  <w:style w:type="character" w:styleId="AcrnimoHTML">
    <w:name w:val="HTML Acronym"/>
    <w:basedOn w:val="Fontepargpadro"/>
    <w:uiPriority w:val="99"/>
    <w:semiHidden/>
    <w:unhideWhenUsed/>
    <w:rsid w:val="007D57E5"/>
  </w:style>
  <w:style w:type="character" w:customStyle="1" w:styleId="Ttulo1Char">
    <w:name w:val="Título 1 Char"/>
    <w:basedOn w:val="Fontepargpadro"/>
    <w:link w:val="Ttulo1"/>
    <w:uiPriority w:val="9"/>
    <w:rsid w:val="00492F53"/>
    <w:rPr>
      <w:rFonts w:asciiTheme="majorHAnsi" w:eastAsiaTheme="majorEastAsia" w:hAnsiTheme="majorHAnsi" w:cstheme="majorBidi"/>
      <w:b/>
      <w:bCs/>
      <w:color w:val="365F91" w:themeColor="accent1" w:themeShade="BF"/>
      <w:spacing w:val="20"/>
      <w:position w:val="-6"/>
      <w:sz w:val="28"/>
      <w:szCs w:val="28"/>
      <w:lang w:eastAsia="pt-BR"/>
    </w:rPr>
  </w:style>
  <w:style w:type="paragraph" w:styleId="CabealhodoSumrio">
    <w:name w:val="TOC Heading"/>
    <w:basedOn w:val="Ttulo1"/>
    <w:next w:val="Normal"/>
    <w:uiPriority w:val="39"/>
    <w:semiHidden/>
    <w:unhideWhenUsed/>
    <w:qFormat/>
    <w:rsid w:val="00492F53"/>
    <w:pPr>
      <w:spacing w:line="276" w:lineRule="auto"/>
      <w:outlineLvl w:val="9"/>
    </w:pPr>
    <w:rPr>
      <w:spacing w:val="0"/>
      <w:position w:val="0"/>
      <w:lang w:eastAsia="en-US"/>
    </w:rPr>
  </w:style>
  <w:style w:type="paragraph" w:styleId="Sumrio1">
    <w:name w:val="toc 1"/>
    <w:basedOn w:val="Normal"/>
    <w:next w:val="Normal"/>
    <w:autoRedefine/>
    <w:uiPriority w:val="39"/>
    <w:unhideWhenUsed/>
    <w:rsid w:val="00492F53"/>
    <w:pPr>
      <w:spacing w:after="100"/>
    </w:pPr>
  </w:style>
  <w:style w:type="character" w:styleId="Hyperlink">
    <w:name w:val="Hyperlink"/>
    <w:basedOn w:val="Fontepargpadro"/>
    <w:uiPriority w:val="99"/>
    <w:unhideWhenUsed/>
    <w:rsid w:val="00492F53"/>
    <w:rPr>
      <w:color w:val="0000FF" w:themeColor="hyperlink"/>
      <w:u w:val="single"/>
    </w:rPr>
  </w:style>
  <w:style w:type="character" w:customStyle="1" w:styleId="Ttulo2Char">
    <w:name w:val="Título 2 Char"/>
    <w:basedOn w:val="Fontepargpadro"/>
    <w:link w:val="Ttulo2"/>
    <w:uiPriority w:val="9"/>
    <w:rsid w:val="000F340F"/>
    <w:rPr>
      <w:rFonts w:asciiTheme="majorHAnsi" w:eastAsiaTheme="majorEastAsia" w:hAnsiTheme="majorHAnsi" w:cstheme="majorBidi"/>
      <w:b/>
      <w:bCs/>
      <w:color w:val="4F81BD" w:themeColor="accent1"/>
      <w:spacing w:val="20"/>
      <w:position w:val="-6"/>
      <w:sz w:val="26"/>
      <w:szCs w:val="26"/>
      <w:lang w:eastAsia="pt-BR"/>
    </w:rPr>
  </w:style>
  <w:style w:type="character" w:customStyle="1" w:styleId="Ttulo3Char">
    <w:name w:val="Título 3 Char"/>
    <w:basedOn w:val="Fontepargpadro"/>
    <w:link w:val="Ttulo3"/>
    <w:uiPriority w:val="9"/>
    <w:semiHidden/>
    <w:rsid w:val="000F340F"/>
    <w:rPr>
      <w:rFonts w:asciiTheme="majorHAnsi" w:eastAsiaTheme="majorEastAsia" w:hAnsiTheme="majorHAnsi" w:cstheme="majorBidi"/>
      <w:b/>
      <w:bCs/>
      <w:color w:val="4F81BD" w:themeColor="accent1"/>
      <w:spacing w:val="20"/>
      <w:position w:val="-6"/>
      <w:sz w:val="24"/>
      <w:szCs w:val="24"/>
      <w:lang w:eastAsia="pt-BR"/>
    </w:rPr>
  </w:style>
  <w:style w:type="paragraph" w:styleId="Sumrio2">
    <w:name w:val="toc 2"/>
    <w:basedOn w:val="Normal"/>
    <w:next w:val="Normal"/>
    <w:autoRedefine/>
    <w:uiPriority w:val="39"/>
    <w:unhideWhenUsed/>
    <w:rsid w:val="00134B26"/>
    <w:pPr>
      <w:spacing w:after="100"/>
      <w:ind w:left="240"/>
    </w:pPr>
  </w:style>
  <w:style w:type="paragraph" w:styleId="Sumrio3">
    <w:name w:val="toc 3"/>
    <w:basedOn w:val="Normal"/>
    <w:next w:val="Normal"/>
    <w:autoRedefine/>
    <w:uiPriority w:val="39"/>
    <w:unhideWhenUsed/>
    <w:rsid w:val="00134B26"/>
    <w:pPr>
      <w:spacing w:after="100"/>
      <w:ind w:left="480"/>
    </w:pPr>
  </w:style>
  <w:style w:type="character" w:styleId="Refdecomentrio">
    <w:name w:val="annotation reference"/>
    <w:basedOn w:val="Fontepargpadro"/>
    <w:uiPriority w:val="99"/>
    <w:semiHidden/>
    <w:unhideWhenUsed/>
    <w:rsid w:val="002876D5"/>
    <w:rPr>
      <w:sz w:val="16"/>
      <w:szCs w:val="16"/>
    </w:rPr>
  </w:style>
  <w:style w:type="paragraph" w:styleId="Textodecomentrio">
    <w:name w:val="annotation text"/>
    <w:basedOn w:val="Normal"/>
    <w:link w:val="TextodecomentrioChar"/>
    <w:uiPriority w:val="99"/>
    <w:semiHidden/>
    <w:unhideWhenUsed/>
    <w:rsid w:val="002876D5"/>
    <w:rPr>
      <w:sz w:val="20"/>
      <w:szCs w:val="20"/>
    </w:rPr>
  </w:style>
  <w:style w:type="character" w:customStyle="1" w:styleId="TextodecomentrioChar">
    <w:name w:val="Texto de comentário Char"/>
    <w:basedOn w:val="Fontepargpadro"/>
    <w:link w:val="Textodecomentrio"/>
    <w:uiPriority w:val="99"/>
    <w:semiHidden/>
    <w:rsid w:val="002876D5"/>
    <w:rPr>
      <w:rFonts w:ascii="Arial" w:eastAsia="Times New Roman" w:hAnsi="Arial" w:cs="Arial"/>
      <w:color w:val="000000"/>
      <w:spacing w:val="20"/>
      <w:position w:val="-6"/>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876D5"/>
    <w:rPr>
      <w:b/>
      <w:bCs/>
    </w:rPr>
  </w:style>
  <w:style w:type="character" w:customStyle="1" w:styleId="AssuntodocomentrioChar">
    <w:name w:val="Assunto do comentário Char"/>
    <w:basedOn w:val="TextodecomentrioChar"/>
    <w:link w:val="Assuntodocomentrio"/>
    <w:uiPriority w:val="99"/>
    <w:semiHidden/>
    <w:rsid w:val="002876D5"/>
    <w:rPr>
      <w:rFonts w:ascii="Arial" w:eastAsia="Times New Roman" w:hAnsi="Arial" w:cs="Arial"/>
      <w:b/>
      <w:bCs/>
      <w:color w:val="000000"/>
      <w:spacing w:val="20"/>
      <w:position w:val="-6"/>
      <w:sz w:val="20"/>
      <w:szCs w:val="20"/>
      <w:lang w:eastAsia="pt-BR"/>
    </w:rPr>
  </w:style>
  <w:style w:type="character" w:customStyle="1" w:styleId="texto">
    <w:name w:val="texto"/>
    <w:basedOn w:val="Fontepargpadro"/>
    <w:rsid w:val="00217D50"/>
  </w:style>
  <w:style w:type="table" w:styleId="Tabelacomgrade">
    <w:name w:val="Table Grid"/>
    <w:basedOn w:val="Tabelanormal"/>
    <w:uiPriority w:val="39"/>
    <w:rsid w:val="00984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2D1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2810190426015885313gmail-msolistparagraph">
    <w:name w:val="m_-2810190426015885313gmail-msolistparagraph"/>
    <w:basedOn w:val="Normal"/>
    <w:rsid w:val="007546F4"/>
    <w:pPr>
      <w:spacing w:before="100" w:beforeAutospacing="1" w:after="100" w:afterAutospacing="1"/>
    </w:pPr>
    <w:rPr>
      <w:rFonts w:ascii="Times New Roman" w:hAnsi="Times New Roman" w:cs="Times New Roman"/>
      <w:color w:val="auto"/>
      <w:spacing w:val="0"/>
      <w:position w:val="0"/>
    </w:rPr>
  </w:style>
  <w:style w:type="paragraph" w:styleId="NormalWeb">
    <w:name w:val="Normal (Web)"/>
    <w:basedOn w:val="Normal"/>
    <w:uiPriority w:val="99"/>
    <w:unhideWhenUsed/>
    <w:rsid w:val="00224F36"/>
    <w:pPr>
      <w:spacing w:before="100" w:beforeAutospacing="1" w:after="100" w:afterAutospacing="1"/>
    </w:pPr>
    <w:rPr>
      <w:rFonts w:ascii="Times New Roman" w:hAnsi="Times New Roman" w:cs="Times New Roman"/>
      <w:color w:val="auto"/>
      <w:spacing w:val="0"/>
      <w:position w:val="0"/>
    </w:rPr>
  </w:style>
  <w:style w:type="paragraph" w:styleId="Textodenotaderodap">
    <w:name w:val="footnote text"/>
    <w:basedOn w:val="Normal"/>
    <w:link w:val="TextodenotaderodapChar"/>
    <w:uiPriority w:val="99"/>
    <w:semiHidden/>
    <w:unhideWhenUsed/>
    <w:rsid w:val="00B367F5"/>
    <w:rPr>
      <w:sz w:val="20"/>
      <w:szCs w:val="20"/>
    </w:rPr>
  </w:style>
  <w:style w:type="character" w:customStyle="1" w:styleId="TextodenotaderodapChar">
    <w:name w:val="Texto de nota de rodapé Char"/>
    <w:basedOn w:val="Fontepargpadro"/>
    <w:link w:val="Textodenotaderodap"/>
    <w:uiPriority w:val="99"/>
    <w:semiHidden/>
    <w:rsid w:val="00B367F5"/>
    <w:rPr>
      <w:rFonts w:ascii="Arial" w:eastAsia="Times New Roman" w:hAnsi="Arial" w:cs="Arial"/>
      <w:color w:val="000000"/>
      <w:spacing w:val="20"/>
      <w:position w:val="-6"/>
      <w:sz w:val="20"/>
      <w:szCs w:val="20"/>
      <w:lang w:eastAsia="pt-BR"/>
    </w:rPr>
  </w:style>
  <w:style w:type="character" w:styleId="Refdenotaderodap">
    <w:name w:val="footnote reference"/>
    <w:basedOn w:val="Fontepargpadro"/>
    <w:uiPriority w:val="99"/>
    <w:semiHidden/>
    <w:unhideWhenUsed/>
    <w:rsid w:val="00B367F5"/>
    <w:rPr>
      <w:vertAlign w:val="superscript"/>
    </w:rPr>
  </w:style>
  <w:style w:type="character" w:customStyle="1" w:styleId="mw-headline">
    <w:name w:val="mw-headline"/>
    <w:basedOn w:val="Fontepargpadro"/>
    <w:rsid w:val="004777B9"/>
  </w:style>
  <w:style w:type="character" w:customStyle="1" w:styleId="mw-editsection">
    <w:name w:val="mw-editsection"/>
    <w:basedOn w:val="Fontepargpadro"/>
    <w:rsid w:val="004777B9"/>
  </w:style>
  <w:style w:type="character" w:customStyle="1" w:styleId="mw-editsection-bracket">
    <w:name w:val="mw-editsection-bracket"/>
    <w:basedOn w:val="Fontepargpadro"/>
    <w:rsid w:val="004777B9"/>
  </w:style>
  <w:style w:type="character" w:customStyle="1" w:styleId="mw-editsection-divider">
    <w:name w:val="mw-editsection-divider"/>
    <w:basedOn w:val="Fontepargpadro"/>
    <w:rsid w:val="004777B9"/>
  </w:style>
  <w:style w:type="paragraph" w:customStyle="1" w:styleId="Normal1">
    <w:name w:val="Normal1"/>
    <w:rsid w:val="008D4D33"/>
    <w:pPr>
      <w:spacing w:after="0" w:line="240" w:lineRule="auto"/>
    </w:pPr>
    <w:rPr>
      <w:rFonts w:ascii="Arial" w:eastAsia="Arial" w:hAnsi="Arial" w:cs="Arial"/>
      <w:sz w:val="40"/>
      <w:szCs w:val="40"/>
      <w:vertAlign w:val="subscript"/>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145">
      <w:bodyDiv w:val="1"/>
      <w:marLeft w:val="0"/>
      <w:marRight w:val="0"/>
      <w:marTop w:val="0"/>
      <w:marBottom w:val="0"/>
      <w:divBdr>
        <w:top w:val="none" w:sz="0" w:space="0" w:color="auto"/>
        <w:left w:val="none" w:sz="0" w:space="0" w:color="auto"/>
        <w:bottom w:val="none" w:sz="0" w:space="0" w:color="auto"/>
        <w:right w:val="none" w:sz="0" w:space="0" w:color="auto"/>
      </w:divBdr>
    </w:div>
    <w:div w:id="402801902">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600453141">
      <w:bodyDiv w:val="1"/>
      <w:marLeft w:val="0"/>
      <w:marRight w:val="0"/>
      <w:marTop w:val="0"/>
      <w:marBottom w:val="0"/>
      <w:divBdr>
        <w:top w:val="none" w:sz="0" w:space="0" w:color="auto"/>
        <w:left w:val="none" w:sz="0" w:space="0" w:color="auto"/>
        <w:bottom w:val="none" w:sz="0" w:space="0" w:color="auto"/>
        <w:right w:val="none" w:sz="0" w:space="0" w:color="auto"/>
      </w:divBdr>
    </w:div>
    <w:div w:id="611670131">
      <w:bodyDiv w:val="1"/>
      <w:marLeft w:val="0"/>
      <w:marRight w:val="0"/>
      <w:marTop w:val="0"/>
      <w:marBottom w:val="0"/>
      <w:divBdr>
        <w:top w:val="none" w:sz="0" w:space="0" w:color="auto"/>
        <w:left w:val="none" w:sz="0" w:space="0" w:color="auto"/>
        <w:bottom w:val="none" w:sz="0" w:space="0" w:color="auto"/>
        <w:right w:val="none" w:sz="0" w:space="0" w:color="auto"/>
      </w:divBdr>
    </w:div>
    <w:div w:id="1005060313">
      <w:bodyDiv w:val="1"/>
      <w:marLeft w:val="0"/>
      <w:marRight w:val="0"/>
      <w:marTop w:val="0"/>
      <w:marBottom w:val="0"/>
      <w:divBdr>
        <w:top w:val="none" w:sz="0" w:space="0" w:color="auto"/>
        <w:left w:val="none" w:sz="0" w:space="0" w:color="auto"/>
        <w:bottom w:val="none" w:sz="0" w:space="0" w:color="auto"/>
        <w:right w:val="none" w:sz="0" w:space="0" w:color="auto"/>
      </w:divBdr>
    </w:div>
    <w:div w:id="1200044347">
      <w:bodyDiv w:val="1"/>
      <w:marLeft w:val="0"/>
      <w:marRight w:val="0"/>
      <w:marTop w:val="0"/>
      <w:marBottom w:val="0"/>
      <w:divBdr>
        <w:top w:val="none" w:sz="0" w:space="0" w:color="auto"/>
        <w:left w:val="none" w:sz="0" w:space="0" w:color="auto"/>
        <w:bottom w:val="none" w:sz="0" w:space="0" w:color="auto"/>
        <w:right w:val="none" w:sz="0" w:space="0" w:color="auto"/>
      </w:divBdr>
    </w:div>
    <w:div w:id="1445733960">
      <w:bodyDiv w:val="1"/>
      <w:marLeft w:val="0"/>
      <w:marRight w:val="0"/>
      <w:marTop w:val="0"/>
      <w:marBottom w:val="0"/>
      <w:divBdr>
        <w:top w:val="none" w:sz="0" w:space="0" w:color="auto"/>
        <w:left w:val="none" w:sz="0" w:space="0" w:color="auto"/>
        <w:bottom w:val="none" w:sz="0" w:space="0" w:color="auto"/>
        <w:right w:val="none" w:sz="0" w:space="0" w:color="auto"/>
      </w:divBdr>
    </w:div>
    <w:div w:id="1464883936">
      <w:bodyDiv w:val="1"/>
      <w:marLeft w:val="0"/>
      <w:marRight w:val="0"/>
      <w:marTop w:val="0"/>
      <w:marBottom w:val="0"/>
      <w:divBdr>
        <w:top w:val="none" w:sz="0" w:space="0" w:color="auto"/>
        <w:left w:val="none" w:sz="0" w:space="0" w:color="auto"/>
        <w:bottom w:val="none" w:sz="0" w:space="0" w:color="auto"/>
        <w:right w:val="none" w:sz="0" w:space="0" w:color="auto"/>
      </w:divBdr>
    </w:div>
    <w:div w:id="1615017053">
      <w:bodyDiv w:val="1"/>
      <w:marLeft w:val="0"/>
      <w:marRight w:val="0"/>
      <w:marTop w:val="0"/>
      <w:marBottom w:val="0"/>
      <w:divBdr>
        <w:top w:val="none" w:sz="0" w:space="0" w:color="auto"/>
        <w:left w:val="none" w:sz="0" w:space="0" w:color="auto"/>
        <w:bottom w:val="none" w:sz="0" w:space="0" w:color="auto"/>
        <w:right w:val="none" w:sz="0" w:space="0" w:color="auto"/>
      </w:divBdr>
    </w:div>
    <w:div w:id="1841462883">
      <w:bodyDiv w:val="1"/>
      <w:marLeft w:val="0"/>
      <w:marRight w:val="0"/>
      <w:marTop w:val="0"/>
      <w:marBottom w:val="0"/>
      <w:divBdr>
        <w:top w:val="none" w:sz="0" w:space="0" w:color="auto"/>
        <w:left w:val="none" w:sz="0" w:space="0" w:color="auto"/>
        <w:bottom w:val="none" w:sz="0" w:space="0" w:color="auto"/>
        <w:right w:val="none" w:sz="0" w:space="0" w:color="auto"/>
      </w:divBdr>
    </w:div>
    <w:div w:id="1897084383">
      <w:bodyDiv w:val="1"/>
      <w:marLeft w:val="0"/>
      <w:marRight w:val="0"/>
      <w:marTop w:val="0"/>
      <w:marBottom w:val="0"/>
      <w:divBdr>
        <w:top w:val="none" w:sz="0" w:space="0" w:color="auto"/>
        <w:left w:val="none" w:sz="0" w:space="0" w:color="auto"/>
        <w:bottom w:val="none" w:sz="0" w:space="0" w:color="auto"/>
        <w:right w:val="none" w:sz="0" w:space="0" w:color="auto"/>
      </w:divBdr>
    </w:div>
    <w:div w:id="19820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cme.cristalina.go.gov.br/wp-content/uploads/2023/10/Resol-CME-110-Padronizacao-Media-Escolar.pdf" TargetMode="External"/><Relationship Id="rId2" Type="http://schemas.openxmlformats.org/officeDocument/2006/relationships/customXml" Target="../customXml/item2.xml"/><Relationship Id="rId16" Type="http://schemas.openxmlformats.org/officeDocument/2006/relationships/hyperlink" Target="http://www.planalto.gov.br/ccivil_03/_Ato2011-2014/2013/Lei/L12796.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www.planalto.gov.br/ccivil_03/leis/l9394.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qedu.org.br" TargetMode="External"/><Relationship Id="rId14" Type="http://schemas.openxmlformats.org/officeDocument/2006/relationships/diagramColors" Target="diagrams/colors1.xml"/><Relationship Id="rId22"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3EF03-1AA2-4856-BECE-D4C5985D9EAA}" type="doc">
      <dgm:prSet loTypeId="urn:microsoft.com/office/officeart/2005/8/layout/hierarchy1" loCatId="hierarchy" qsTypeId="urn:microsoft.com/office/officeart/2005/8/quickstyle/simple1" qsCatId="simple" csTypeId="urn:microsoft.com/office/officeart/2005/8/colors/accent3_1" csCatId="accent3" phldr="1"/>
      <dgm:spPr/>
      <dgm:t>
        <a:bodyPr/>
        <a:lstStyle/>
        <a:p>
          <a:endParaRPr lang="pt-BR"/>
        </a:p>
      </dgm:t>
    </dgm:pt>
    <dgm:pt modelId="{69D72FBE-80B7-4E6D-BA4F-3546271B0A10}">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DIRETOR</a:t>
          </a:r>
        </a:p>
      </dgm:t>
    </dgm:pt>
    <dgm:pt modelId="{B95B273C-0362-4267-8F3F-FD1CA120259F}" type="parTrans" cxnId="{7B206B49-9C47-4CA0-8B4E-B47DE29C4B3C}">
      <dgm:prSet/>
      <dgm:spPr>
        <a:ln>
          <a:solidFill>
            <a:schemeClr val="accent1"/>
          </a:solidFill>
        </a:ln>
      </dgm:spPr>
      <dgm:t>
        <a:bodyPr/>
        <a:lstStyle/>
        <a:p>
          <a:pPr algn="ctr"/>
          <a:endParaRPr lang="pt-BR"/>
        </a:p>
      </dgm:t>
    </dgm:pt>
    <dgm:pt modelId="{F7BB6F76-C1F8-496D-8AC6-D4AF359FF16F}" type="sibTrans" cxnId="{7B206B49-9C47-4CA0-8B4E-B47DE29C4B3C}">
      <dgm:prSet/>
      <dgm:spPr/>
      <dgm:t>
        <a:bodyPr/>
        <a:lstStyle/>
        <a:p>
          <a:pPr algn="ctr"/>
          <a:endParaRPr lang="pt-BR"/>
        </a:p>
      </dgm:t>
    </dgm:pt>
    <dgm:pt modelId="{9B5DFF4D-280F-4B05-B3F9-DB3C862F5847}">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COORDENADORES</a:t>
          </a:r>
        </a:p>
      </dgm:t>
    </dgm:pt>
    <dgm:pt modelId="{607AA2CB-83FE-4046-8EA2-0807B148AC3A}" type="parTrans" cxnId="{7F72567A-0D01-434D-8DAC-3FCD1EFFF66F}">
      <dgm:prSet/>
      <dgm:spPr>
        <a:ln>
          <a:solidFill>
            <a:schemeClr val="accent1"/>
          </a:solidFill>
        </a:ln>
      </dgm:spPr>
      <dgm:t>
        <a:bodyPr/>
        <a:lstStyle/>
        <a:p>
          <a:pPr algn="ctr"/>
          <a:endParaRPr lang="pt-BR"/>
        </a:p>
      </dgm:t>
    </dgm:pt>
    <dgm:pt modelId="{67099FBB-7CE6-4B6E-B23A-10E4B4E6BC57}" type="sibTrans" cxnId="{7F72567A-0D01-434D-8DAC-3FCD1EFFF66F}">
      <dgm:prSet/>
      <dgm:spPr/>
      <dgm:t>
        <a:bodyPr/>
        <a:lstStyle/>
        <a:p>
          <a:pPr algn="ctr"/>
          <a:endParaRPr lang="pt-BR"/>
        </a:p>
      </dgm:t>
    </dgm:pt>
    <dgm:pt modelId="{AACB7273-7AEC-4E0D-AF85-338BDB2A7618}">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ESTRUTURA ADMINISTRATIVA</a:t>
          </a:r>
        </a:p>
      </dgm:t>
    </dgm:pt>
    <dgm:pt modelId="{5B278B47-1FCB-41C8-8A96-8ADA333050E1}" type="parTrans" cxnId="{970F879F-CD62-4894-AEE1-AB232D7B8834}">
      <dgm:prSet/>
      <dgm:spPr>
        <a:ln>
          <a:solidFill>
            <a:schemeClr val="accent1"/>
          </a:solidFill>
        </a:ln>
      </dgm:spPr>
      <dgm:t>
        <a:bodyPr/>
        <a:lstStyle/>
        <a:p>
          <a:pPr algn="ctr"/>
          <a:endParaRPr lang="pt-BR"/>
        </a:p>
      </dgm:t>
    </dgm:pt>
    <dgm:pt modelId="{A147079B-A3AF-4627-93D5-23D75420F59A}" type="sibTrans" cxnId="{970F879F-CD62-4894-AEE1-AB232D7B8834}">
      <dgm:prSet/>
      <dgm:spPr/>
      <dgm:t>
        <a:bodyPr/>
        <a:lstStyle/>
        <a:p>
          <a:pPr algn="ctr"/>
          <a:endParaRPr lang="pt-BR"/>
        </a:p>
      </dgm:t>
    </dgm:pt>
    <dgm:pt modelId="{54A57737-0D40-409B-8444-65BC0019823A}">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SECRETÁRIO GERAL</a:t>
          </a:r>
        </a:p>
      </dgm:t>
    </dgm:pt>
    <dgm:pt modelId="{A86B7935-AA4D-4C9A-B784-B5785954F5C7}" type="parTrans" cxnId="{2D7E4274-BCE2-451B-8EB9-BF698DC9F37E}">
      <dgm:prSet/>
      <dgm:spPr>
        <a:ln>
          <a:solidFill>
            <a:schemeClr val="accent1"/>
          </a:solidFill>
        </a:ln>
      </dgm:spPr>
      <dgm:t>
        <a:bodyPr/>
        <a:lstStyle/>
        <a:p>
          <a:pPr algn="ctr"/>
          <a:endParaRPr lang="pt-BR"/>
        </a:p>
      </dgm:t>
    </dgm:pt>
    <dgm:pt modelId="{7B2F7667-3CF7-48FD-ACDC-7BF9C8BF0C7B}" type="sibTrans" cxnId="{2D7E4274-BCE2-451B-8EB9-BF698DC9F37E}">
      <dgm:prSet/>
      <dgm:spPr/>
      <dgm:t>
        <a:bodyPr/>
        <a:lstStyle/>
        <a:p>
          <a:pPr algn="ctr"/>
          <a:endParaRPr lang="pt-BR"/>
        </a:p>
      </dgm:t>
    </dgm:pt>
    <dgm:pt modelId="{B1CCD8C6-C396-46CF-B95F-DDACC4670101}">
      <dgm:prSet phldrT="[Texto]" custT="1"/>
      <dgm:spPr>
        <a:solidFill>
          <a:schemeClr val="tx2">
            <a:lumMod val="20000"/>
            <a:lumOff val="80000"/>
            <a:alpha val="90000"/>
          </a:schemeClr>
        </a:solidFill>
        <a:ln>
          <a:solidFill>
            <a:schemeClr val="accent1"/>
          </a:solidFill>
        </a:ln>
      </dgm:spPr>
      <dgm:t>
        <a:bodyPr/>
        <a:lstStyle/>
        <a:p>
          <a:pPr algn="ctr"/>
          <a:r>
            <a:rPr lang="pt-BR" sz="1400" b="1">
              <a:solidFill>
                <a:srgbClr val="FF0000"/>
              </a:solidFill>
              <a:latin typeface="Arial Black" pitchFamily="34" charset="0"/>
            </a:rPr>
            <a:t>Escrever o nome da instituição </a:t>
          </a:r>
          <a:endParaRPr lang="pt-BR" sz="1100" b="1">
            <a:solidFill>
              <a:srgbClr val="FF0000"/>
            </a:solidFill>
            <a:latin typeface="Arial Black" pitchFamily="34" charset="0"/>
          </a:endParaRPr>
        </a:p>
      </dgm:t>
    </dgm:pt>
    <dgm:pt modelId="{050AE293-B69F-4B8D-9596-075540FEB2C7}" type="sibTrans" cxnId="{775A1A63-584B-4AAE-A3E2-8B3B7E31C33F}">
      <dgm:prSet/>
      <dgm:spPr/>
      <dgm:t>
        <a:bodyPr/>
        <a:lstStyle/>
        <a:p>
          <a:pPr algn="ctr"/>
          <a:endParaRPr lang="pt-BR"/>
        </a:p>
      </dgm:t>
    </dgm:pt>
    <dgm:pt modelId="{3603BFF3-6624-4D10-BC16-EB7287DC1E8B}" type="parTrans" cxnId="{775A1A63-584B-4AAE-A3E2-8B3B7E31C33F}">
      <dgm:prSet/>
      <dgm:spPr/>
      <dgm:t>
        <a:bodyPr/>
        <a:lstStyle/>
        <a:p>
          <a:pPr algn="ctr"/>
          <a:endParaRPr lang="pt-BR"/>
        </a:p>
      </dgm:t>
    </dgm:pt>
    <dgm:pt modelId="{B0A98E30-D6C4-45D4-811F-66085F0AA398}">
      <dgm:prSet/>
      <dgm:spPr>
        <a:solidFill>
          <a:schemeClr val="tx2">
            <a:lumMod val="20000"/>
            <a:lumOff val="80000"/>
            <a:alpha val="90000"/>
          </a:schemeClr>
        </a:solidFill>
        <a:ln>
          <a:solidFill>
            <a:schemeClr val="accent1"/>
          </a:solidFill>
        </a:ln>
      </dgm:spPr>
      <dgm:t>
        <a:bodyPr/>
        <a:lstStyle/>
        <a:p>
          <a:r>
            <a:rPr lang="pt-BR" b="1">
              <a:solidFill>
                <a:schemeClr val="accent1">
                  <a:lumMod val="50000"/>
                </a:schemeClr>
              </a:solidFill>
            </a:rPr>
            <a:t>PROFESSORES</a:t>
          </a:r>
        </a:p>
      </dgm:t>
    </dgm:pt>
    <dgm:pt modelId="{67CB4EC0-72A0-45D8-B79F-E8CA67767988}" type="parTrans" cxnId="{5F9B4EA2-8E68-42C0-BDE6-2262A53E248A}">
      <dgm:prSet/>
      <dgm:spPr>
        <a:ln>
          <a:solidFill>
            <a:schemeClr val="accent1"/>
          </a:solidFill>
        </a:ln>
      </dgm:spPr>
      <dgm:t>
        <a:bodyPr/>
        <a:lstStyle/>
        <a:p>
          <a:endParaRPr lang="pt-BR"/>
        </a:p>
      </dgm:t>
    </dgm:pt>
    <dgm:pt modelId="{88806D78-17E5-4F1A-B09C-A9EFE342EE91}" type="sibTrans" cxnId="{5F9B4EA2-8E68-42C0-BDE6-2262A53E248A}">
      <dgm:prSet/>
      <dgm:spPr/>
      <dgm:t>
        <a:bodyPr/>
        <a:lstStyle/>
        <a:p>
          <a:endParaRPr lang="pt-BR"/>
        </a:p>
      </dgm:t>
    </dgm:pt>
    <dgm:pt modelId="{EACD56EE-3AC2-48F1-9BB9-47209BB4B11C}">
      <dgm:prSet/>
      <dgm:spPr>
        <a:solidFill>
          <a:schemeClr val="tx2">
            <a:lumMod val="20000"/>
            <a:lumOff val="80000"/>
            <a:alpha val="90000"/>
          </a:schemeClr>
        </a:solidFill>
        <a:ln>
          <a:solidFill>
            <a:schemeClr val="accent1"/>
          </a:solidFill>
        </a:ln>
      </dgm:spPr>
      <dgm:t>
        <a:bodyPr/>
        <a:lstStyle/>
        <a:p>
          <a:r>
            <a:rPr lang="pt-BR" b="1">
              <a:solidFill>
                <a:schemeClr val="accent1">
                  <a:lumMod val="50000"/>
                </a:schemeClr>
              </a:solidFill>
            </a:rPr>
            <a:t>AUXILIARES ADMINISTRATIVOS  E ASG</a:t>
          </a:r>
          <a:endParaRPr lang="pt-BR">
            <a:solidFill>
              <a:schemeClr val="accent1">
                <a:lumMod val="50000"/>
              </a:schemeClr>
            </a:solidFill>
          </a:endParaRPr>
        </a:p>
      </dgm:t>
    </dgm:pt>
    <dgm:pt modelId="{956CB231-1E9C-4E85-8665-BD4B005F30B2}" type="parTrans" cxnId="{17597B16-7889-464A-8395-3E18DACACA64}">
      <dgm:prSet/>
      <dgm:spPr>
        <a:ln>
          <a:solidFill>
            <a:schemeClr val="accent1"/>
          </a:solidFill>
        </a:ln>
      </dgm:spPr>
      <dgm:t>
        <a:bodyPr/>
        <a:lstStyle/>
        <a:p>
          <a:endParaRPr lang="pt-BR"/>
        </a:p>
      </dgm:t>
    </dgm:pt>
    <dgm:pt modelId="{DE6F9869-7726-4C41-B114-087D6DF22DAC}" type="sibTrans" cxnId="{17597B16-7889-464A-8395-3E18DACACA64}">
      <dgm:prSet/>
      <dgm:spPr/>
      <dgm:t>
        <a:bodyPr/>
        <a:lstStyle/>
        <a:p>
          <a:endParaRPr lang="pt-BR"/>
        </a:p>
      </dgm:t>
    </dgm:pt>
    <dgm:pt modelId="{1270504F-7727-4E32-9B74-0F14F4757CD3}">
      <dgm:prSet phldrT="[Texto]"/>
      <dgm:spPr>
        <a:solidFill>
          <a:schemeClr val="tx2">
            <a:lumMod val="20000"/>
            <a:lumOff val="80000"/>
            <a:alpha val="90000"/>
          </a:schemeClr>
        </a:solidFill>
        <a:ln>
          <a:solidFill>
            <a:schemeClr val="accent1"/>
          </a:solidFill>
        </a:ln>
      </dgm:spPr>
      <dgm:t>
        <a:bodyPr/>
        <a:lstStyle/>
        <a:p>
          <a:pPr algn="ctr"/>
          <a:r>
            <a:rPr lang="pt-BR" b="1">
              <a:solidFill>
                <a:schemeClr val="accent1">
                  <a:lumMod val="50000"/>
                </a:schemeClr>
              </a:solidFill>
            </a:rPr>
            <a:t>ESTRUTURA PEDAGÓGICA</a:t>
          </a:r>
        </a:p>
      </dgm:t>
    </dgm:pt>
    <dgm:pt modelId="{404F6760-534B-45BB-9690-B77914106DF4}" type="sibTrans" cxnId="{48BB2527-9D03-47CA-8EBD-B617E51EB47A}">
      <dgm:prSet/>
      <dgm:spPr/>
      <dgm:t>
        <a:bodyPr/>
        <a:lstStyle/>
        <a:p>
          <a:pPr algn="ctr"/>
          <a:endParaRPr lang="pt-BR"/>
        </a:p>
      </dgm:t>
    </dgm:pt>
    <dgm:pt modelId="{F851C968-D47B-42E2-9F52-5C40933B1641}" type="parTrans" cxnId="{48BB2527-9D03-47CA-8EBD-B617E51EB47A}">
      <dgm:prSet/>
      <dgm:spPr>
        <a:ln>
          <a:solidFill>
            <a:schemeClr val="accent1"/>
          </a:solidFill>
        </a:ln>
      </dgm:spPr>
      <dgm:t>
        <a:bodyPr/>
        <a:lstStyle/>
        <a:p>
          <a:pPr algn="ctr"/>
          <a:endParaRPr lang="pt-BR"/>
        </a:p>
      </dgm:t>
    </dgm:pt>
    <dgm:pt modelId="{22EA964E-7E62-4928-A937-C82241BC6271}" type="pres">
      <dgm:prSet presAssocID="{FF23EF03-1AA2-4856-BECE-D4C5985D9EAA}" presName="hierChild1" presStyleCnt="0">
        <dgm:presLayoutVars>
          <dgm:chPref val="1"/>
          <dgm:dir/>
          <dgm:animOne val="branch"/>
          <dgm:animLvl val="lvl"/>
          <dgm:resizeHandles/>
        </dgm:presLayoutVars>
      </dgm:prSet>
      <dgm:spPr/>
      <dgm:t>
        <a:bodyPr/>
        <a:lstStyle/>
        <a:p>
          <a:endParaRPr lang="pt-BR"/>
        </a:p>
      </dgm:t>
    </dgm:pt>
    <dgm:pt modelId="{3814F67E-706E-421F-AF7F-B4A87A26A9F2}" type="pres">
      <dgm:prSet presAssocID="{B1CCD8C6-C396-46CF-B95F-DDACC4670101}" presName="hierRoot1" presStyleCnt="0"/>
      <dgm:spPr/>
    </dgm:pt>
    <dgm:pt modelId="{126379B4-2B11-4FEC-84B5-5A5CA9BAB911}" type="pres">
      <dgm:prSet presAssocID="{B1CCD8C6-C396-46CF-B95F-DDACC4670101}" presName="composite" presStyleCnt="0"/>
      <dgm:spPr/>
    </dgm:pt>
    <dgm:pt modelId="{E99F5AAA-A2CD-4A5F-97C6-85A3FF3ED243}" type="pres">
      <dgm:prSet presAssocID="{B1CCD8C6-C396-46CF-B95F-DDACC4670101}" presName="background" presStyleLbl="node0" presStyleIdx="0" presStyleCnt="1"/>
      <dgm:spPr>
        <a:ln>
          <a:solidFill>
            <a:schemeClr val="accent1"/>
          </a:solidFill>
        </a:ln>
      </dgm:spPr>
      <dgm:t>
        <a:bodyPr/>
        <a:lstStyle/>
        <a:p>
          <a:endParaRPr lang="pt-BR"/>
        </a:p>
      </dgm:t>
    </dgm:pt>
    <dgm:pt modelId="{A97A055D-8175-401A-B514-F03908AA1B85}" type="pres">
      <dgm:prSet presAssocID="{B1CCD8C6-C396-46CF-B95F-DDACC4670101}" presName="text" presStyleLbl="fgAcc0" presStyleIdx="0" presStyleCnt="1" custScaleX="340267" custLinFactNeighborX="3725" custLinFactNeighborY="-29749">
        <dgm:presLayoutVars>
          <dgm:chPref val="3"/>
        </dgm:presLayoutVars>
      </dgm:prSet>
      <dgm:spPr/>
      <dgm:t>
        <a:bodyPr/>
        <a:lstStyle/>
        <a:p>
          <a:endParaRPr lang="pt-BR"/>
        </a:p>
      </dgm:t>
    </dgm:pt>
    <dgm:pt modelId="{21B560B9-0F23-4545-B9E7-E211A9FBAF2C}" type="pres">
      <dgm:prSet presAssocID="{B1CCD8C6-C396-46CF-B95F-DDACC4670101}" presName="hierChild2" presStyleCnt="0"/>
      <dgm:spPr/>
    </dgm:pt>
    <dgm:pt modelId="{8C2DECDE-8579-40A6-A905-F9F3A6886559}" type="pres">
      <dgm:prSet presAssocID="{F851C968-D47B-42E2-9F52-5C40933B1641}" presName="Name10" presStyleLbl="parChTrans1D2" presStyleIdx="0" presStyleCnt="2"/>
      <dgm:spPr/>
      <dgm:t>
        <a:bodyPr/>
        <a:lstStyle/>
        <a:p>
          <a:endParaRPr lang="pt-BR"/>
        </a:p>
      </dgm:t>
    </dgm:pt>
    <dgm:pt modelId="{B468A7F5-8FE5-4511-BF84-047AA6C889CB}" type="pres">
      <dgm:prSet presAssocID="{1270504F-7727-4E32-9B74-0F14F4757CD3}" presName="hierRoot2" presStyleCnt="0"/>
      <dgm:spPr/>
    </dgm:pt>
    <dgm:pt modelId="{3D398EBC-C775-4428-A82E-D72021140AE2}" type="pres">
      <dgm:prSet presAssocID="{1270504F-7727-4E32-9B74-0F14F4757CD3}" presName="composite2" presStyleCnt="0"/>
      <dgm:spPr/>
    </dgm:pt>
    <dgm:pt modelId="{C3AE7D48-C3E3-4652-BD62-84F8C6702B1C}" type="pres">
      <dgm:prSet presAssocID="{1270504F-7727-4E32-9B74-0F14F4757CD3}" presName="background2" presStyleLbl="node2" presStyleIdx="0" presStyleCnt="2"/>
      <dgm:spPr>
        <a:ln>
          <a:solidFill>
            <a:schemeClr val="accent1"/>
          </a:solidFill>
        </a:ln>
      </dgm:spPr>
      <dgm:t>
        <a:bodyPr/>
        <a:lstStyle/>
        <a:p>
          <a:endParaRPr lang="pt-BR"/>
        </a:p>
      </dgm:t>
    </dgm:pt>
    <dgm:pt modelId="{BAB71951-720A-4413-8AAC-E95B700567EB}" type="pres">
      <dgm:prSet presAssocID="{1270504F-7727-4E32-9B74-0F14F4757CD3}" presName="text2" presStyleLbl="fgAcc2" presStyleIdx="0" presStyleCnt="2">
        <dgm:presLayoutVars>
          <dgm:chPref val="3"/>
        </dgm:presLayoutVars>
      </dgm:prSet>
      <dgm:spPr/>
      <dgm:t>
        <a:bodyPr/>
        <a:lstStyle/>
        <a:p>
          <a:endParaRPr lang="pt-BR"/>
        </a:p>
      </dgm:t>
    </dgm:pt>
    <dgm:pt modelId="{CF0AB3A5-B5FB-4D1B-923E-A894A4DA5513}" type="pres">
      <dgm:prSet presAssocID="{1270504F-7727-4E32-9B74-0F14F4757CD3}" presName="hierChild3" presStyleCnt="0"/>
      <dgm:spPr/>
    </dgm:pt>
    <dgm:pt modelId="{56A76B8A-E2AC-4941-9A55-E617F93EC778}" type="pres">
      <dgm:prSet presAssocID="{B95B273C-0362-4267-8F3F-FD1CA120259F}" presName="Name17" presStyleLbl="parChTrans1D3" presStyleIdx="0" presStyleCnt="5"/>
      <dgm:spPr/>
      <dgm:t>
        <a:bodyPr/>
        <a:lstStyle/>
        <a:p>
          <a:endParaRPr lang="pt-BR"/>
        </a:p>
      </dgm:t>
    </dgm:pt>
    <dgm:pt modelId="{2BA12B11-5902-4FA2-A9E6-5FDAC56AE6AA}" type="pres">
      <dgm:prSet presAssocID="{69D72FBE-80B7-4E6D-BA4F-3546271B0A10}" presName="hierRoot3" presStyleCnt="0"/>
      <dgm:spPr/>
    </dgm:pt>
    <dgm:pt modelId="{9E5EEC8C-35C4-4B7A-8DA2-6C4A97A35D69}" type="pres">
      <dgm:prSet presAssocID="{69D72FBE-80B7-4E6D-BA4F-3546271B0A10}" presName="composite3" presStyleCnt="0"/>
      <dgm:spPr/>
    </dgm:pt>
    <dgm:pt modelId="{9CE2F0D3-4B93-4856-BC55-EC9F5CB74B43}" type="pres">
      <dgm:prSet presAssocID="{69D72FBE-80B7-4E6D-BA4F-3546271B0A10}" presName="background3" presStyleLbl="node3" presStyleIdx="0" presStyleCnt="5"/>
      <dgm:spPr>
        <a:ln>
          <a:solidFill>
            <a:schemeClr val="accent1"/>
          </a:solidFill>
        </a:ln>
      </dgm:spPr>
      <dgm:t>
        <a:bodyPr/>
        <a:lstStyle/>
        <a:p>
          <a:endParaRPr lang="pt-BR"/>
        </a:p>
      </dgm:t>
    </dgm:pt>
    <dgm:pt modelId="{2F4106FE-7404-49ED-BD8D-0D3824D5D698}" type="pres">
      <dgm:prSet presAssocID="{69D72FBE-80B7-4E6D-BA4F-3546271B0A10}" presName="text3" presStyleLbl="fgAcc3" presStyleIdx="0" presStyleCnt="5" custScaleY="103086">
        <dgm:presLayoutVars>
          <dgm:chPref val="3"/>
        </dgm:presLayoutVars>
      </dgm:prSet>
      <dgm:spPr/>
      <dgm:t>
        <a:bodyPr/>
        <a:lstStyle/>
        <a:p>
          <a:endParaRPr lang="pt-BR"/>
        </a:p>
      </dgm:t>
    </dgm:pt>
    <dgm:pt modelId="{CBCCA921-28CF-4603-99E4-4A312DBDD23A}" type="pres">
      <dgm:prSet presAssocID="{69D72FBE-80B7-4E6D-BA4F-3546271B0A10}" presName="hierChild4" presStyleCnt="0"/>
      <dgm:spPr/>
    </dgm:pt>
    <dgm:pt modelId="{1AF5AD25-C53C-4D5D-AA85-1FD82AED34ED}" type="pres">
      <dgm:prSet presAssocID="{607AA2CB-83FE-4046-8EA2-0807B148AC3A}" presName="Name17" presStyleLbl="parChTrans1D3" presStyleIdx="1" presStyleCnt="5"/>
      <dgm:spPr/>
      <dgm:t>
        <a:bodyPr/>
        <a:lstStyle/>
        <a:p>
          <a:endParaRPr lang="pt-BR"/>
        </a:p>
      </dgm:t>
    </dgm:pt>
    <dgm:pt modelId="{85E9CD1C-7308-4EFB-90EC-C01A131D81F3}" type="pres">
      <dgm:prSet presAssocID="{9B5DFF4D-280F-4B05-B3F9-DB3C862F5847}" presName="hierRoot3" presStyleCnt="0"/>
      <dgm:spPr/>
    </dgm:pt>
    <dgm:pt modelId="{60E59FCE-497E-4E97-A981-BE086754DAC7}" type="pres">
      <dgm:prSet presAssocID="{9B5DFF4D-280F-4B05-B3F9-DB3C862F5847}" presName="composite3" presStyleCnt="0"/>
      <dgm:spPr/>
    </dgm:pt>
    <dgm:pt modelId="{56457CB7-7F72-4035-A5E1-AF7392675493}" type="pres">
      <dgm:prSet presAssocID="{9B5DFF4D-280F-4B05-B3F9-DB3C862F5847}" presName="background3" presStyleLbl="node3" presStyleIdx="1" presStyleCnt="5"/>
      <dgm:spPr>
        <a:ln>
          <a:solidFill>
            <a:schemeClr val="accent1"/>
          </a:solidFill>
        </a:ln>
      </dgm:spPr>
      <dgm:t>
        <a:bodyPr/>
        <a:lstStyle/>
        <a:p>
          <a:endParaRPr lang="pt-BR"/>
        </a:p>
      </dgm:t>
    </dgm:pt>
    <dgm:pt modelId="{1638B306-E665-4F86-94BF-6B77743FED2E}" type="pres">
      <dgm:prSet presAssocID="{9B5DFF4D-280F-4B05-B3F9-DB3C862F5847}" presName="text3" presStyleLbl="fgAcc3" presStyleIdx="1" presStyleCnt="5">
        <dgm:presLayoutVars>
          <dgm:chPref val="3"/>
        </dgm:presLayoutVars>
      </dgm:prSet>
      <dgm:spPr/>
      <dgm:t>
        <a:bodyPr/>
        <a:lstStyle/>
        <a:p>
          <a:endParaRPr lang="pt-BR"/>
        </a:p>
      </dgm:t>
    </dgm:pt>
    <dgm:pt modelId="{BB76CEC3-9D77-443A-9242-E7C50E88D2E4}" type="pres">
      <dgm:prSet presAssocID="{9B5DFF4D-280F-4B05-B3F9-DB3C862F5847}" presName="hierChild4" presStyleCnt="0"/>
      <dgm:spPr/>
    </dgm:pt>
    <dgm:pt modelId="{08DB5915-63FE-4CE0-A64F-54B0BCE2721C}" type="pres">
      <dgm:prSet presAssocID="{67CB4EC0-72A0-45D8-B79F-E8CA67767988}" presName="Name17" presStyleLbl="parChTrans1D3" presStyleIdx="2" presStyleCnt="5"/>
      <dgm:spPr/>
      <dgm:t>
        <a:bodyPr/>
        <a:lstStyle/>
        <a:p>
          <a:endParaRPr lang="pt-BR"/>
        </a:p>
      </dgm:t>
    </dgm:pt>
    <dgm:pt modelId="{A1AEEC64-0780-4224-92E1-122C209CF653}" type="pres">
      <dgm:prSet presAssocID="{B0A98E30-D6C4-45D4-811F-66085F0AA398}" presName="hierRoot3" presStyleCnt="0"/>
      <dgm:spPr/>
    </dgm:pt>
    <dgm:pt modelId="{A38437F9-2195-4E52-88B0-BBAA74828C00}" type="pres">
      <dgm:prSet presAssocID="{B0A98E30-D6C4-45D4-811F-66085F0AA398}" presName="composite3" presStyleCnt="0"/>
      <dgm:spPr/>
    </dgm:pt>
    <dgm:pt modelId="{41CADCF5-1570-468A-9544-9C24330A900F}" type="pres">
      <dgm:prSet presAssocID="{B0A98E30-D6C4-45D4-811F-66085F0AA398}" presName="background3" presStyleLbl="node3" presStyleIdx="2" presStyleCnt="5"/>
      <dgm:spPr>
        <a:ln>
          <a:solidFill>
            <a:schemeClr val="accent1"/>
          </a:solidFill>
        </a:ln>
      </dgm:spPr>
      <dgm:t>
        <a:bodyPr/>
        <a:lstStyle/>
        <a:p>
          <a:endParaRPr lang="pt-BR"/>
        </a:p>
      </dgm:t>
    </dgm:pt>
    <dgm:pt modelId="{75A0BD2E-40E8-4283-9B1A-F778C8939AE9}" type="pres">
      <dgm:prSet presAssocID="{B0A98E30-D6C4-45D4-811F-66085F0AA398}" presName="text3" presStyleLbl="fgAcc3" presStyleIdx="2" presStyleCnt="5" custLinFactNeighborX="-2118" custLinFactNeighborY="-3336">
        <dgm:presLayoutVars>
          <dgm:chPref val="3"/>
        </dgm:presLayoutVars>
      </dgm:prSet>
      <dgm:spPr/>
      <dgm:t>
        <a:bodyPr/>
        <a:lstStyle/>
        <a:p>
          <a:endParaRPr lang="pt-BR"/>
        </a:p>
      </dgm:t>
    </dgm:pt>
    <dgm:pt modelId="{9DE4B97D-D839-4FEB-AA18-B48E3CDB68B1}" type="pres">
      <dgm:prSet presAssocID="{B0A98E30-D6C4-45D4-811F-66085F0AA398}" presName="hierChild4" presStyleCnt="0"/>
      <dgm:spPr/>
    </dgm:pt>
    <dgm:pt modelId="{D2DFECF9-9105-4E4B-BB28-DB77CC122350}" type="pres">
      <dgm:prSet presAssocID="{5B278B47-1FCB-41C8-8A96-8ADA333050E1}" presName="Name10" presStyleLbl="parChTrans1D2" presStyleIdx="1" presStyleCnt="2"/>
      <dgm:spPr/>
      <dgm:t>
        <a:bodyPr/>
        <a:lstStyle/>
        <a:p>
          <a:endParaRPr lang="pt-BR"/>
        </a:p>
      </dgm:t>
    </dgm:pt>
    <dgm:pt modelId="{37216D4C-6EBF-4682-80BA-6D3BC11ED6E9}" type="pres">
      <dgm:prSet presAssocID="{AACB7273-7AEC-4E0D-AF85-338BDB2A7618}" presName="hierRoot2" presStyleCnt="0"/>
      <dgm:spPr/>
    </dgm:pt>
    <dgm:pt modelId="{589461B9-A93B-4151-B2F7-46EC3C987011}" type="pres">
      <dgm:prSet presAssocID="{AACB7273-7AEC-4E0D-AF85-338BDB2A7618}" presName="composite2" presStyleCnt="0"/>
      <dgm:spPr/>
    </dgm:pt>
    <dgm:pt modelId="{D72319DA-387F-4E77-80E6-C99C62261A82}" type="pres">
      <dgm:prSet presAssocID="{AACB7273-7AEC-4E0D-AF85-338BDB2A7618}" presName="background2" presStyleLbl="node2" presStyleIdx="1" presStyleCnt="2"/>
      <dgm:spPr>
        <a:ln>
          <a:solidFill>
            <a:schemeClr val="accent1"/>
          </a:solidFill>
        </a:ln>
      </dgm:spPr>
      <dgm:t>
        <a:bodyPr/>
        <a:lstStyle/>
        <a:p>
          <a:endParaRPr lang="pt-BR"/>
        </a:p>
      </dgm:t>
    </dgm:pt>
    <dgm:pt modelId="{BCFC9B02-E20C-418E-B1D8-FAE2C7250585}" type="pres">
      <dgm:prSet presAssocID="{AACB7273-7AEC-4E0D-AF85-338BDB2A7618}" presName="text2" presStyleLbl="fgAcc2" presStyleIdx="1" presStyleCnt="2">
        <dgm:presLayoutVars>
          <dgm:chPref val="3"/>
        </dgm:presLayoutVars>
      </dgm:prSet>
      <dgm:spPr/>
      <dgm:t>
        <a:bodyPr/>
        <a:lstStyle/>
        <a:p>
          <a:endParaRPr lang="pt-BR"/>
        </a:p>
      </dgm:t>
    </dgm:pt>
    <dgm:pt modelId="{D10EF246-A0DD-4EB8-9662-939A51BC0793}" type="pres">
      <dgm:prSet presAssocID="{AACB7273-7AEC-4E0D-AF85-338BDB2A7618}" presName="hierChild3" presStyleCnt="0"/>
      <dgm:spPr/>
    </dgm:pt>
    <dgm:pt modelId="{8BC8E94F-AAA3-4A0C-9452-B2E6D63E8F68}" type="pres">
      <dgm:prSet presAssocID="{A86B7935-AA4D-4C9A-B784-B5785954F5C7}" presName="Name17" presStyleLbl="parChTrans1D3" presStyleIdx="3" presStyleCnt="5"/>
      <dgm:spPr/>
      <dgm:t>
        <a:bodyPr/>
        <a:lstStyle/>
        <a:p>
          <a:endParaRPr lang="pt-BR"/>
        </a:p>
      </dgm:t>
    </dgm:pt>
    <dgm:pt modelId="{E2641C57-FC7F-4185-851F-533846DC8BA6}" type="pres">
      <dgm:prSet presAssocID="{54A57737-0D40-409B-8444-65BC0019823A}" presName="hierRoot3" presStyleCnt="0"/>
      <dgm:spPr/>
    </dgm:pt>
    <dgm:pt modelId="{9AFEE599-A2D7-4443-AC6F-D4205451AD60}" type="pres">
      <dgm:prSet presAssocID="{54A57737-0D40-409B-8444-65BC0019823A}" presName="composite3" presStyleCnt="0"/>
      <dgm:spPr/>
    </dgm:pt>
    <dgm:pt modelId="{98CAD10E-ED92-493C-8581-FD7D6A95C4D0}" type="pres">
      <dgm:prSet presAssocID="{54A57737-0D40-409B-8444-65BC0019823A}" presName="background3" presStyleLbl="node3" presStyleIdx="3" presStyleCnt="5"/>
      <dgm:spPr>
        <a:ln>
          <a:solidFill>
            <a:schemeClr val="accent1"/>
          </a:solidFill>
        </a:ln>
      </dgm:spPr>
      <dgm:t>
        <a:bodyPr/>
        <a:lstStyle/>
        <a:p>
          <a:endParaRPr lang="pt-BR"/>
        </a:p>
      </dgm:t>
    </dgm:pt>
    <dgm:pt modelId="{0EA996EA-C0B9-43A1-AE0D-A243C55E4A95}" type="pres">
      <dgm:prSet presAssocID="{54A57737-0D40-409B-8444-65BC0019823A}" presName="text3" presStyleLbl="fgAcc3" presStyleIdx="3" presStyleCnt="5">
        <dgm:presLayoutVars>
          <dgm:chPref val="3"/>
        </dgm:presLayoutVars>
      </dgm:prSet>
      <dgm:spPr/>
      <dgm:t>
        <a:bodyPr/>
        <a:lstStyle/>
        <a:p>
          <a:endParaRPr lang="pt-BR"/>
        </a:p>
      </dgm:t>
    </dgm:pt>
    <dgm:pt modelId="{5EBE4034-C3D0-4034-8FE0-DCF92C482CEC}" type="pres">
      <dgm:prSet presAssocID="{54A57737-0D40-409B-8444-65BC0019823A}" presName="hierChild4" presStyleCnt="0"/>
      <dgm:spPr/>
    </dgm:pt>
    <dgm:pt modelId="{E5CB33E0-BB39-4BF8-A8CC-51CC6E787AC2}" type="pres">
      <dgm:prSet presAssocID="{956CB231-1E9C-4E85-8665-BD4B005F30B2}" presName="Name17" presStyleLbl="parChTrans1D3" presStyleIdx="4" presStyleCnt="5"/>
      <dgm:spPr/>
      <dgm:t>
        <a:bodyPr/>
        <a:lstStyle/>
        <a:p>
          <a:endParaRPr lang="pt-BR"/>
        </a:p>
      </dgm:t>
    </dgm:pt>
    <dgm:pt modelId="{6DE1B74B-B89A-4DFB-A963-BACA5F524FB0}" type="pres">
      <dgm:prSet presAssocID="{EACD56EE-3AC2-48F1-9BB9-47209BB4B11C}" presName="hierRoot3" presStyleCnt="0"/>
      <dgm:spPr/>
    </dgm:pt>
    <dgm:pt modelId="{FF78436C-BE0E-4D7C-AB5C-83FD68EE56E6}" type="pres">
      <dgm:prSet presAssocID="{EACD56EE-3AC2-48F1-9BB9-47209BB4B11C}" presName="composite3" presStyleCnt="0"/>
      <dgm:spPr/>
    </dgm:pt>
    <dgm:pt modelId="{5C5B64D3-BB36-4EC4-9AC7-9BD708AD15A4}" type="pres">
      <dgm:prSet presAssocID="{EACD56EE-3AC2-48F1-9BB9-47209BB4B11C}" presName="background3" presStyleLbl="node3" presStyleIdx="4" presStyleCnt="5"/>
      <dgm:spPr>
        <a:ln>
          <a:solidFill>
            <a:schemeClr val="accent1"/>
          </a:solidFill>
        </a:ln>
      </dgm:spPr>
      <dgm:t>
        <a:bodyPr/>
        <a:lstStyle/>
        <a:p>
          <a:endParaRPr lang="pt-BR"/>
        </a:p>
      </dgm:t>
    </dgm:pt>
    <dgm:pt modelId="{20BE6187-9F30-438B-AA70-9B89645E5B60}" type="pres">
      <dgm:prSet presAssocID="{EACD56EE-3AC2-48F1-9BB9-47209BB4B11C}" presName="text3" presStyleLbl="fgAcc3" presStyleIdx="4" presStyleCnt="5">
        <dgm:presLayoutVars>
          <dgm:chPref val="3"/>
        </dgm:presLayoutVars>
      </dgm:prSet>
      <dgm:spPr/>
      <dgm:t>
        <a:bodyPr/>
        <a:lstStyle/>
        <a:p>
          <a:endParaRPr lang="pt-BR"/>
        </a:p>
      </dgm:t>
    </dgm:pt>
    <dgm:pt modelId="{131EA3D8-34F1-4970-89DF-B79B709DECCC}" type="pres">
      <dgm:prSet presAssocID="{EACD56EE-3AC2-48F1-9BB9-47209BB4B11C}" presName="hierChild4" presStyleCnt="0"/>
      <dgm:spPr/>
    </dgm:pt>
  </dgm:ptLst>
  <dgm:cxnLst>
    <dgm:cxn modelId="{ABD41BE1-983E-43EC-8CA9-1E630E9F5725}" type="presOf" srcId="{956CB231-1E9C-4E85-8665-BD4B005F30B2}" destId="{E5CB33E0-BB39-4BF8-A8CC-51CC6E787AC2}" srcOrd="0" destOrd="0" presId="urn:microsoft.com/office/officeart/2005/8/layout/hierarchy1"/>
    <dgm:cxn modelId="{17597B16-7889-464A-8395-3E18DACACA64}" srcId="{AACB7273-7AEC-4E0D-AF85-338BDB2A7618}" destId="{EACD56EE-3AC2-48F1-9BB9-47209BB4B11C}" srcOrd="1" destOrd="0" parTransId="{956CB231-1E9C-4E85-8665-BD4B005F30B2}" sibTransId="{DE6F9869-7726-4C41-B114-087D6DF22DAC}"/>
    <dgm:cxn modelId="{1B1AA701-0509-4C62-B05D-6C17B30870FD}" type="presOf" srcId="{69D72FBE-80B7-4E6D-BA4F-3546271B0A10}" destId="{2F4106FE-7404-49ED-BD8D-0D3824D5D698}" srcOrd="0" destOrd="0" presId="urn:microsoft.com/office/officeart/2005/8/layout/hierarchy1"/>
    <dgm:cxn modelId="{CFC72E31-6B25-4172-B7A4-F8DF5BFBDECF}" type="presOf" srcId="{1270504F-7727-4E32-9B74-0F14F4757CD3}" destId="{BAB71951-720A-4413-8AAC-E95B700567EB}" srcOrd="0" destOrd="0" presId="urn:microsoft.com/office/officeart/2005/8/layout/hierarchy1"/>
    <dgm:cxn modelId="{48BB2527-9D03-47CA-8EBD-B617E51EB47A}" srcId="{B1CCD8C6-C396-46CF-B95F-DDACC4670101}" destId="{1270504F-7727-4E32-9B74-0F14F4757CD3}" srcOrd="0" destOrd="0" parTransId="{F851C968-D47B-42E2-9F52-5C40933B1641}" sibTransId="{404F6760-534B-45BB-9690-B77914106DF4}"/>
    <dgm:cxn modelId="{F7884A4E-5564-49B8-90DF-173BA769964E}" type="presOf" srcId="{AACB7273-7AEC-4E0D-AF85-338BDB2A7618}" destId="{BCFC9B02-E20C-418E-B1D8-FAE2C7250585}" srcOrd="0" destOrd="0" presId="urn:microsoft.com/office/officeart/2005/8/layout/hierarchy1"/>
    <dgm:cxn modelId="{CE3DF854-39DD-4126-9D68-E4C910EFC75A}" type="presOf" srcId="{9B5DFF4D-280F-4B05-B3F9-DB3C862F5847}" destId="{1638B306-E665-4F86-94BF-6B77743FED2E}" srcOrd="0" destOrd="0" presId="urn:microsoft.com/office/officeart/2005/8/layout/hierarchy1"/>
    <dgm:cxn modelId="{292C4290-6FD5-473E-A564-F7A2A1835D84}" type="presOf" srcId="{B95B273C-0362-4267-8F3F-FD1CA120259F}" destId="{56A76B8A-E2AC-4941-9A55-E617F93EC778}" srcOrd="0" destOrd="0" presId="urn:microsoft.com/office/officeart/2005/8/layout/hierarchy1"/>
    <dgm:cxn modelId="{7F72567A-0D01-434D-8DAC-3FCD1EFFF66F}" srcId="{1270504F-7727-4E32-9B74-0F14F4757CD3}" destId="{9B5DFF4D-280F-4B05-B3F9-DB3C862F5847}" srcOrd="1" destOrd="0" parTransId="{607AA2CB-83FE-4046-8EA2-0807B148AC3A}" sibTransId="{67099FBB-7CE6-4B6E-B23A-10E4B4E6BC57}"/>
    <dgm:cxn modelId="{B52CEAC7-AE66-48F4-90D6-2702077871BB}" type="presOf" srcId="{54A57737-0D40-409B-8444-65BC0019823A}" destId="{0EA996EA-C0B9-43A1-AE0D-A243C55E4A95}" srcOrd="0" destOrd="0" presId="urn:microsoft.com/office/officeart/2005/8/layout/hierarchy1"/>
    <dgm:cxn modelId="{5F9B4EA2-8E68-42C0-BDE6-2262A53E248A}" srcId="{1270504F-7727-4E32-9B74-0F14F4757CD3}" destId="{B0A98E30-D6C4-45D4-811F-66085F0AA398}" srcOrd="2" destOrd="0" parTransId="{67CB4EC0-72A0-45D8-B79F-E8CA67767988}" sibTransId="{88806D78-17E5-4F1A-B09C-A9EFE342EE91}"/>
    <dgm:cxn modelId="{0833DF6F-1BB8-4837-B71B-A1BB5B2DA4E3}" type="presOf" srcId="{EACD56EE-3AC2-48F1-9BB9-47209BB4B11C}" destId="{20BE6187-9F30-438B-AA70-9B89645E5B60}" srcOrd="0" destOrd="0" presId="urn:microsoft.com/office/officeart/2005/8/layout/hierarchy1"/>
    <dgm:cxn modelId="{E9CAC3E5-4FC9-4C3E-999F-1CDB1DD0F8FD}" type="presOf" srcId="{67CB4EC0-72A0-45D8-B79F-E8CA67767988}" destId="{08DB5915-63FE-4CE0-A64F-54B0BCE2721C}" srcOrd="0" destOrd="0" presId="urn:microsoft.com/office/officeart/2005/8/layout/hierarchy1"/>
    <dgm:cxn modelId="{B9ACA79B-B1EC-4784-9BF1-6C600293D482}" type="presOf" srcId="{FF23EF03-1AA2-4856-BECE-D4C5985D9EAA}" destId="{22EA964E-7E62-4928-A937-C82241BC6271}" srcOrd="0" destOrd="0" presId="urn:microsoft.com/office/officeart/2005/8/layout/hierarchy1"/>
    <dgm:cxn modelId="{2D7E4274-BCE2-451B-8EB9-BF698DC9F37E}" srcId="{AACB7273-7AEC-4E0D-AF85-338BDB2A7618}" destId="{54A57737-0D40-409B-8444-65BC0019823A}" srcOrd="0" destOrd="0" parTransId="{A86B7935-AA4D-4C9A-B784-B5785954F5C7}" sibTransId="{7B2F7667-3CF7-48FD-ACDC-7BF9C8BF0C7B}"/>
    <dgm:cxn modelId="{1483D6C6-C054-4A3D-B1B6-1181D5B89601}" type="presOf" srcId="{A86B7935-AA4D-4C9A-B784-B5785954F5C7}" destId="{8BC8E94F-AAA3-4A0C-9452-B2E6D63E8F68}" srcOrd="0" destOrd="0" presId="urn:microsoft.com/office/officeart/2005/8/layout/hierarchy1"/>
    <dgm:cxn modelId="{775A1A63-584B-4AAE-A3E2-8B3B7E31C33F}" srcId="{FF23EF03-1AA2-4856-BECE-D4C5985D9EAA}" destId="{B1CCD8C6-C396-46CF-B95F-DDACC4670101}" srcOrd="0" destOrd="0" parTransId="{3603BFF3-6624-4D10-BC16-EB7287DC1E8B}" sibTransId="{050AE293-B69F-4B8D-9596-075540FEB2C7}"/>
    <dgm:cxn modelId="{7B206B49-9C47-4CA0-8B4E-B47DE29C4B3C}" srcId="{1270504F-7727-4E32-9B74-0F14F4757CD3}" destId="{69D72FBE-80B7-4E6D-BA4F-3546271B0A10}" srcOrd="0" destOrd="0" parTransId="{B95B273C-0362-4267-8F3F-FD1CA120259F}" sibTransId="{F7BB6F76-C1F8-496D-8AC6-D4AF359FF16F}"/>
    <dgm:cxn modelId="{78FAD1D0-6BD0-4B46-A6E3-A23EAFDFEE77}" type="presOf" srcId="{F851C968-D47B-42E2-9F52-5C40933B1641}" destId="{8C2DECDE-8579-40A6-A905-F9F3A6886559}" srcOrd="0" destOrd="0" presId="urn:microsoft.com/office/officeart/2005/8/layout/hierarchy1"/>
    <dgm:cxn modelId="{382DC1EC-494D-405F-812C-58C6D470F2EB}" type="presOf" srcId="{5B278B47-1FCB-41C8-8A96-8ADA333050E1}" destId="{D2DFECF9-9105-4E4B-BB28-DB77CC122350}" srcOrd="0" destOrd="0" presId="urn:microsoft.com/office/officeart/2005/8/layout/hierarchy1"/>
    <dgm:cxn modelId="{970F879F-CD62-4894-AEE1-AB232D7B8834}" srcId="{B1CCD8C6-C396-46CF-B95F-DDACC4670101}" destId="{AACB7273-7AEC-4E0D-AF85-338BDB2A7618}" srcOrd="1" destOrd="0" parTransId="{5B278B47-1FCB-41C8-8A96-8ADA333050E1}" sibTransId="{A147079B-A3AF-4627-93D5-23D75420F59A}"/>
    <dgm:cxn modelId="{BC14A9A4-66F3-4B10-A978-63CCED9EA0E4}" type="presOf" srcId="{607AA2CB-83FE-4046-8EA2-0807B148AC3A}" destId="{1AF5AD25-C53C-4D5D-AA85-1FD82AED34ED}" srcOrd="0" destOrd="0" presId="urn:microsoft.com/office/officeart/2005/8/layout/hierarchy1"/>
    <dgm:cxn modelId="{3C7216ED-CE65-4ACB-9AF3-D07C31E2D3A5}" type="presOf" srcId="{B0A98E30-D6C4-45D4-811F-66085F0AA398}" destId="{75A0BD2E-40E8-4283-9B1A-F778C8939AE9}" srcOrd="0" destOrd="0" presId="urn:microsoft.com/office/officeart/2005/8/layout/hierarchy1"/>
    <dgm:cxn modelId="{00455A0E-1379-4B04-ADD4-ABC2BB685218}" type="presOf" srcId="{B1CCD8C6-C396-46CF-B95F-DDACC4670101}" destId="{A97A055D-8175-401A-B514-F03908AA1B85}" srcOrd="0" destOrd="0" presId="urn:microsoft.com/office/officeart/2005/8/layout/hierarchy1"/>
    <dgm:cxn modelId="{F66186A8-B89C-48F9-9C6F-EAE82249611D}" type="presParOf" srcId="{22EA964E-7E62-4928-A937-C82241BC6271}" destId="{3814F67E-706E-421F-AF7F-B4A87A26A9F2}" srcOrd="0" destOrd="0" presId="urn:microsoft.com/office/officeart/2005/8/layout/hierarchy1"/>
    <dgm:cxn modelId="{15D75127-BBA8-4B4C-B504-95EE83DB3E02}" type="presParOf" srcId="{3814F67E-706E-421F-AF7F-B4A87A26A9F2}" destId="{126379B4-2B11-4FEC-84B5-5A5CA9BAB911}" srcOrd="0" destOrd="0" presId="urn:microsoft.com/office/officeart/2005/8/layout/hierarchy1"/>
    <dgm:cxn modelId="{2545AE74-E567-4B0D-B42F-A1FD72E4C791}" type="presParOf" srcId="{126379B4-2B11-4FEC-84B5-5A5CA9BAB911}" destId="{E99F5AAA-A2CD-4A5F-97C6-85A3FF3ED243}" srcOrd="0" destOrd="0" presId="urn:microsoft.com/office/officeart/2005/8/layout/hierarchy1"/>
    <dgm:cxn modelId="{569FFB18-7548-4979-8AD2-DE376B24E85B}" type="presParOf" srcId="{126379B4-2B11-4FEC-84B5-5A5CA9BAB911}" destId="{A97A055D-8175-401A-B514-F03908AA1B85}" srcOrd="1" destOrd="0" presId="urn:microsoft.com/office/officeart/2005/8/layout/hierarchy1"/>
    <dgm:cxn modelId="{EAE8CCBE-7E17-45AB-85D1-33E49D1DED78}" type="presParOf" srcId="{3814F67E-706E-421F-AF7F-B4A87A26A9F2}" destId="{21B560B9-0F23-4545-B9E7-E211A9FBAF2C}" srcOrd="1" destOrd="0" presId="urn:microsoft.com/office/officeart/2005/8/layout/hierarchy1"/>
    <dgm:cxn modelId="{6846B6A0-FB81-4FEA-BC27-428F592447F4}" type="presParOf" srcId="{21B560B9-0F23-4545-B9E7-E211A9FBAF2C}" destId="{8C2DECDE-8579-40A6-A905-F9F3A6886559}" srcOrd="0" destOrd="0" presId="urn:microsoft.com/office/officeart/2005/8/layout/hierarchy1"/>
    <dgm:cxn modelId="{E63D2CAB-9FC9-460A-BC10-696BC2508C69}" type="presParOf" srcId="{21B560B9-0F23-4545-B9E7-E211A9FBAF2C}" destId="{B468A7F5-8FE5-4511-BF84-047AA6C889CB}" srcOrd="1" destOrd="0" presId="urn:microsoft.com/office/officeart/2005/8/layout/hierarchy1"/>
    <dgm:cxn modelId="{1CB5CD02-C2CD-4BF7-B885-722AEDBB3DE5}" type="presParOf" srcId="{B468A7F5-8FE5-4511-BF84-047AA6C889CB}" destId="{3D398EBC-C775-4428-A82E-D72021140AE2}" srcOrd="0" destOrd="0" presId="urn:microsoft.com/office/officeart/2005/8/layout/hierarchy1"/>
    <dgm:cxn modelId="{7D093904-C1B6-4E57-B2B6-DC6551415100}" type="presParOf" srcId="{3D398EBC-C775-4428-A82E-D72021140AE2}" destId="{C3AE7D48-C3E3-4652-BD62-84F8C6702B1C}" srcOrd="0" destOrd="0" presId="urn:microsoft.com/office/officeart/2005/8/layout/hierarchy1"/>
    <dgm:cxn modelId="{DCF127E2-0099-47D8-8A8F-165EE0153AD8}" type="presParOf" srcId="{3D398EBC-C775-4428-A82E-D72021140AE2}" destId="{BAB71951-720A-4413-8AAC-E95B700567EB}" srcOrd="1" destOrd="0" presId="urn:microsoft.com/office/officeart/2005/8/layout/hierarchy1"/>
    <dgm:cxn modelId="{BEF3796A-67E7-48E8-B9B1-F290396C4B89}" type="presParOf" srcId="{B468A7F5-8FE5-4511-BF84-047AA6C889CB}" destId="{CF0AB3A5-B5FB-4D1B-923E-A894A4DA5513}" srcOrd="1" destOrd="0" presId="urn:microsoft.com/office/officeart/2005/8/layout/hierarchy1"/>
    <dgm:cxn modelId="{62663F06-A9D8-4B60-A14F-4DCBD3906F4F}" type="presParOf" srcId="{CF0AB3A5-B5FB-4D1B-923E-A894A4DA5513}" destId="{56A76B8A-E2AC-4941-9A55-E617F93EC778}" srcOrd="0" destOrd="0" presId="urn:microsoft.com/office/officeart/2005/8/layout/hierarchy1"/>
    <dgm:cxn modelId="{9CEE307C-BF08-4B80-B8CF-FEDDAC062B3C}" type="presParOf" srcId="{CF0AB3A5-B5FB-4D1B-923E-A894A4DA5513}" destId="{2BA12B11-5902-4FA2-A9E6-5FDAC56AE6AA}" srcOrd="1" destOrd="0" presId="urn:microsoft.com/office/officeart/2005/8/layout/hierarchy1"/>
    <dgm:cxn modelId="{F56FF7D0-BFF9-4B7E-98E6-D8E7EF9C8AA1}" type="presParOf" srcId="{2BA12B11-5902-4FA2-A9E6-5FDAC56AE6AA}" destId="{9E5EEC8C-35C4-4B7A-8DA2-6C4A97A35D69}" srcOrd="0" destOrd="0" presId="urn:microsoft.com/office/officeart/2005/8/layout/hierarchy1"/>
    <dgm:cxn modelId="{55382C7E-4A85-4A44-85A8-EAA50AB8B909}" type="presParOf" srcId="{9E5EEC8C-35C4-4B7A-8DA2-6C4A97A35D69}" destId="{9CE2F0D3-4B93-4856-BC55-EC9F5CB74B43}" srcOrd="0" destOrd="0" presId="urn:microsoft.com/office/officeart/2005/8/layout/hierarchy1"/>
    <dgm:cxn modelId="{60DF0AAB-929A-4465-9100-C07ACC2C3A14}" type="presParOf" srcId="{9E5EEC8C-35C4-4B7A-8DA2-6C4A97A35D69}" destId="{2F4106FE-7404-49ED-BD8D-0D3824D5D698}" srcOrd="1" destOrd="0" presId="urn:microsoft.com/office/officeart/2005/8/layout/hierarchy1"/>
    <dgm:cxn modelId="{F52CA6C6-1B74-4ABB-BD89-365FADAC047C}" type="presParOf" srcId="{2BA12B11-5902-4FA2-A9E6-5FDAC56AE6AA}" destId="{CBCCA921-28CF-4603-99E4-4A312DBDD23A}" srcOrd="1" destOrd="0" presId="urn:microsoft.com/office/officeart/2005/8/layout/hierarchy1"/>
    <dgm:cxn modelId="{14C54A25-22F1-4423-99B9-BD21BB97F956}" type="presParOf" srcId="{CF0AB3A5-B5FB-4D1B-923E-A894A4DA5513}" destId="{1AF5AD25-C53C-4D5D-AA85-1FD82AED34ED}" srcOrd="2" destOrd="0" presId="urn:microsoft.com/office/officeart/2005/8/layout/hierarchy1"/>
    <dgm:cxn modelId="{8ADE57BE-4EBE-4118-A288-796D1BC330B5}" type="presParOf" srcId="{CF0AB3A5-B5FB-4D1B-923E-A894A4DA5513}" destId="{85E9CD1C-7308-4EFB-90EC-C01A131D81F3}" srcOrd="3" destOrd="0" presId="urn:microsoft.com/office/officeart/2005/8/layout/hierarchy1"/>
    <dgm:cxn modelId="{FD957221-ED21-46C0-A9F3-1E7EA653C43B}" type="presParOf" srcId="{85E9CD1C-7308-4EFB-90EC-C01A131D81F3}" destId="{60E59FCE-497E-4E97-A981-BE086754DAC7}" srcOrd="0" destOrd="0" presId="urn:microsoft.com/office/officeart/2005/8/layout/hierarchy1"/>
    <dgm:cxn modelId="{ADB6F4E8-F814-4617-8BFD-430E9868722B}" type="presParOf" srcId="{60E59FCE-497E-4E97-A981-BE086754DAC7}" destId="{56457CB7-7F72-4035-A5E1-AF7392675493}" srcOrd="0" destOrd="0" presId="urn:microsoft.com/office/officeart/2005/8/layout/hierarchy1"/>
    <dgm:cxn modelId="{F854667D-CDC8-4EE9-8902-D4DA27EFCAD1}" type="presParOf" srcId="{60E59FCE-497E-4E97-A981-BE086754DAC7}" destId="{1638B306-E665-4F86-94BF-6B77743FED2E}" srcOrd="1" destOrd="0" presId="urn:microsoft.com/office/officeart/2005/8/layout/hierarchy1"/>
    <dgm:cxn modelId="{70EF7712-188C-4C1A-86E3-5A289879F626}" type="presParOf" srcId="{85E9CD1C-7308-4EFB-90EC-C01A131D81F3}" destId="{BB76CEC3-9D77-443A-9242-E7C50E88D2E4}" srcOrd="1" destOrd="0" presId="urn:microsoft.com/office/officeart/2005/8/layout/hierarchy1"/>
    <dgm:cxn modelId="{5A23D970-0E6B-41B7-A07C-9F55BFC493FC}" type="presParOf" srcId="{CF0AB3A5-B5FB-4D1B-923E-A894A4DA5513}" destId="{08DB5915-63FE-4CE0-A64F-54B0BCE2721C}" srcOrd="4" destOrd="0" presId="urn:microsoft.com/office/officeart/2005/8/layout/hierarchy1"/>
    <dgm:cxn modelId="{84A50691-47BF-4E13-90F2-24D56E1DD558}" type="presParOf" srcId="{CF0AB3A5-B5FB-4D1B-923E-A894A4DA5513}" destId="{A1AEEC64-0780-4224-92E1-122C209CF653}" srcOrd="5" destOrd="0" presId="urn:microsoft.com/office/officeart/2005/8/layout/hierarchy1"/>
    <dgm:cxn modelId="{AD3A4A6B-3406-4547-9D5D-345844BBBED5}" type="presParOf" srcId="{A1AEEC64-0780-4224-92E1-122C209CF653}" destId="{A38437F9-2195-4E52-88B0-BBAA74828C00}" srcOrd="0" destOrd="0" presId="urn:microsoft.com/office/officeart/2005/8/layout/hierarchy1"/>
    <dgm:cxn modelId="{94E8D753-72BA-4546-A6D7-490F3F1EB162}" type="presParOf" srcId="{A38437F9-2195-4E52-88B0-BBAA74828C00}" destId="{41CADCF5-1570-468A-9544-9C24330A900F}" srcOrd="0" destOrd="0" presId="urn:microsoft.com/office/officeart/2005/8/layout/hierarchy1"/>
    <dgm:cxn modelId="{6E4165C1-2010-4476-BEF7-7E6551A4CE18}" type="presParOf" srcId="{A38437F9-2195-4E52-88B0-BBAA74828C00}" destId="{75A0BD2E-40E8-4283-9B1A-F778C8939AE9}" srcOrd="1" destOrd="0" presId="urn:microsoft.com/office/officeart/2005/8/layout/hierarchy1"/>
    <dgm:cxn modelId="{391F4085-22A7-46B3-9126-CCFBE326AF66}" type="presParOf" srcId="{A1AEEC64-0780-4224-92E1-122C209CF653}" destId="{9DE4B97D-D839-4FEB-AA18-B48E3CDB68B1}" srcOrd="1" destOrd="0" presId="urn:microsoft.com/office/officeart/2005/8/layout/hierarchy1"/>
    <dgm:cxn modelId="{6A530E09-EF22-4BE6-92DA-D7AF9BCCB0AF}" type="presParOf" srcId="{21B560B9-0F23-4545-B9E7-E211A9FBAF2C}" destId="{D2DFECF9-9105-4E4B-BB28-DB77CC122350}" srcOrd="2" destOrd="0" presId="urn:microsoft.com/office/officeart/2005/8/layout/hierarchy1"/>
    <dgm:cxn modelId="{6D06A508-2A62-45AC-A33A-FCAC21F2A2B4}" type="presParOf" srcId="{21B560B9-0F23-4545-B9E7-E211A9FBAF2C}" destId="{37216D4C-6EBF-4682-80BA-6D3BC11ED6E9}" srcOrd="3" destOrd="0" presId="urn:microsoft.com/office/officeart/2005/8/layout/hierarchy1"/>
    <dgm:cxn modelId="{8B8C9DF1-5DF6-45A3-A5A5-C76CFEE63EC7}" type="presParOf" srcId="{37216D4C-6EBF-4682-80BA-6D3BC11ED6E9}" destId="{589461B9-A93B-4151-B2F7-46EC3C987011}" srcOrd="0" destOrd="0" presId="urn:microsoft.com/office/officeart/2005/8/layout/hierarchy1"/>
    <dgm:cxn modelId="{CFD46444-02E5-4D6B-9F35-A7789A5206B7}" type="presParOf" srcId="{589461B9-A93B-4151-B2F7-46EC3C987011}" destId="{D72319DA-387F-4E77-80E6-C99C62261A82}" srcOrd="0" destOrd="0" presId="urn:microsoft.com/office/officeart/2005/8/layout/hierarchy1"/>
    <dgm:cxn modelId="{5396BC59-966D-4310-B980-24A7C8D75E60}" type="presParOf" srcId="{589461B9-A93B-4151-B2F7-46EC3C987011}" destId="{BCFC9B02-E20C-418E-B1D8-FAE2C7250585}" srcOrd="1" destOrd="0" presId="urn:microsoft.com/office/officeart/2005/8/layout/hierarchy1"/>
    <dgm:cxn modelId="{135A78D2-A8C6-4FD7-A854-F9CCC8389FB0}" type="presParOf" srcId="{37216D4C-6EBF-4682-80BA-6D3BC11ED6E9}" destId="{D10EF246-A0DD-4EB8-9662-939A51BC0793}" srcOrd="1" destOrd="0" presId="urn:microsoft.com/office/officeart/2005/8/layout/hierarchy1"/>
    <dgm:cxn modelId="{4156223B-1B33-4C9F-86F9-5F191EA51F31}" type="presParOf" srcId="{D10EF246-A0DD-4EB8-9662-939A51BC0793}" destId="{8BC8E94F-AAA3-4A0C-9452-B2E6D63E8F68}" srcOrd="0" destOrd="0" presId="urn:microsoft.com/office/officeart/2005/8/layout/hierarchy1"/>
    <dgm:cxn modelId="{E22950E0-1487-4EE2-AE0C-3A7AB4824AA4}" type="presParOf" srcId="{D10EF246-A0DD-4EB8-9662-939A51BC0793}" destId="{E2641C57-FC7F-4185-851F-533846DC8BA6}" srcOrd="1" destOrd="0" presId="urn:microsoft.com/office/officeart/2005/8/layout/hierarchy1"/>
    <dgm:cxn modelId="{4BDB0C89-DAEA-4AFC-8F8D-1AEDE2AB9D1B}" type="presParOf" srcId="{E2641C57-FC7F-4185-851F-533846DC8BA6}" destId="{9AFEE599-A2D7-4443-AC6F-D4205451AD60}" srcOrd="0" destOrd="0" presId="urn:microsoft.com/office/officeart/2005/8/layout/hierarchy1"/>
    <dgm:cxn modelId="{A7BC3EE5-D8AD-4AB8-84AC-854539CBA7CE}" type="presParOf" srcId="{9AFEE599-A2D7-4443-AC6F-D4205451AD60}" destId="{98CAD10E-ED92-493C-8581-FD7D6A95C4D0}" srcOrd="0" destOrd="0" presId="urn:microsoft.com/office/officeart/2005/8/layout/hierarchy1"/>
    <dgm:cxn modelId="{B20C6C5F-91E9-45D6-B97B-FABA88251887}" type="presParOf" srcId="{9AFEE599-A2D7-4443-AC6F-D4205451AD60}" destId="{0EA996EA-C0B9-43A1-AE0D-A243C55E4A95}" srcOrd="1" destOrd="0" presId="urn:microsoft.com/office/officeart/2005/8/layout/hierarchy1"/>
    <dgm:cxn modelId="{CA07C48F-59FE-466E-BA29-BA1DCE9A8585}" type="presParOf" srcId="{E2641C57-FC7F-4185-851F-533846DC8BA6}" destId="{5EBE4034-C3D0-4034-8FE0-DCF92C482CEC}" srcOrd="1" destOrd="0" presId="urn:microsoft.com/office/officeart/2005/8/layout/hierarchy1"/>
    <dgm:cxn modelId="{847599A3-BAE0-4B45-B5E7-9780720345C9}" type="presParOf" srcId="{D10EF246-A0DD-4EB8-9662-939A51BC0793}" destId="{E5CB33E0-BB39-4BF8-A8CC-51CC6E787AC2}" srcOrd="2" destOrd="0" presId="urn:microsoft.com/office/officeart/2005/8/layout/hierarchy1"/>
    <dgm:cxn modelId="{20C15F3B-7131-4484-8F3E-2D3E798A260C}" type="presParOf" srcId="{D10EF246-A0DD-4EB8-9662-939A51BC0793}" destId="{6DE1B74B-B89A-4DFB-A963-BACA5F524FB0}" srcOrd="3" destOrd="0" presId="urn:microsoft.com/office/officeart/2005/8/layout/hierarchy1"/>
    <dgm:cxn modelId="{48DC0B55-1B0D-4C89-B860-3DF3E21C49FE}" type="presParOf" srcId="{6DE1B74B-B89A-4DFB-A963-BACA5F524FB0}" destId="{FF78436C-BE0E-4D7C-AB5C-83FD68EE56E6}" srcOrd="0" destOrd="0" presId="urn:microsoft.com/office/officeart/2005/8/layout/hierarchy1"/>
    <dgm:cxn modelId="{91B15FD7-F770-4A69-A76D-C722106A72BC}" type="presParOf" srcId="{FF78436C-BE0E-4D7C-AB5C-83FD68EE56E6}" destId="{5C5B64D3-BB36-4EC4-9AC7-9BD708AD15A4}" srcOrd="0" destOrd="0" presId="urn:microsoft.com/office/officeart/2005/8/layout/hierarchy1"/>
    <dgm:cxn modelId="{8DA3BA46-7DA7-4FF6-AAE8-635AEDFE95F3}" type="presParOf" srcId="{FF78436C-BE0E-4D7C-AB5C-83FD68EE56E6}" destId="{20BE6187-9F30-438B-AA70-9B89645E5B60}" srcOrd="1" destOrd="0" presId="urn:microsoft.com/office/officeart/2005/8/layout/hierarchy1"/>
    <dgm:cxn modelId="{EA12E5CF-DC17-4190-97F4-360AFCB8C62C}" type="presParOf" srcId="{6DE1B74B-B89A-4DFB-A963-BACA5F524FB0}" destId="{131EA3D8-34F1-4970-89DF-B79B709DECCC}"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B33E0-BB39-4BF8-A8CC-51CC6E787AC2}">
      <dsp:nvSpPr>
        <dsp:cNvPr id="0" name=""/>
        <dsp:cNvSpPr/>
      </dsp:nvSpPr>
      <dsp:spPr>
        <a:xfrm>
          <a:off x="4298938" y="1674572"/>
          <a:ext cx="549628" cy="261573"/>
        </a:xfrm>
        <a:custGeom>
          <a:avLst/>
          <a:gdLst/>
          <a:ahLst/>
          <a:cxnLst/>
          <a:rect l="0" t="0" r="0" b="0"/>
          <a:pathLst>
            <a:path>
              <a:moveTo>
                <a:pt x="0" y="0"/>
              </a:moveTo>
              <a:lnTo>
                <a:pt x="0" y="178254"/>
              </a:lnTo>
              <a:lnTo>
                <a:pt x="549628" y="178254"/>
              </a:lnTo>
              <a:lnTo>
                <a:pt x="549628"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8BC8E94F-AAA3-4A0C-9452-B2E6D63E8F68}">
      <dsp:nvSpPr>
        <dsp:cNvPr id="0" name=""/>
        <dsp:cNvSpPr/>
      </dsp:nvSpPr>
      <dsp:spPr>
        <a:xfrm>
          <a:off x="3749309" y="1674572"/>
          <a:ext cx="549628" cy="261573"/>
        </a:xfrm>
        <a:custGeom>
          <a:avLst/>
          <a:gdLst/>
          <a:ahLst/>
          <a:cxnLst/>
          <a:rect l="0" t="0" r="0" b="0"/>
          <a:pathLst>
            <a:path>
              <a:moveTo>
                <a:pt x="549628" y="0"/>
              </a:moveTo>
              <a:lnTo>
                <a:pt x="549628" y="178254"/>
              </a:lnTo>
              <a:lnTo>
                <a:pt x="0" y="178254"/>
              </a:lnTo>
              <a:lnTo>
                <a:pt x="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2DFECF9-9105-4E4B-BB28-DB77CC122350}">
      <dsp:nvSpPr>
        <dsp:cNvPr id="0" name=""/>
        <dsp:cNvSpPr/>
      </dsp:nvSpPr>
      <dsp:spPr>
        <a:xfrm>
          <a:off x="2958370" y="671985"/>
          <a:ext cx="1340567" cy="431473"/>
        </a:xfrm>
        <a:custGeom>
          <a:avLst/>
          <a:gdLst/>
          <a:ahLst/>
          <a:cxnLst/>
          <a:rect l="0" t="0" r="0" b="0"/>
          <a:pathLst>
            <a:path>
              <a:moveTo>
                <a:pt x="0" y="0"/>
              </a:moveTo>
              <a:lnTo>
                <a:pt x="0" y="348154"/>
              </a:lnTo>
              <a:lnTo>
                <a:pt x="1340567" y="348154"/>
              </a:lnTo>
              <a:lnTo>
                <a:pt x="1340567" y="4314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08DB5915-63FE-4CE0-A64F-54B0BCE2721C}">
      <dsp:nvSpPr>
        <dsp:cNvPr id="0" name=""/>
        <dsp:cNvSpPr/>
      </dsp:nvSpPr>
      <dsp:spPr>
        <a:xfrm>
          <a:off x="1550797" y="1674572"/>
          <a:ext cx="1080207" cy="242520"/>
        </a:xfrm>
        <a:custGeom>
          <a:avLst/>
          <a:gdLst/>
          <a:ahLst/>
          <a:cxnLst/>
          <a:rect l="0" t="0" r="0" b="0"/>
          <a:pathLst>
            <a:path>
              <a:moveTo>
                <a:pt x="0" y="0"/>
              </a:moveTo>
              <a:lnTo>
                <a:pt x="0" y="159202"/>
              </a:lnTo>
              <a:lnTo>
                <a:pt x="1080207" y="159202"/>
              </a:lnTo>
              <a:lnTo>
                <a:pt x="1080207" y="242520"/>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1AF5AD25-C53C-4D5D-AA85-1FD82AED34ED}">
      <dsp:nvSpPr>
        <dsp:cNvPr id="0" name=""/>
        <dsp:cNvSpPr/>
      </dsp:nvSpPr>
      <dsp:spPr>
        <a:xfrm>
          <a:off x="1505077" y="1674572"/>
          <a:ext cx="91440" cy="261573"/>
        </a:xfrm>
        <a:custGeom>
          <a:avLst/>
          <a:gdLst/>
          <a:ahLst/>
          <a:cxnLst/>
          <a:rect l="0" t="0" r="0" b="0"/>
          <a:pathLst>
            <a:path>
              <a:moveTo>
                <a:pt x="45720" y="0"/>
              </a:moveTo>
              <a:lnTo>
                <a:pt x="4572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56A76B8A-E2AC-4941-9A55-E617F93EC778}">
      <dsp:nvSpPr>
        <dsp:cNvPr id="0" name=""/>
        <dsp:cNvSpPr/>
      </dsp:nvSpPr>
      <dsp:spPr>
        <a:xfrm>
          <a:off x="451541" y="1674572"/>
          <a:ext cx="1099256" cy="261573"/>
        </a:xfrm>
        <a:custGeom>
          <a:avLst/>
          <a:gdLst/>
          <a:ahLst/>
          <a:cxnLst/>
          <a:rect l="0" t="0" r="0" b="0"/>
          <a:pathLst>
            <a:path>
              <a:moveTo>
                <a:pt x="1099256" y="0"/>
              </a:moveTo>
              <a:lnTo>
                <a:pt x="1099256" y="178254"/>
              </a:lnTo>
              <a:lnTo>
                <a:pt x="0" y="178254"/>
              </a:lnTo>
              <a:lnTo>
                <a:pt x="0" y="2615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8C2DECDE-8579-40A6-A905-F9F3A6886559}">
      <dsp:nvSpPr>
        <dsp:cNvPr id="0" name=""/>
        <dsp:cNvSpPr/>
      </dsp:nvSpPr>
      <dsp:spPr>
        <a:xfrm>
          <a:off x="1550797" y="671985"/>
          <a:ext cx="1407572" cy="431473"/>
        </a:xfrm>
        <a:custGeom>
          <a:avLst/>
          <a:gdLst/>
          <a:ahLst/>
          <a:cxnLst/>
          <a:rect l="0" t="0" r="0" b="0"/>
          <a:pathLst>
            <a:path>
              <a:moveTo>
                <a:pt x="1407572" y="0"/>
              </a:moveTo>
              <a:lnTo>
                <a:pt x="1407572" y="348154"/>
              </a:lnTo>
              <a:lnTo>
                <a:pt x="0" y="348154"/>
              </a:lnTo>
              <a:lnTo>
                <a:pt x="0" y="431473"/>
              </a:lnTo>
            </a:path>
          </a:pathLst>
        </a:custGeom>
        <a:noFill/>
        <a:ln w="254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E99F5AAA-A2CD-4A5F-97C6-85A3FF3ED243}">
      <dsp:nvSpPr>
        <dsp:cNvPr id="0" name=""/>
        <dsp:cNvSpPr/>
      </dsp:nvSpPr>
      <dsp:spPr>
        <a:xfrm>
          <a:off x="1428204" y="100871"/>
          <a:ext cx="3060332"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A97A055D-8175-401A-B514-F03908AA1B85}">
      <dsp:nvSpPr>
        <dsp:cNvPr id="0" name=""/>
        <dsp:cNvSpPr/>
      </dsp:nvSpPr>
      <dsp:spPr>
        <a:xfrm>
          <a:off x="1528136" y="195807"/>
          <a:ext cx="3060332"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t-BR" sz="1400" b="1" kern="1200">
              <a:solidFill>
                <a:srgbClr val="FF0000"/>
              </a:solidFill>
              <a:latin typeface="Arial Black" pitchFamily="34" charset="0"/>
            </a:rPr>
            <a:t>Escrever o nome da instituição </a:t>
          </a:r>
          <a:endParaRPr lang="pt-BR" sz="1100" b="1" kern="1200">
            <a:solidFill>
              <a:srgbClr val="FF0000"/>
            </a:solidFill>
            <a:latin typeface="Arial Black" pitchFamily="34" charset="0"/>
          </a:endParaRPr>
        </a:p>
      </dsp:txBody>
      <dsp:txXfrm>
        <a:off x="1544863" y="212534"/>
        <a:ext cx="3026878" cy="537659"/>
      </dsp:txXfrm>
    </dsp:sp>
    <dsp:sp modelId="{C3AE7D48-C3E3-4652-BD62-84F8C6702B1C}">
      <dsp:nvSpPr>
        <dsp:cNvPr id="0" name=""/>
        <dsp:cNvSpPr/>
      </dsp:nvSpPr>
      <dsp:spPr>
        <a:xfrm>
          <a:off x="1101101" y="1103459"/>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BAB71951-720A-4413-8AAC-E95B700567EB}">
      <dsp:nvSpPr>
        <dsp:cNvPr id="0" name=""/>
        <dsp:cNvSpPr/>
      </dsp:nvSpPr>
      <dsp:spPr>
        <a:xfrm>
          <a:off x="1201034" y="1198394"/>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ESTRUTURA PEDAGÓGICA</a:t>
          </a:r>
        </a:p>
      </dsp:txBody>
      <dsp:txXfrm>
        <a:off x="1217761" y="1215121"/>
        <a:ext cx="865937" cy="537659"/>
      </dsp:txXfrm>
    </dsp:sp>
    <dsp:sp modelId="{9CE2F0D3-4B93-4856-BC55-EC9F5CB74B43}">
      <dsp:nvSpPr>
        <dsp:cNvPr id="0" name=""/>
        <dsp:cNvSpPr/>
      </dsp:nvSpPr>
      <dsp:spPr>
        <a:xfrm>
          <a:off x="1845" y="1936145"/>
          <a:ext cx="899391" cy="588738"/>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2F4106FE-7404-49ED-BD8D-0D3824D5D698}">
      <dsp:nvSpPr>
        <dsp:cNvPr id="0" name=""/>
        <dsp:cNvSpPr/>
      </dsp:nvSpPr>
      <dsp:spPr>
        <a:xfrm>
          <a:off x="101778" y="2031081"/>
          <a:ext cx="899391" cy="588738"/>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DIRETOR</a:t>
          </a:r>
        </a:p>
      </dsp:txBody>
      <dsp:txXfrm>
        <a:off x="119022" y="2048325"/>
        <a:ext cx="864903" cy="554250"/>
      </dsp:txXfrm>
    </dsp:sp>
    <dsp:sp modelId="{56457CB7-7F72-4035-A5E1-AF7392675493}">
      <dsp:nvSpPr>
        <dsp:cNvPr id="0" name=""/>
        <dsp:cNvSpPr/>
      </dsp:nvSpPr>
      <dsp:spPr>
        <a:xfrm>
          <a:off x="1101101"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1638B306-E665-4F86-94BF-6B77743FED2E}">
      <dsp:nvSpPr>
        <dsp:cNvPr id="0" name=""/>
        <dsp:cNvSpPr/>
      </dsp:nvSpPr>
      <dsp:spPr>
        <a:xfrm>
          <a:off x="1201034"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COORDENADORES</a:t>
          </a:r>
        </a:p>
      </dsp:txBody>
      <dsp:txXfrm>
        <a:off x="1217761" y="2047808"/>
        <a:ext cx="865937" cy="537659"/>
      </dsp:txXfrm>
    </dsp:sp>
    <dsp:sp modelId="{41CADCF5-1570-468A-9544-9C24330A900F}">
      <dsp:nvSpPr>
        <dsp:cNvPr id="0" name=""/>
        <dsp:cNvSpPr/>
      </dsp:nvSpPr>
      <dsp:spPr>
        <a:xfrm>
          <a:off x="2181308" y="1917093"/>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75A0BD2E-40E8-4283-9B1A-F778C8939AE9}">
      <dsp:nvSpPr>
        <dsp:cNvPr id="0" name=""/>
        <dsp:cNvSpPr/>
      </dsp:nvSpPr>
      <dsp:spPr>
        <a:xfrm>
          <a:off x="2281241" y="2012029"/>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PROFESSORES</a:t>
          </a:r>
        </a:p>
      </dsp:txBody>
      <dsp:txXfrm>
        <a:off x="2297968" y="2028756"/>
        <a:ext cx="865937" cy="537659"/>
      </dsp:txXfrm>
    </dsp:sp>
    <dsp:sp modelId="{D72319DA-387F-4E77-80E6-C99C62261A82}">
      <dsp:nvSpPr>
        <dsp:cNvPr id="0" name=""/>
        <dsp:cNvSpPr/>
      </dsp:nvSpPr>
      <dsp:spPr>
        <a:xfrm>
          <a:off x="3849242" y="1103459"/>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BCFC9B02-E20C-418E-B1D8-FAE2C7250585}">
      <dsp:nvSpPr>
        <dsp:cNvPr id="0" name=""/>
        <dsp:cNvSpPr/>
      </dsp:nvSpPr>
      <dsp:spPr>
        <a:xfrm>
          <a:off x="3949174" y="1198394"/>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ESTRUTURA ADMINISTRATIVA</a:t>
          </a:r>
        </a:p>
      </dsp:txBody>
      <dsp:txXfrm>
        <a:off x="3965901" y="1215121"/>
        <a:ext cx="865937" cy="537659"/>
      </dsp:txXfrm>
    </dsp:sp>
    <dsp:sp modelId="{98CAD10E-ED92-493C-8581-FD7D6A95C4D0}">
      <dsp:nvSpPr>
        <dsp:cNvPr id="0" name=""/>
        <dsp:cNvSpPr/>
      </dsp:nvSpPr>
      <dsp:spPr>
        <a:xfrm>
          <a:off x="3299614"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0EA996EA-C0B9-43A1-AE0D-A243C55E4A95}">
      <dsp:nvSpPr>
        <dsp:cNvPr id="0" name=""/>
        <dsp:cNvSpPr/>
      </dsp:nvSpPr>
      <dsp:spPr>
        <a:xfrm>
          <a:off x="3399546"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SECRETÁRIO GERAL</a:t>
          </a:r>
        </a:p>
      </dsp:txBody>
      <dsp:txXfrm>
        <a:off x="3416273" y="2047808"/>
        <a:ext cx="865937" cy="537659"/>
      </dsp:txXfrm>
    </dsp:sp>
    <dsp:sp modelId="{5C5B64D3-BB36-4EC4-9AC7-9BD708AD15A4}">
      <dsp:nvSpPr>
        <dsp:cNvPr id="0" name=""/>
        <dsp:cNvSpPr/>
      </dsp:nvSpPr>
      <dsp:spPr>
        <a:xfrm>
          <a:off x="4398870" y="1936145"/>
          <a:ext cx="899391" cy="571113"/>
        </a:xfrm>
        <a:prstGeom prst="roundRect">
          <a:avLst>
            <a:gd name="adj" fmla="val 10000"/>
          </a:avLst>
        </a:prstGeom>
        <a:solidFill>
          <a:schemeClr val="l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sp>
    <dsp:sp modelId="{20BE6187-9F30-438B-AA70-9B89645E5B60}">
      <dsp:nvSpPr>
        <dsp:cNvPr id="0" name=""/>
        <dsp:cNvSpPr/>
      </dsp:nvSpPr>
      <dsp:spPr>
        <a:xfrm>
          <a:off x="4498802" y="2031081"/>
          <a:ext cx="899391" cy="571113"/>
        </a:xfrm>
        <a:prstGeom prst="roundRect">
          <a:avLst>
            <a:gd name="adj" fmla="val 10000"/>
          </a:avLst>
        </a:prstGeom>
        <a:solidFill>
          <a:schemeClr val="tx2">
            <a:lumMod val="20000"/>
            <a:lumOff val="80000"/>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b="1" kern="1200">
              <a:solidFill>
                <a:schemeClr val="accent1">
                  <a:lumMod val="50000"/>
                </a:schemeClr>
              </a:solidFill>
            </a:rPr>
            <a:t>AUXILIARES ADMINISTRATIVOS  E ASG</a:t>
          </a:r>
          <a:endParaRPr lang="pt-BR" sz="700" kern="1200">
            <a:solidFill>
              <a:schemeClr val="accent1">
                <a:lumMod val="50000"/>
              </a:schemeClr>
            </a:solidFill>
          </a:endParaRPr>
        </a:p>
      </dsp:txBody>
      <dsp:txXfrm>
        <a:off x="4515529" y="2047808"/>
        <a:ext cx="865937" cy="53765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89FE9C-500E-48E3-A02D-40D3F84C3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17796</Words>
  <Characters>96101</Characters>
  <Application>Microsoft Office Word</Application>
  <DocSecurity>0</DocSecurity>
  <Lines>800</Lines>
  <Paragraphs>227</Paragraphs>
  <ScaleCrop>false</ScaleCrop>
  <HeadingPairs>
    <vt:vector size="2" baseType="variant">
      <vt:variant>
        <vt:lpstr>Título</vt:lpstr>
      </vt:variant>
      <vt:variant>
        <vt:i4>1</vt:i4>
      </vt:variant>
    </vt:vector>
  </HeadingPairs>
  <TitlesOfParts>
    <vt:vector size="1" baseType="lpstr">
      <vt:lpstr>PROJETO POLÍTICO PEDAGÓGICO</vt:lpstr>
    </vt:vector>
  </TitlesOfParts>
  <Company>COLOCAR O NOME E LOGO DA INSTITUIÇÃO</Company>
  <LinksUpToDate>false</LinksUpToDate>
  <CharactersWithSpaces>113670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POLÍTICO PEDAGÓGICO</dc:title>
  <dc:creator>Maisa</dc:creator>
  <cp:lastModifiedBy>Luciana</cp:lastModifiedBy>
  <cp:revision>2</cp:revision>
  <cp:lastPrinted>2023-01-25T15:36:00Z</cp:lastPrinted>
  <dcterms:created xsi:type="dcterms:W3CDTF">2024-03-01T11:28:00Z</dcterms:created>
  <dcterms:modified xsi:type="dcterms:W3CDTF">2024-03-01T11:28:00Z</dcterms:modified>
</cp:coreProperties>
</file>