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B921" w14:textId="77777777" w:rsidR="008C2D92" w:rsidRDefault="008C2D92" w:rsidP="008C2D9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63A56F9B" w14:textId="77777777" w:rsidR="00AC5C10" w:rsidRDefault="008C2D92" w:rsidP="008C2D9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2"/>
          <w:szCs w:val="22"/>
          <w:lang w:eastAsia="pt-BR"/>
          <w14:ligatures w14:val="none"/>
        </w:rPr>
        <w:t xml:space="preserve">      </w:t>
      </w:r>
    </w:p>
    <w:p w14:paraId="0574A722" w14:textId="0AF916AF" w:rsidR="008C2D92" w:rsidRPr="008C2D92" w:rsidRDefault="008C2D92" w:rsidP="00E670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EE0000"/>
          <w:kern w:val="0"/>
          <w:sz w:val="22"/>
          <w:szCs w:val="22"/>
          <w:lang w:eastAsia="pt-BR"/>
          <w14:ligatures w14:val="none"/>
        </w:rPr>
      </w:pPr>
      <w:r w:rsidRPr="008C2D92">
        <w:rPr>
          <w:rFonts w:ascii="Arial" w:eastAsia="Times New Roman" w:hAnsi="Arial" w:cs="Arial"/>
          <w:color w:val="EE0000"/>
          <w:kern w:val="0"/>
          <w:sz w:val="22"/>
          <w:szCs w:val="22"/>
          <w:lang w:eastAsia="pt-BR"/>
          <w14:ligatures w14:val="none"/>
        </w:rPr>
        <w:t>Colocar aqui a logomarca da instituição e as informações da mesma</w:t>
      </w:r>
    </w:p>
    <w:p w14:paraId="1488019F" w14:textId="77777777" w:rsidR="008C2D92" w:rsidRPr="008C2D92" w:rsidRDefault="008C2D92" w:rsidP="008C2D9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EE0000"/>
          <w:kern w:val="0"/>
          <w:sz w:val="22"/>
          <w:szCs w:val="22"/>
          <w:lang w:eastAsia="pt-BR"/>
          <w14:ligatures w14:val="none"/>
        </w:rPr>
      </w:pPr>
    </w:p>
    <w:p w14:paraId="2E1DD977" w14:textId="77777777" w:rsidR="008C2D92" w:rsidRDefault="008C2D92" w:rsidP="008C2D92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401D7A69" w14:textId="77777777" w:rsidR="00611A48" w:rsidRDefault="00611A48" w:rsidP="00F51D7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52EF3FF6" w14:textId="10E7F937" w:rsidR="00611A48" w:rsidRDefault="00EB5401" w:rsidP="00E670BC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 xml:space="preserve">CURRÍCULO </w:t>
      </w:r>
      <w:r w:rsidR="002C4807"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PLENO DA EDUCAÇÃO INFANTIL</w:t>
      </w:r>
    </w:p>
    <w:p w14:paraId="5E23E06A" w14:textId="77777777" w:rsidR="00E670BC" w:rsidRPr="00E670BC" w:rsidRDefault="00E670BC" w:rsidP="00E670BC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</w:pPr>
    </w:p>
    <w:p w14:paraId="1C5C43EE" w14:textId="77777777" w:rsidR="00611A48" w:rsidRPr="00E670BC" w:rsidRDefault="00611A48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D31CE60" w14:textId="3F759184" w:rsidR="008C2D92" w:rsidRPr="00E670BC" w:rsidRDefault="006322C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O currículo pleno da Educação Infantil, orientado pela </w:t>
      </w:r>
      <w:hyperlink r:id="rId5" w:tgtFrame="_blank" w:history="1">
        <w:r w:rsidRPr="00E670BC">
          <w:rPr>
            <w:rFonts w:eastAsia="Times New Roman" w:cs="Arial"/>
            <w:color w:val="1A0DAB"/>
            <w:kern w:val="0"/>
            <w:sz w:val="22"/>
            <w:szCs w:val="22"/>
            <w:u w:val="single"/>
            <w:lang w:eastAsia="pt-BR"/>
            <w14:ligatures w14:val="none"/>
          </w:rPr>
          <w:t>BNCC</w:t>
        </w:r>
      </w:hyperlink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e </w:t>
      </w:r>
      <w:hyperlink r:id="rId6" w:tgtFrame="_blank" w:history="1">
        <w:r w:rsidRPr="00E670BC">
          <w:rPr>
            <w:rFonts w:eastAsia="Times New Roman" w:cs="Arial"/>
            <w:color w:val="1A0DAB"/>
            <w:kern w:val="0"/>
            <w:sz w:val="22"/>
            <w:szCs w:val="22"/>
            <w:u w:val="single"/>
            <w:lang w:eastAsia="pt-BR"/>
            <w14:ligatures w14:val="none"/>
          </w:rPr>
          <w:t>DCN</w:t>
        </w:r>
      </w:hyperlink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, foca no desenvolvimento integral de crianças de 0 a 5 anos por meio de experiências. Centrado no aluno como protagonista, organiza-se em cinco campos de experiências, eixos estruturantes de interações e brincadeiras, visando a construção de autonomia, identidade e saberes sociais/culturais.</w:t>
      </w:r>
    </w:p>
    <w:p w14:paraId="21965096" w14:textId="04787BCB" w:rsidR="006322CC" w:rsidRPr="00E670BC" w:rsidRDefault="006322C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</w:t>
      </w:r>
    </w:p>
    <w:p w14:paraId="3AD58113" w14:textId="77777777" w:rsidR="006322CC" w:rsidRPr="00E670BC" w:rsidRDefault="006322C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Estrutura e Pilares Fundamentais:</w:t>
      </w:r>
    </w:p>
    <w:p w14:paraId="2BC5766B" w14:textId="77777777" w:rsidR="006322CC" w:rsidRPr="00E670BC" w:rsidRDefault="006322CC" w:rsidP="00E670B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Eixos Estruturantes: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Interações e Brincadeiras são a base de todas as práticas pedagógicas.</w:t>
      </w:r>
    </w:p>
    <w:p w14:paraId="515CA968" w14:textId="77777777" w:rsidR="006322CC" w:rsidRPr="00E670BC" w:rsidRDefault="006322CC" w:rsidP="00E670B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Campos de Experiência (BNCC):</w:t>
      </w:r>
    </w:p>
    <w:p w14:paraId="6ADBE002" w14:textId="77777777" w:rsidR="006322CC" w:rsidRPr="00E670BC" w:rsidRDefault="006322CC" w:rsidP="00E670BC">
      <w:pPr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O eu, o outro e o nós.</w:t>
      </w:r>
    </w:p>
    <w:p w14:paraId="102D95C7" w14:textId="77777777" w:rsidR="006322CC" w:rsidRPr="00E670BC" w:rsidRDefault="006322CC" w:rsidP="00E670BC">
      <w:pPr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Corpo, gestos e movimentos.</w:t>
      </w:r>
    </w:p>
    <w:p w14:paraId="3FD7C03F" w14:textId="77777777" w:rsidR="006322CC" w:rsidRPr="00E670BC" w:rsidRDefault="006322CC" w:rsidP="00E670BC">
      <w:pPr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Traços, sons, cores e formas.</w:t>
      </w:r>
    </w:p>
    <w:p w14:paraId="52F6F944" w14:textId="77777777" w:rsidR="006322CC" w:rsidRPr="00E670BC" w:rsidRDefault="006322CC" w:rsidP="00E670BC">
      <w:pPr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Escuta, fala, pensamento e imaginação.</w:t>
      </w:r>
    </w:p>
    <w:p w14:paraId="67C5915F" w14:textId="77777777" w:rsidR="006322CC" w:rsidRDefault="006322CC" w:rsidP="00E670BC">
      <w:pPr>
        <w:numPr>
          <w:ilvl w:val="1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Espaços, tempos, quantidades, relações e transformações.</w:t>
      </w:r>
    </w:p>
    <w:p w14:paraId="41CE9BB2" w14:textId="77777777" w:rsidR="00E670BC" w:rsidRPr="00E670BC" w:rsidRDefault="00E670BC" w:rsidP="00E670BC">
      <w:pPr>
        <w:shd w:val="clear" w:color="auto" w:fill="FFFFFF"/>
        <w:spacing w:after="0" w:line="276" w:lineRule="auto"/>
        <w:ind w:left="1440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61792A1C" w14:textId="77777777" w:rsidR="006A1A3F" w:rsidRPr="00E670BC" w:rsidRDefault="006A1A3F" w:rsidP="00E670BC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Direitos de Aprendizagem: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Conviver, brincar, participar, explorar, expressar e conhecer-se.</w:t>
      </w:r>
    </w:p>
    <w:p w14:paraId="0051610C" w14:textId="77777777" w:rsidR="006A1A3F" w:rsidRPr="00E670BC" w:rsidRDefault="006A1A3F" w:rsidP="00E670BC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Faixas Etárias: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Bebês (0-1 ano e 6 meses), Crianças bem pequenas (1 ano e 7 meses - 3 anos e 11 meses), Crianças pequenas (4 anos - 5 anos e 11 meses).</w:t>
      </w:r>
    </w:p>
    <w:p w14:paraId="043AC1FE" w14:textId="5B6AA3A8" w:rsidR="006322CC" w:rsidRPr="00E670BC" w:rsidRDefault="006A1A3F" w:rsidP="00E670BC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</w:t>
      </w:r>
      <w:r w:rsidR="006322CC"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Ação Pedagógica:</w:t>
      </w:r>
      <w:r w:rsidR="006322CC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O educador atua como mediador, articulando saberes da criança com conhecimentos culturais, artísticos e científicos, valorizando a diversidade.</w:t>
      </w:r>
    </w:p>
    <w:p w14:paraId="457B0D6A" w14:textId="77777777" w:rsidR="006A1A3F" w:rsidRPr="00E670BC" w:rsidRDefault="006A1A3F" w:rsidP="00E670BC">
      <w:p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Princípios Pedagógicos:</w:t>
      </w:r>
    </w:p>
    <w:p w14:paraId="1CBE65FD" w14:textId="77777777" w:rsidR="006A1A3F" w:rsidRPr="00E670BC" w:rsidRDefault="006A1A3F" w:rsidP="00E670BC">
      <w:pPr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Intencionalidade Educativa: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Atividades planejadas para estimular o desenvolvimento, não apenas "ocupar tempo".</w:t>
      </w:r>
    </w:p>
    <w:p w14:paraId="4F5B6384" w14:textId="77777777" w:rsidR="006A1A3F" w:rsidRPr="00E670BC" w:rsidRDefault="006A1A3F" w:rsidP="00E670BC">
      <w:pPr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Educação Integral: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Foco no bem-estar físico, psicológico, intelectual e social.</w:t>
      </w:r>
    </w:p>
    <w:p w14:paraId="0005992C" w14:textId="77777777" w:rsidR="006A1A3F" w:rsidRPr="00E670BC" w:rsidRDefault="006A1A3F" w:rsidP="00E670BC">
      <w:pPr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Diversidade e Inclusão: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Valorização da cultura local, combate a preconceitos e acessibilidade. </w:t>
      </w:r>
    </w:p>
    <w:p w14:paraId="4BBD31E6" w14:textId="2A654AF3" w:rsidR="006322CC" w:rsidRPr="00E670BC" w:rsidRDefault="006322C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Características do Currículo</w:t>
      </w:r>
    </w:p>
    <w:p w14:paraId="34303446" w14:textId="77777777" w:rsidR="006322CC" w:rsidRPr="00E670BC" w:rsidRDefault="006322CC" w:rsidP="00E670BC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Intencionalidade Pedagógica: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As brincadeiras devem ser planejadas para estimular o desenvolvimento de competências.</w:t>
      </w:r>
    </w:p>
    <w:p w14:paraId="3852349A" w14:textId="5F558590" w:rsidR="006322CC" w:rsidRPr="00E670BC" w:rsidRDefault="006322CC" w:rsidP="00E670BC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Avaliação: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Deve ser formativa e qualitativa, através de observação e registros, sem objetivo de seleção ou promoção.</w:t>
      </w:r>
    </w:p>
    <w:p w14:paraId="44B8C340" w14:textId="566054BF" w:rsidR="006322CC" w:rsidRPr="00E670BC" w:rsidRDefault="006322CC" w:rsidP="00E670BC">
      <w:pPr>
        <w:numPr>
          <w:ilvl w:val="0"/>
          <w:numId w:val="1"/>
        </w:numPr>
        <w:shd w:val="clear" w:color="auto" w:fill="FFFFFF"/>
        <w:spacing w:after="100" w:afterAutospacing="1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Integração: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Os campos de experiência não são disciplinas isoladas, mas áreas articuladas que permitem abordagens interdisciplinares. </w:t>
      </w:r>
    </w:p>
    <w:p w14:paraId="4369506C" w14:textId="6C706472" w:rsidR="006322CC" w:rsidRPr="00E670BC" w:rsidRDefault="006322C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lastRenderedPageBreak/>
        <w:t>O currículo substitui a divisão por disciplinas pelo aprendizado lúdico e investigativo, garantindo a indissociabilidade entre o educar e o cuidar. </w:t>
      </w:r>
    </w:p>
    <w:p w14:paraId="138F56CB" w14:textId="0C038707" w:rsidR="006322CC" w:rsidRPr="00E670BC" w:rsidRDefault="008C2D92" w:rsidP="00E670BC">
      <w:pPr>
        <w:shd w:val="clear" w:color="auto" w:fill="FFFFFF"/>
        <w:spacing w:after="0" w:line="276" w:lineRule="auto"/>
        <w:jc w:val="both"/>
        <w:rPr>
          <w:sz w:val="22"/>
          <w:szCs w:val="22"/>
        </w:rPr>
      </w:pPr>
      <w:r w:rsidRPr="00E670BC">
        <w:rPr>
          <w:sz w:val="22"/>
          <w:szCs w:val="22"/>
        </w:rPr>
        <w:t>O</w:t>
      </w:r>
      <w:r w:rsidR="006322CC" w:rsidRPr="00E670BC">
        <w:rPr>
          <w:sz w:val="22"/>
          <w:szCs w:val="22"/>
        </w:rPr>
        <w:t xml:space="preserve"> currículo organizado por campos de experiência propõe o mergulho da criança em diferentes situações nas quais ela constrói sua identidade por vivenciar aprendizagens significativas. O foco do currículo passa a ser a criança ao invés do professor.</w:t>
      </w:r>
    </w:p>
    <w:p w14:paraId="756EE986" w14:textId="77777777" w:rsidR="008C2D92" w:rsidRPr="00E670BC" w:rsidRDefault="008C2D92" w:rsidP="00E670BC">
      <w:pPr>
        <w:shd w:val="clear" w:color="auto" w:fill="FFFFFF"/>
        <w:spacing w:after="0" w:line="276" w:lineRule="auto"/>
        <w:jc w:val="both"/>
        <w:rPr>
          <w:sz w:val="22"/>
          <w:szCs w:val="22"/>
        </w:rPr>
      </w:pPr>
    </w:p>
    <w:p w14:paraId="247DF0CB" w14:textId="31A725EE" w:rsidR="00F51D73" w:rsidRPr="00E670BC" w:rsidRDefault="00E670BC" w:rsidP="00E670BC">
      <w:pPr>
        <w:shd w:val="clear" w:color="auto" w:fill="FFFFFF"/>
        <w:spacing w:after="0" w:line="276" w:lineRule="auto"/>
        <w:jc w:val="both"/>
        <w:rPr>
          <w:sz w:val="22"/>
          <w:szCs w:val="22"/>
        </w:rPr>
      </w:pPr>
      <w:r w:rsidRPr="00E670BC">
        <w:rPr>
          <w:noProof/>
          <w:sz w:val="22"/>
          <w:szCs w:val="22"/>
        </w:rPr>
        <w:drawing>
          <wp:inline distT="0" distB="0" distL="0" distR="0" wp14:anchorId="7466F1DA" wp14:editId="2C592298">
            <wp:extent cx="5200650" cy="3562350"/>
            <wp:effectExtent l="0" t="0" r="0" b="0"/>
            <wp:docPr id="9" name="Imagem 7" descr="Educando com Sabedoria - A atuação do Professor de Educação Infantil -  Escola Luz do Saber - Murit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ucando com Sabedoria - A atuação do Professor de Educação Infantil -  Escola Luz do Saber - Muritib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7BAC5" w14:textId="77777777" w:rsidR="00F51D73" w:rsidRPr="00E670BC" w:rsidRDefault="00F51D73" w:rsidP="00E670BC">
      <w:pPr>
        <w:shd w:val="clear" w:color="auto" w:fill="FFFFFF"/>
        <w:spacing w:after="0" w:line="276" w:lineRule="auto"/>
        <w:jc w:val="both"/>
        <w:rPr>
          <w:sz w:val="22"/>
          <w:szCs w:val="22"/>
        </w:rPr>
      </w:pPr>
    </w:p>
    <w:p w14:paraId="3C75784F" w14:textId="77777777" w:rsidR="009640E5" w:rsidRPr="00E670BC" w:rsidRDefault="009640E5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57FB3D12" w14:textId="77777777" w:rsidR="009640E5" w:rsidRDefault="009640E5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3D102B9E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58E44EB2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614851C2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68EA3356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A7965DF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9F32087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C676285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0DCA9CE7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4F2296E5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404C0B7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671E8892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A248841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50E9CB9B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6BA612AE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4F56B0BA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EEDD7DD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12535ABF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2F79B5DD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408C7C93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0D288CCB" w14:textId="6B429D79" w:rsidR="0051261F" w:rsidRPr="00E670BC" w:rsidRDefault="0051261F" w:rsidP="00E670BC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EE0000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EE0000"/>
          <w:kern w:val="0"/>
          <w:sz w:val="22"/>
          <w:szCs w:val="22"/>
          <w:lang w:eastAsia="pt-BR"/>
          <w14:ligatures w14:val="none"/>
        </w:rPr>
        <w:t>Colocar aqui a logomarca da instituição e as informações da mesma</w:t>
      </w:r>
    </w:p>
    <w:p w14:paraId="67AE0A6E" w14:textId="77777777" w:rsidR="0051261F" w:rsidRDefault="0051261F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EE0000"/>
          <w:kern w:val="0"/>
          <w:sz w:val="22"/>
          <w:szCs w:val="22"/>
          <w:lang w:eastAsia="pt-BR"/>
          <w14:ligatures w14:val="none"/>
        </w:rPr>
      </w:pPr>
    </w:p>
    <w:p w14:paraId="3401213F" w14:textId="77777777" w:rsidR="00E670BC" w:rsidRP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EE0000"/>
          <w:kern w:val="0"/>
          <w:sz w:val="22"/>
          <w:szCs w:val="22"/>
          <w:lang w:eastAsia="pt-BR"/>
          <w14:ligatures w14:val="none"/>
        </w:rPr>
      </w:pPr>
    </w:p>
    <w:p w14:paraId="7A060DAD" w14:textId="77777777" w:rsidR="006702E2" w:rsidRPr="00E670BC" w:rsidRDefault="006702E2" w:rsidP="00E670BC">
      <w:pPr>
        <w:shd w:val="clear" w:color="auto" w:fill="FFFFFF"/>
        <w:spacing w:after="0" w:line="276" w:lineRule="auto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              </w:t>
      </w:r>
    </w:p>
    <w:p w14:paraId="596C8592" w14:textId="75A02204" w:rsidR="008C2D92" w:rsidRDefault="006702E2" w:rsidP="00E670BC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CURRÍCULO PLENO DO ENSINO FUNDAMENTAL</w:t>
      </w:r>
    </w:p>
    <w:p w14:paraId="637F1E59" w14:textId="77777777" w:rsidR="00E670BC" w:rsidRPr="00E670BC" w:rsidRDefault="00E670BC" w:rsidP="00E670BC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</w:pPr>
    </w:p>
    <w:p w14:paraId="436D4863" w14:textId="77777777" w:rsidR="008A05D2" w:rsidRPr="00E670BC" w:rsidRDefault="008A05D2" w:rsidP="00E670BC">
      <w:pPr>
        <w:shd w:val="clear" w:color="auto" w:fill="FFFFFF"/>
        <w:spacing w:after="0" w:line="276" w:lineRule="auto"/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</w:pPr>
    </w:p>
    <w:p w14:paraId="2E44D96F" w14:textId="57DD15F0" w:rsidR="0051261F" w:rsidRPr="00E670BC" w:rsidRDefault="008C2D92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O currículo pleno do Ensino Fundamental (1º ao 9º ano) no Brasil, orientado pela </w:t>
      </w:r>
      <w:hyperlink r:id="rId8" w:tgtFrame="_blank" w:history="1">
        <w:r w:rsidRPr="00E670BC">
          <w:rPr>
            <w:rFonts w:eastAsia="Times New Roman" w:cs="Arial"/>
            <w:color w:val="1A0DAB"/>
            <w:kern w:val="0"/>
            <w:sz w:val="22"/>
            <w:szCs w:val="22"/>
            <w:u w:val="single"/>
            <w:lang w:eastAsia="pt-BR"/>
            <w14:ligatures w14:val="none"/>
          </w:rPr>
          <w:t>Base Nacional Comum Curricular (BNCC)</w:t>
        </w:r>
      </w:hyperlink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, é estruturado por competências e habilidades, garantindo formação integral e crítica</w:t>
      </w:r>
      <w:r w:rsidR="00F41A51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</w:t>
      </w:r>
      <w:r w:rsidR="0051261F" w:rsidRPr="00E670BC">
        <w:rPr>
          <w:sz w:val="22"/>
          <w:szCs w:val="22"/>
        </w:rPr>
        <w:t>procura garantir a formação básica do cidadão em relação ao desenvolvimento de habilidades e capacidades de aprender por meio do pleno domínio da leitura, escrita e do cálculo; à compreensão do ambiente natural e social envolvendo seus desdobramentos políticos, tecnológicos, artísticos e estéticos e valores associados ao fortalecimento dos vínculos de família e da solidariedade humana</w:t>
      </w:r>
    </w:p>
    <w:p w14:paraId="50814D85" w14:textId="77777777" w:rsidR="008C2D92" w:rsidRPr="00E670BC" w:rsidRDefault="008C2D92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636363"/>
          <w:kern w:val="0"/>
          <w:sz w:val="22"/>
          <w:szCs w:val="22"/>
          <w:lang w:eastAsia="pt-BR"/>
          <w14:ligatures w14:val="none"/>
        </w:rPr>
      </w:pPr>
    </w:p>
    <w:p w14:paraId="1FB89119" w14:textId="0F191683" w:rsidR="008C2D92" w:rsidRPr="00E670BC" w:rsidRDefault="008C2D92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Estrutura Curricular e Componentes:</w:t>
      </w:r>
    </w:p>
    <w:p w14:paraId="06A31D17" w14:textId="7DE4652B" w:rsidR="008C2D92" w:rsidRPr="00E670BC" w:rsidRDefault="008C2D92" w:rsidP="00E670BC">
      <w:pPr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Anos Iniciais (1º ao 5º ano):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Foco na alfabetização, letramento</w:t>
      </w:r>
      <w:r w:rsidR="00DA3149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,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</w:t>
      </w:r>
      <w:r w:rsidR="00DA3149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ludicidade e 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transição pedagógica, com professor polivalente.</w:t>
      </w:r>
    </w:p>
    <w:p w14:paraId="3A9FA6E4" w14:textId="717605B5" w:rsidR="008C2D92" w:rsidRPr="00E670BC" w:rsidRDefault="008C2D92" w:rsidP="00E670BC">
      <w:pPr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Anos Finais (6º ao 9º ano):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Foco n</w:t>
      </w:r>
      <w:r w:rsidR="00DA3149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o protagonismo </w:t>
      </w:r>
      <w:r w:rsidR="00F41A51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estudantil, autonomia,</w:t>
      </w:r>
      <w:r w:rsidR="00DA3149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maior aprofundamento disciplinar</w:t>
      </w:r>
      <w:r w:rsidR="00F41A51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e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sistematização do conhecimento por área, com professores especialistas.</w:t>
      </w:r>
    </w:p>
    <w:p w14:paraId="5F44FEF8" w14:textId="5EFC0149" w:rsidR="00DA3149" w:rsidRPr="00E670BC" w:rsidRDefault="00DA3149" w:rsidP="00E670BC">
      <w:pPr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Interdisciplinaridade: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As áreas visam conectar diferentes saberes, </w:t>
      </w:r>
      <w:r w:rsidR="00F41A51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substituindo a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 xml:space="preserve"> fragmentação por disciplinas isoladas.</w:t>
      </w:r>
    </w:p>
    <w:p w14:paraId="19D240C3" w14:textId="77777777" w:rsidR="008C2D92" w:rsidRPr="00E670BC" w:rsidRDefault="008C2D92" w:rsidP="00E670BC">
      <w:pPr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Áreas do Conhecimento:</w:t>
      </w:r>
    </w:p>
    <w:p w14:paraId="4BD56391" w14:textId="18D7DA08" w:rsidR="00F41A51" w:rsidRPr="00E670BC" w:rsidRDefault="008C2D92" w:rsidP="00E670BC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Linguagens</w:t>
      </w:r>
    </w:p>
    <w:p w14:paraId="320B3AB4" w14:textId="0B469D8A" w:rsidR="008C2D92" w:rsidRPr="00E670BC" w:rsidRDefault="00F41A51" w:rsidP="00E670BC">
      <w:pPr>
        <w:shd w:val="clear" w:color="auto" w:fill="FFFFFF"/>
        <w:spacing w:after="0" w:line="360" w:lineRule="auto"/>
        <w:ind w:left="1440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Componentes Curriculares: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Língua Portuguesa, Arte, Educação Física e Língua Inglesa.</w:t>
      </w:r>
    </w:p>
    <w:p w14:paraId="4AFE3378" w14:textId="77777777" w:rsidR="00F41A51" w:rsidRPr="00E670BC" w:rsidRDefault="008C2D92" w:rsidP="00E670BC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Matemática</w:t>
      </w:r>
    </w:p>
    <w:p w14:paraId="73D7D844" w14:textId="3F848B33" w:rsidR="008C2D92" w:rsidRPr="00E670BC" w:rsidRDefault="00F41A51" w:rsidP="00E670BC">
      <w:pPr>
        <w:shd w:val="clear" w:color="auto" w:fill="FFFFFF"/>
        <w:spacing w:after="0" w:line="360" w:lineRule="auto"/>
        <w:ind w:left="1440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Componente Curricular: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Matemática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.</w:t>
      </w:r>
    </w:p>
    <w:p w14:paraId="0228E77B" w14:textId="77777777" w:rsidR="00F41A51" w:rsidRPr="00E670BC" w:rsidRDefault="008C2D92" w:rsidP="00E670BC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Ciências da Natureza</w:t>
      </w:r>
    </w:p>
    <w:p w14:paraId="3A90907B" w14:textId="624B779E" w:rsidR="008C2D92" w:rsidRPr="00E670BC" w:rsidRDefault="00F41A51" w:rsidP="00E670BC">
      <w:pPr>
        <w:shd w:val="clear" w:color="auto" w:fill="FFFFFF"/>
        <w:spacing w:after="0" w:line="360" w:lineRule="auto"/>
        <w:ind w:left="1440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Componente Curricular: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</w:t>
      </w:r>
      <w:r w:rsidR="0051261F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Ciências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.</w:t>
      </w:r>
    </w:p>
    <w:p w14:paraId="6BE9795F" w14:textId="77777777" w:rsidR="00F41A51" w:rsidRPr="00E670BC" w:rsidRDefault="008C2D92" w:rsidP="00E670BC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Arial"/>
          <w:color w:val="0A0A0A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Ciências Humanas</w:t>
      </w:r>
    </w:p>
    <w:p w14:paraId="57038830" w14:textId="49F54413" w:rsidR="008C2D92" w:rsidRPr="00E670BC" w:rsidRDefault="00F41A51" w:rsidP="00E670BC">
      <w:pPr>
        <w:shd w:val="clear" w:color="auto" w:fill="FFFFFF"/>
        <w:spacing w:after="0" w:line="360" w:lineRule="auto"/>
        <w:ind w:left="1440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 xml:space="preserve">Componentes Curriculares: 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Geografia e História.</w:t>
      </w:r>
    </w:p>
    <w:p w14:paraId="21B6D7AA" w14:textId="77777777" w:rsidR="00F41A51" w:rsidRPr="00E670BC" w:rsidRDefault="008C2D92" w:rsidP="00E670BC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u w:val="single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u w:val="single"/>
          <w:lang w:eastAsia="pt-BR"/>
          <w14:ligatures w14:val="none"/>
        </w:rPr>
        <w:t>Ensino Religioso</w:t>
      </w:r>
    </w:p>
    <w:p w14:paraId="3D8C7A8C" w14:textId="025DDAF0" w:rsidR="008C2D92" w:rsidRPr="00E670BC" w:rsidRDefault="00F41A51" w:rsidP="00E670BC">
      <w:pPr>
        <w:shd w:val="clear" w:color="auto" w:fill="FFFFFF"/>
        <w:spacing w:after="0" w:line="360" w:lineRule="auto"/>
        <w:ind w:left="1440"/>
        <w:jc w:val="both"/>
        <w:rPr>
          <w:rFonts w:eastAsia="Times New Roman" w:cs="Times New Roman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Componente Curricular: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Ensino Religioso</w:t>
      </w:r>
      <w:r w:rsidR="008C2D92"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</w:t>
      </w:r>
    </w:p>
    <w:p w14:paraId="7A7D4E3F" w14:textId="77777777" w:rsidR="00E670BC" w:rsidRDefault="00E670BC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</w:pPr>
    </w:p>
    <w:p w14:paraId="07DD9A05" w14:textId="11295A63" w:rsidR="008C2D92" w:rsidRPr="00E670BC" w:rsidRDefault="005F78B6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P</w:t>
      </w:r>
      <w:r w:rsidR="008C2D92"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rincipais Características:</w:t>
      </w:r>
    </w:p>
    <w:p w14:paraId="7396BC4E" w14:textId="77777777" w:rsidR="008A2660" w:rsidRPr="00E670BC" w:rsidRDefault="008A2660" w:rsidP="00E670BC">
      <w:pPr>
        <w:shd w:val="clear" w:color="auto" w:fill="FFFFFF"/>
        <w:spacing w:after="0" w:line="276" w:lineRule="auto"/>
        <w:ind w:left="720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5B6A57A7" w14:textId="5C5CEA56" w:rsidR="008C2D92" w:rsidRPr="00E670BC" w:rsidRDefault="008C2D92" w:rsidP="00E670BC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Diretrizes: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Estabelece 10 competências gerais (conhecimento, pensamento crítico, repertório cultural, comunicação, cultura digital, projeto de vida, argumentação, autoconhecimento, empatia e cooperação).</w:t>
      </w:r>
    </w:p>
    <w:p w14:paraId="19B19775" w14:textId="77777777" w:rsidR="008C2D92" w:rsidRPr="00E670BC" w:rsidRDefault="008C2D92" w:rsidP="00E670BC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Carga Horária: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Mínimo de 800 horas-relógio anuais, em no mínimo 200 dias de letivos.</w:t>
      </w:r>
    </w:p>
    <w:p w14:paraId="4D0C2BA9" w14:textId="77777777" w:rsidR="008C2D92" w:rsidRPr="00E670BC" w:rsidRDefault="008C2D92" w:rsidP="00E670BC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lastRenderedPageBreak/>
        <w:t>Contextualização: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Deve ser adaptado à realidade local, incorporando peculiaridades regionais à base nacional.</w:t>
      </w:r>
    </w:p>
    <w:p w14:paraId="66F3C929" w14:textId="21FB0094" w:rsidR="008C2D92" w:rsidRPr="00E670BC" w:rsidRDefault="008C2D92" w:rsidP="00E670BC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  <w:r w:rsidRPr="00E670BC">
        <w:rPr>
          <w:rFonts w:eastAsia="Times New Roman" w:cs="Arial"/>
          <w:b/>
          <w:bCs/>
          <w:color w:val="0A0A0A"/>
          <w:kern w:val="0"/>
          <w:sz w:val="22"/>
          <w:szCs w:val="22"/>
          <w:lang w:eastAsia="pt-BR"/>
          <w14:ligatures w14:val="none"/>
        </w:rPr>
        <w:t>Foco na Habilidade:</w:t>
      </w:r>
      <w:r w:rsidRPr="00E670BC"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  <w:t> O currículo prioriza o "saber fazer" e a aplicação do conhecimento, superando o foco apenas em conteúdo tradicional. </w:t>
      </w:r>
    </w:p>
    <w:p w14:paraId="6F2D4C00" w14:textId="77777777" w:rsidR="008A05D2" w:rsidRPr="00E670BC" w:rsidRDefault="008A05D2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4C2F8C00" w14:textId="77777777" w:rsidR="008A05D2" w:rsidRPr="00E670BC" w:rsidRDefault="008A05D2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36882D3C" w14:textId="77777777" w:rsidR="008A05D2" w:rsidRPr="00E670BC" w:rsidRDefault="008A05D2" w:rsidP="00E670BC">
      <w:pPr>
        <w:shd w:val="clear" w:color="auto" w:fill="FFFFFF"/>
        <w:spacing w:after="0" w:line="276" w:lineRule="auto"/>
        <w:jc w:val="both"/>
        <w:rPr>
          <w:rFonts w:eastAsia="Times New Roman" w:cs="Arial"/>
          <w:color w:val="0A0A0A"/>
          <w:kern w:val="0"/>
          <w:sz w:val="22"/>
          <w:szCs w:val="22"/>
          <w:lang w:eastAsia="pt-BR"/>
          <w14:ligatures w14:val="none"/>
        </w:rPr>
      </w:pPr>
    </w:p>
    <w:p w14:paraId="4CA3D795" w14:textId="6FF5F8FD" w:rsidR="008C2D92" w:rsidRPr="006322CC" w:rsidRDefault="00AB44FA" w:rsidP="008C2D92">
      <w:pPr>
        <w:shd w:val="clear" w:color="auto" w:fill="FFFFFF"/>
        <w:spacing w:after="0" w:line="360" w:lineRule="atLeast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A5E0842" wp14:editId="33522910">
            <wp:extent cx="5400040" cy="2413843"/>
            <wp:effectExtent l="0" t="0" r="0" b="5715"/>
            <wp:docPr id="4" name="Imagem 3" descr="Olá queridos Alunos &amp; Familiares! Estamos lançando a 4ª Postagem de  Atividades para serem realizadas em cas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lá queridos Alunos &amp; Familiares! Estamos lançando a 4ª Postagem de  Atividades para serem realizadas em casa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D92" w:rsidRPr="006322CC" w:rsidSect="00E670BC">
      <w:pgSz w:w="11906" w:h="16838"/>
      <w:pgMar w:top="1417" w:right="991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5158"/>
    <w:multiLevelType w:val="multilevel"/>
    <w:tmpl w:val="C76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D1B8D"/>
    <w:multiLevelType w:val="multilevel"/>
    <w:tmpl w:val="2BA2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47884"/>
    <w:multiLevelType w:val="multilevel"/>
    <w:tmpl w:val="7BC6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F7D26"/>
    <w:multiLevelType w:val="multilevel"/>
    <w:tmpl w:val="EB6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75FE5"/>
    <w:multiLevelType w:val="multilevel"/>
    <w:tmpl w:val="2A10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D410D"/>
    <w:multiLevelType w:val="multilevel"/>
    <w:tmpl w:val="594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928150">
    <w:abstractNumId w:val="0"/>
  </w:num>
  <w:num w:numId="2" w16cid:durableId="1229343603">
    <w:abstractNumId w:val="4"/>
  </w:num>
  <w:num w:numId="3" w16cid:durableId="972446903">
    <w:abstractNumId w:val="5"/>
  </w:num>
  <w:num w:numId="4" w16cid:durableId="582253794">
    <w:abstractNumId w:val="1"/>
  </w:num>
  <w:num w:numId="5" w16cid:durableId="717752244">
    <w:abstractNumId w:val="2"/>
  </w:num>
  <w:num w:numId="6" w16cid:durableId="186817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CC"/>
    <w:rsid w:val="0003178A"/>
    <w:rsid w:val="00274687"/>
    <w:rsid w:val="002C3A99"/>
    <w:rsid w:val="002C4807"/>
    <w:rsid w:val="00310588"/>
    <w:rsid w:val="003C742F"/>
    <w:rsid w:val="0051261F"/>
    <w:rsid w:val="00583BC3"/>
    <w:rsid w:val="005F78B6"/>
    <w:rsid w:val="00611A48"/>
    <w:rsid w:val="00622B5F"/>
    <w:rsid w:val="006322CC"/>
    <w:rsid w:val="006702E2"/>
    <w:rsid w:val="006A1A3F"/>
    <w:rsid w:val="00723FBD"/>
    <w:rsid w:val="007E24CD"/>
    <w:rsid w:val="00820875"/>
    <w:rsid w:val="00821EC8"/>
    <w:rsid w:val="008657CA"/>
    <w:rsid w:val="008A05D2"/>
    <w:rsid w:val="008A2660"/>
    <w:rsid w:val="008C2D92"/>
    <w:rsid w:val="009640E5"/>
    <w:rsid w:val="009E027F"/>
    <w:rsid w:val="009E6479"/>
    <w:rsid w:val="00AB44FA"/>
    <w:rsid w:val="00AC5C10"/>
    <w:rsid w:val="00B72F5D"/>
    <w:rsid w:val="00C16672"/>
    <w:rsid w:val="00C643DC"/>
    <w:rsid w:val="00CE4DA0"/>
    <w:rsid w:val="00DA3149"/>
    <w:rsid w:val="00E37A49"/>
    <w:rsid w:val="00E5360E"/>
    <w:rsid w:val="00E670BC"/>
    <w:rsid w:val="00EB5401"/>
    <w:rsid w:val="00F41A51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872B"/>
  <w15:chartTrackingRefBased/>
  <w15:docId w15:val="{6EF08C4F-6768-47FD-946D-46B8F3B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2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2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22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2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2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2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2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2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2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2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22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22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22CC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6322CC"/>
    <w:rPr>
      <w:b/>
      <w:bCs/>
    </w:rPr>
  </w:style>
  <w:style w:type="character" w:customStyle="1" w:styleId="vkekvd">
    <w:name w:val="vkekvd"/>
    <w:basedOn w:val="Fontepargpadro"/>
    <w:rsid w:val="006322CC"/>
  </w:style>
  <w:style w:type="character" w:customStyle="1" w:styleId="t286pc">
    <w:name w:val="t286pc"/>
    <w:basedOn w:val="Fontepargpadro"/>
    <w:rsid w:val="0063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nacionalcomum.mec.gov.br/a-ba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mec.gov.br/docman/dezembro-2010-pdf/7153-2-1-curriculo-educacao-infantil-zilma-moraes/fi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.colegiouirapuru.com.br/geral/como-a-bncc-estrutura-o-curriculo-dos-segmento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Eloiza Pereira da Silva Cardoso</dc:creator>
  <cp:keywords/>
  <dc:description/>
  <cp:lastModifiedBy>CME</cp:lastModifiedBy>
  <cp:revision>2</cp:revision>
  <cp:lastPrinted>2026-02-24T12:55:00Z</cp:lastPrinted>
  <dcterms:created xsi:type="dcterms:W3CDTF">2026-02-24T12:56:00Z</dcterms:created>
  <dcterms:modified xsi:type="dcterms:W3CDTF">2026-02-24T12:56:00Z</dcterms:modified>
</cp:coreProperties>
</file>